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Митянина (ранее Гусева, Филатова) Оксана Владимировна (дата рождения: 04.03.1979 г., место рождения: гор. Новокуйбышевск Куйбышевская обл., СНИЛС 026-900-538 40, ИНН  633005163507, регистрация по месту жительства: гор. Новокуйбышевск Куйбышевская обл.) в лице  в лице финансового управляющего: Коваленко Артём Сергеевич, действует на основании решения Арбитражный суд Самарской области от 26.03.2025г.  по делу №А55-5481/2025,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КИО РИО. АКПП. Год выпуска: 2012. Идентификационный номер (VIN): Z94CC41BBCR061457. Номер кузова (кабины): Z94CC41BBCR061457. Цвет кузова (кабины): ГОЛУБОЙ. Рабочий объем (см): 1591. Мощность (кВт/л.с.): 90.400/122.9. Экологический класс: ЧЕТВЕРТЫЙ/4. Тип транспортного средства: Легковой седан.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Митянина (ранее Гусева, Филатова) Оксана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04.03.1979</w:t>
              <w:br/>
              <w:t>Место рождения: гор. Новокуйбышевск Куйбышевская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446200, Самарская обл., г. Новокуйбышевск, ул. Калинина д. 9А, кв. 17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026-900-538 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633005163507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Митянина Оксана Владимировна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40817810650192814676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обл., г. Новокуйбышевск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Митянина (ранее Гусева, Филатова) Оксана Владимировна (дата рождения: 04.03.1979 г., место рождения: гор. Новокуйбышевск Куйбышевская обл., СНИЛС 026-900-538 40, ИНН  633005163507, регистрация по месту жительства: гор. Новокуйбышевск Куйбышевская обл.) в лице  в лице финансового управляющего: Коваленко Артём Сергеевич, действует на основании решения Арбитражный суд Самарской области от 26.03.2025г.  по делу №А55-5481/2025,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КИО РИО. АКПП. Год выпуска: 2012. Идентификационный номер (VIN): Z94CC41BBCR061457. Номер кузова (кабины): Z94CC41BBCR061457. Цвет кузова (кабины): ГОЛУБОЙ. Рабочий объем (см): 1591. Мощность (кВт/л.с.): 90.400/122.9. Экологический класс: ЧЕТВЕРТЫЙ/4. Тип транспортного средства: Легковой седан.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Принадлежит должнику на праве совместной собственности супругов.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Митянина (ранее Гусева, Филатова) Оксана Владимировна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04.03.1979</w:t>
              <w:br/>
              <w:t>Место рождения: гор. Новокуйбышевск Куйбышевская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446200, Самарская обл., г. Новокуйбышевск, ул. Калинина д. 9А, кв. 17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026-900-538 40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 633005163507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1087</Words>
  <Characters>7799</Characters>
  <CharactersWithSpaces>8799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2025-12-09T16:19:05Z</dcterms:modified>
  <cp:revision>58</cp:revision>
  <dc:subject/>
  <dc:title/>
</cp:coreProperties>
</file>