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D268" w14:textId="148C60AF" w:rsidR="002E08F4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F90CC7">
        <w:rPr>
          <w:shd w:val="clear" w:color="auto" w:fill="FFFFFF"/>
        </w:rPr>
        <w:t>Кубаревой Елены Борисовны</w:t>
      </w:r>
      <w:r w:rsidR="00F90CC7" w:rsidRPr="00684795">
        <w:t xml:space="preserve"> </w:t>
      </w:r>
      <w:r w:rsidR="00F90CC7">
        <w:t>(</w:t>
      </w:r>
      <w:r w:rsidR="00F90CC7" w:rsidRPr="00D446AE">
        <w:t xml:space="preserve">ИНН: </w:t>
      </w:r>
      <w:r w:rsidR="00F90CC7">
        <w:t xml:space="preserve">250209789923, </w:t>
      </w:r>
      <w:r w:rsidR="00F90CC7" w:rsidRPr="00F2501D">
        <w:t>СНИЛС</w:t>
      </w:r>
      <w:r w:rsidR="00F90CC7">
        <w:t xml:space="preserve">: </w:t>
      </w:r>
      <w:r w:rsidR="00F90CC7" w:rsidRPr="00F2501D">
        <w:t>131-501-109 86</w:t>
      </w:r>
      <w:r w:rsidR="00F90CC7">
        <w:t>)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2E08F4" w:rsidRPr="00BC2DCE">
        <w:t>»,</w:t>
      </w:r>
      <w:r w:rsidR="002E08F4" w:rsidRPr="00E67BB0">
        <w:t xml:space="preserve"> </w:t>
      </w:r>
      <w:r w:rsidR="002E08F4" w:rsidRPr="00E67BB0">
        <w:rPr>
          <w:b/>
          <w:bCs/>
        </w:rPr>
        <w:t xml:space="preserve">в лице финансового </w:t>
      </w:r>
      <w:r w:rsidR="002E08F4" w:rsidRPr="00EB207C">
        <w:rPr>
          <w:b/>
          <w:bCs/>
        </w:rPr>
        <w:t>управляющего</w:t>
      </w:r>
      <w:r w:rsidR="002E08F4">
        <w:rPr>
          <w:b/>
          <w:bCs/>
        </w:rPr>
        <w:t xml:space="preserve"> </w:t>
      </w:r>
      <w:bookmarkStart w:id="0" w:name="_Hlk188622540"/>
      <w:r w:rsidR="00F90CC7">
        <w:rPr>
          <w:b/>
          <w:bCs/>
        </w:rPr>
        <w:t>Ходакова Андрея Анатольевича</w:t>
      </w:r>
      <w:r w:rsidR="00F90CC7" w:rsidRPr="00D446AE">
        <w:rPr>
          <w:b/>
          <w:bCs/>
        </w:rPr>
        <w:t xml:space="preserve"> </w:t>
      </w:r>
      <w:r w:rsidR="00F90CC7" w:rsidRPr="00D446AE">
        <w:t>(ИНН:</w:t>
      </w:r>
      <w:r w:rsidR="00F90CC7" w:rsidRPr="00D446AE">
        <w:rPr>
          <w:color w:val="333333"/>
          <w:shd w:val="clear" w:color="auto" w:fill="FFFFFF"/>
        </w:rPr>
        <w:t xml:space="preserve"> </w:t>
      </w:r>
      <w:r w:rsidR="00F90CC7">
        <w:t>253707402275</w:t>
      </w:r>
      <w:r w:rsidR="00F90CC7" w:rsidRPr="00D446AE">
        <w:t>, Адрес для корреспонденции</w:t>
      </w:r>
      <w:r w:rsidR="00F90CC7">
        <w:t>: 690021, Приморский край, г. Владивосток, ул. Калинина</w:t>
      </w:r>
      <w:r w:rsidR="00F90CC7" w:rsidRPr="00D446AE">
        <w:t>,</w:t>
      </w:r>
      <w:r w:rsidR="00F90CC7">
        <w:t xml:space="preserve"> д. 279 А, кв. 74,  </w:t>
      </w:r>
      <w:proofErr w:type="spellStart"/>
      <w:r w:rsidR="00F90CC7" w:rsidRPr="001706AE">
        <w:t>e</w:t>
      </w:r>
      <w:r w:rsidR="00F90CC7">
        <w:t>-</w:t>
      </w:r>
      <w:r w:rsidR="00F90CC7" w:rsidRPr="001706AE">
        <w:t>mail</w:t>
      </w:r>
      <w:proofErr w:type="spellEnd"/>
      <w:r w:rsidR="00F90CC7" w:rsidRPr="001706AE">
        <w:t xml:space="preserve">: </w:t>
      </w:r>
      <w:hyperlink r:id="rId5" w:history="1">
        <w:r w:rsidR="00F90CC7" w:rsidRPr="001706AE">
          <w:rPr>
            <w:rStyle w:val="afb"/>
          </w:rPr>
          <w:t>hodakoff@mail.ru</w:t>
        </w:r>
      </w:hyperlink>
      <w:r w:rsidR="00F90CC7" w:rsidRPr="001706AE">
        <w:t>, тел</w:t>
      </w:r>
      <w:bookmarkEnd w:id="0"/>
      <w:r w:rsidR="00F90CC7" w:rsidRPr="001706AE">
        <w:t>: +7(950)-287-64-65</w:t>
      </w:r>
      <w:r w:rsidR="00F90CC7" w:rsidRPr="00D446AE">
        <w:t xml:space="preserve"> - член </w:t>
      </w:r>
      <w:r w:rsidR="00F90CC7">
        <w:t xml:space="preserve">Ассоциации «Межрегиональная Северо-Кавказская Саморегулируемая организация профессиональных арбитражных управляющих «Содружество» (ИНН 2635064804, ОГРН 1022601953296, адрес: 355035, Ставропольский край, г. Ставрополь, проспект Кулакова, 9Б), </w:t>
      </w:r>
      <w:r w:rsidR="00F90CC7" w:rsidRPr="00D446AE">
        <w:t>действующего в соответствии с Решением Арбитражного суда Республики Башкортостан по делу № А</w:t>
      </w:r>
      <w:r w:rsidR="00F90CC7">
        <w:t>51</w:t>
      </w:r>
      <w:r w:rsidR="00F90CC7" w:rsidRPr="00D446AE">
        <w:t>-</w:t>
      </w:r>
      <w:r w:rsidR="00F90CC7">
        <w:t>19505</w:t>
      </w:r>
      <w:r w:rsidR="00F90CC7" w:rsidRPr="00D446AE">
        <w:t xml:space="preserve">/2024 от </w:t>
      </w:r>
      <w:r w:rsidR="00F90CC7">
        <w:t>19</w:t>
      </w:r>
      <w:r w:rsidR="00F90CC7" w:rsidRPr="00D446AE">
        <w:t>.0</w:t>
      </w:r>
      <w:r w:rsidR="00F90CC7">
        <w:t>6</w:t>
      </w:r>
      <w:r w:rsidR="00F90CC7" w:rsidRPr="00D446AE">
        <w:t>.2025</w:t>
      </w:r>
    </w:p>
    <w:p w14:paraId="2A6C8F54" w14:textId="77777777" w:rsidR="00F90CC7" w:rsidRPr="00E934C1" w:rsidRDefault="00F90CC7" w:rsidP="00567729">
      <w:pPr>
        <w:jc w:val="both"/>
        <w:outlineLvl w:val="0"/>
      </w:pPr>
    </w:p>
    <w:p w14:paraId="7F27F5E4" w14:textId="54A792A2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340276">
        <w:rPr>
          <w:rFonts w:eastAsia="Times New Roman"/>
          <w:b/>
          <w:bCs/>
          <w:color w:val="0070C0"/>
        </w:rPr>
        <w:t>1</w:t>
      </w:r>
      <w:r w:rsidR="00A63C36">
        <w:rPr>
          <w:rFonts w:eastAsia="Times New Roman"/>
          <w:b/>
          <w:bCs/>
          <w:color w:val="0070C0"/>
        </w:rPr>
        <w:t>7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340276">
        <w:rPr>
          <w:rFonts w:eastAsia="Times New Roman"/>
          <w:b/>
          <w:bCs/>
          <w:color w:val="0070C0"/>
        </w:rPr>
        <w:t>марта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F90CC7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934916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05C7359B" w:rsidR="00854DC7" w:rsidRDefault="00854DC7" w:rsidP="00F174FB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73150502" w14:textId="77777777" w:rsidR="00F174FB" w:rsidRPr="00B05BB1" w:rsidRDefault="00F174FB" w:rsidP="00F174FB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17DF0D0B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340276">
        <w:rPr>
          <w:b/>
          <w:bCs/>
          <w:color w:val="0070C0"/>
        </w:rPr>
        <w:t>04 февраля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340276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340276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340276">
        <w:rPr>
          <w:b/>
          <w:bCs/>
          <w:color w:val="0070C0"/>
        </w:rPr>
        <w:t>1</w:t>
      </w:r>
      <w:r w:rsidR="00A63C36">
        <w:rPr>
          <w:b/>
          <w:bCs/>
          <w:color w:val="0070C0"/>
        </w:rPr>
        <w:t>5</w:t>
      </w:r>
      <w:r w:rsidR="00F90CC7">
        <w:rPr>
          <w:b/>
          <w:bCs/>
          <w:color w:val="0070C0"/>
        </w:rPr>
        <w:t xml:space="preserve"> </w:t>
      </w:r>
      <w:r w:rsidR="00340276">
        <w:rPr>
          <w:b/>
          <w:bCs/>
          <w:color w:val="0070C0"/>
        </w:rPr>
        <w:t>марта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F90CC7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FAFAD56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340276">
        <w:rPr>
          <w:b/>
          <w:bCs/>
          <w:color w:val="0070C0"/>
        </w:rPr>
        <w:t>1</w:t>
      </w:r>
      <w:r w:rsidR="00A63C36">
        <w:rPr>
          <w:b/>
          <w:bCs/>
          <w:color w:val="0070C0"/>
        </w:rPr>
        <w:t>5</w:t>
      </w:r>
      <w:r w:rsidR="00F90CC7">
        <w:rPr>
          <w:b/>
          <w:bCs/>
          <w:color w:val="0070C0"/>
        </w:rPr>
        <w:t xml:space="preserve"> </w:t>
      </w:r>
      <w:r w:rsidR="00340276">
        <w:rPr>
          <w:b/>
          <w:bCs/>
          <w:color w:val="0070C0"/>
        </w:rPr>
        <w:t>марта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F90CC7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8FA9982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340276">
        <w:rPr>
          <w:b/>
          <w:bCs/>
          <w:color w:val="0070C0"/>
        </w:rPr>
        <w:t>1</w:t>
      </w:r>
      <w:r w:rsidR="00A63C36">
        <w:rPr>
          <w:b/>
          <w:bCs/>
          <w:color w:val="0070C0"/>
        </w:rPr>
        <w:t>6</w:t>
      </w:r>
      <w:r w:rsidR="00A00A1D">
        <w:rPr>
          <w:b/>
          <w:bCs/>
          <w:color w:val="0070C0"/>
        </w:rPr>
        <w:t xml:space="preserve"> </w:t>
      </w:r>
      <w:r w:rsidR="00340276">
        <w:rPr>
          <w:b/>
          <w:bCs/>
          <w:color w:val="0070C0"/>
        </w:rPr>
        <w:t>марта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F90CC7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3007A08C" w14:textId="7D0A6C82" w:rsidR="00D907AA" w:rsidRDefault="00D907AA" w:rsidP="00D907AA">
      <w:pPr>
        <w:ind w:firstLine="720"/>
        <w:jc w:val="both"/>
        <w:rPr>
          <w:rFonts w:eastAsia="Times New Roman"/>
          <w:color w:val="000000"/>
        </w:rPr>
      </w:pPr>
      <w:bookmarkStart w:id="2" w:name="_Hlk192689080"/>
      <w:bookmarkStart w:id="3" w:name="_Hlk147911727"/>
      <w:r w:rsidRPr="005B5D52">
        <w:rPr>
          <w:rFonts w:eastAsia="Times New Roman"/>
          <w:color w:val="000000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09.00 до 18.00, контактный телефон Финансового управляющего:</w:t>
      </w:r>
      <w:r w:rsidRPr="00D907AA">
        <w:t xml:space="preserve"> </w:t>
      </w:r>
      <w:r w:rsidRPr="001706AE">
        <w:t>+7(950)-287-64-65</w:t>
      </w:r>
      <w:r>
        <w:t xml:space="preserve">, </w:t>
      </w:r>
      <w:r>
        <w:rPr>
          <w:b/>
          <w:bCs/>
        </w:rPr>
        <w:t>Андре</w:t>
      </w:r>
      <w:r w:rsidR="00DE2DFD">
        <w:rPr>
          <w:b/>
          <w:bCs/>
        </w:rPr>
        <w:t>й</w:t>
      </w:r>
      <w:r>
        <w:rPr>
          <w:b/>
          <w:bCs/>
        </w:rPr>
        <w:t xml:space="preserve"> Анатольевич.</w:t>
      </w:r>
    </w:p>
    <w:p w14:paraId="2FA6E244" w14:textId="77777777" w:rsidR="00D907AA" w:rsidRDefault="00D907AA" w:rsidP="00D907AA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Осмотр имущества внутри периметра осуществляется по фотографиям в связи с тем, что Должник препятствует доступу к имуществу в целях проведения осмотра имущества. Финансовым управляющим предпринимаются меры по устранению препятствий в доступе к имуществу.</w:t>
      </w:r>
    </w:p>
    <w:p w14:paraId="30432884" w14:textId="03ABCD2C" w:rsidR="00D907AA" w:rsidRDefault="00D907AA" w:rsidP="00F174FB">
      <w:pPr>
        <w:ind w:firstLine="720"/>
        <w:jc w:val="both"/>
        <w:rPr>
          <w:rFonts w:eastAsia="Times New Roman"/>
        </w:rPr>
      </w:pPr>
      <w:r w:rsidRPr="005B5D52">
        <w:rPr>
          <w:rFonts w:eastAsia="Times New Roman"/>
          <w:color w:val="000000"/>
        </w:rPr>
        <w:t>Ознакомление с документами в отношении Лота производится</w:t>
      </w:r>
      <w:r>
        <w:rPr>
          <w:rFonts w:eastAsia="Times New Roman"/>
          <w:color w:val="000000"/>
        </w:rPr>
        <w:t xml:space="preserve"> по контактным данным</w:t>
      </w:r>
      <w:r w:rsidRPr="005B5D52">
        <w:rPr>
          <w:rFonts w:eastAsia="Times New Roman"/>
          <w:color w:val="000000"/>
        </w:rPr>
        <w:t>:</w:t>
      </w:r>
      <w:r w:rsidRPr="00606BD5"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+</w:t>
      </w:r>
      <w:r w:rsidRPr="00F66106">
        <w:rPr>
          <w:rFonts w:eastAsia="Times New Roman"/>
        </w:rPr>
        <w:t>7</w:t>
      </w:r>
      <w:r>
        <w:rPr>
          <w:rFonts w:eastAsia="Times New Roman"/>
        </w:rPr>
        <w:t>(</w:t>
      </w:r>
      <w:r w:rsidRPr="00F66106">
        <w:rPr>
          <w:rFonts w:eastAsia="Times New Roman"/>
        </w:rPr>
        <w:t>967</w:t>
      </w:r>
      <w:r>
        <w:rPr>
          <w:rFonts w:eastAsia="Times New Roman"/>
        </w:rPr>
        <w:t>)</w:t>
      </w:r>
      <w:r w:rsidRPr="00F66106">
        <w:rPr>
          <w:rFonts w:eastAsia="Times New Roman"/>
        </w:rPr>
        <w:t>-246-44-2</w:t>
      </w:r>
      <w:r>
        <w:rPr>
          <w:rFonts w:eastAsia="Times New Roman"/>
        </w:rPr>
        <w:t>6</w:t>
      </w:r>
      <w:r w:rsidRPr="00F66106">
        <w:rPr>
          <w:rFonts w:eastAsia="Times New Roman"/>
        </w:rPr>
        <w:t xml:space="preserve"> (</w:t>
      </w:r>
      <w:r>
        <w:rPr>
          <w:rFonts w:eastAsia="Times New Roman"/>
        </w:rPr>
        <w:t>+7 МСК</w:t>
      </w:r>
      <w:r w:rsidRPr="00F66106">
        <w:rPr>
          <w:rFonts w:eastAsia="Times New Roman"/>
        </w:rPr>
        <w:t xml:space="preserve">), </w:t>
      </w:r>
      <w:proofErr w:type="spellStart"/>
      <w:proofErr w:type="gramStart"/>
      <w:r w:rsidRPr="00F66106">
        <w:rPr>
          <w:rFonts w:eastAsia="Times New Roman"/>
        </w:rPr>
        <w:t>эл.почта</w:t>
      </w:r>
      <w:proofErr w:type="spellEnd"/>
      <w:proofErr w:type="gramEnd"/>
      <w:r w:rsidRPr="00F66106">
        <w:rPr>
          <w:rFonts w:eastAsia="Times New Roman"/>
        </w:rPr>
        <w:t xml:space="preserve">: </w:t>
      </w:r>
      <w:hyperlink r:id="rId7" w:history="1">
        <w:r w:rsidRPr="00D62296">
          <w:rPr>
            <w:rStyle w:val="afb"/>
            <w:rFonts w:eastAsia="Times New Roman"/>
            <w:lang w:val="en-US"/>
          </w:rPr>
          <w:t>dv</w:t>
        </w:r>
        <w:r w:rsidRPr="00D62296">
          <w:rPr>
            <w:rStyle w:val="afb"/>
            <w:rFonts w:eastAsia="Times New Roman"/>
          </w:rPr>
          <w:t>@auction-house.ru</w:t>
        </w:r>
      </w:hyperlink>
      <w:r>
        <w:rPr>
          <w:rFonts w:eastAsia="Times New Roman"/>
        </w:rPr>
        <w:t xml:space="preserve"> – Макаренко Кристина.</w:t>
      </w:r>
    </w:p>
    <w:p w14:paraId="2893FB46" w14:textId="77777777" w:rsidR="00F174FB" w:rsidRPr="00F174FB" w:rsidRDefault="00F174FB" w:rsidP="00F174FB">
      <w:pPr>
        <w:ind w:firstLine="720"/>
        <w:jc w:val="both"/>
        <w:rPr>
          <w:rFonts w:eastAsia="Times New Roman"/>
        </w:rPr>
      </w:pPr>
    </w:p>
    <w:bookmarkEnd w:id="2"/>
    <w:bookmarkEnd w:id="3"/>
    <w:p w14:paraId="47555D67" w14:textId="77777777" w:rsidR="00D907AA" w:rsidRDefault="00D907AA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DB09836" w14:textId="03E8162D" w:rsidR="00D907AA" w:rsidRPr="00D907AA" w:rsidRDefault="00D907AA" w:rsidP="00D907AA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b/>
          <w:bCs/>
          <w:lang w:eastAsia="zh-CN"/>
        </w:rPr>
        <w:t>- земельный участок,</w:t>
      </w:r>
      <w:r w:rsidRPr="00D907AA">
        <w:rPr>
          <w:rFonts w:eastAsia="Times New Roman"/>
          <w:lang w:eastAsia="zh-CN"/>
        </w:rPr>
        <w:t xml:space="preserve"> расположенный по адресу: Приморский край, г. Артем, с. Кневичи, ул. Заводская, д. 28, общей площадью 1 500 +/- 13,56 кв.м., категория земель: земли населенных пунктов, разрешенное использование: для индивидуальной жилой застройки, кадастровый номер 25:27:080001:174.</w:t>
      </w:r>
    </w:p>
    <w:p w14:paraId="4ACC12D4" w14:textId="77777777" w:rsidR="00D907AA" w:rsidRPr="00D907AA" w:rsidRDefault="00D907AA" w:rsidP="00D907AA">
      <w:pPr>
        <w:tabs>
          <w:tab w:val="left" w:pos="851"/>
        </w:tabs>
        <w:suppressAutoHyphens/>
        <w:jc w:val="both"/>
        <w:rPr>
          <w:lang w:eastAsia="zh-CN"/>
        </w:rPr>
      </w:pPr>
      <w:r w:rsidRPr="00D907AA">
        <w:rPr>
          <w:b/>
          <w:bCs/>
          <w:lang w:eastAsia="zh-CN"/>
        </w:rPr>
        <w:t>Ограничения/обременения</w:t>
      </w:r>
      <w:r w:rsidRPr="00D907AA">
        <w:rPr>
          <w:lang w:eastAsia="zh-CN"/>
        </w:rPr>
        <w:t>:</w:t>
      </w:r>
    </w:p>
    <w:p w14:paraId="11FB263C" w14:textId="77777777" w:rsidR="00D907AA" w:rsidRPr="00D907AA" w:rsidRDefault="00D907AA" w:rsidP="00D907AA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-Вид: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25:27:080001:174-25/059/2021-2 от 15.11.2021, срок, на который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с 15.11.2021 300 месяцев,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лицо, в пользу которого установлены ограничение прав и обременение объекта недвижимости: Публичное акционерное общество Социально коммерческий банк Приморья "Примсоцбанк", ИНН: 2539013067, ОГРН: 1022500001061;</w:t>
      </w:r>
    </w:p>
    <w:p w14:paraId="6AF68FC1" w14:textId="77777777" w:rsidR="00D907AA" w:rsidRPr="00D907AA" w:rsidRDefault="00D907AA" w:rsidP="00D907AA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 xml:space="preserve">25:27:080001:174-25/006/2019-1 от 29.07.2019, срок, на который установлены ограничение прав и обременение объекта </w:t>
      </w:r>
      <w:r w:rsidRPr="00D907AA">
        <w:rPr>
          <w:rFonts w:eastAsia="Times New Roman"/>
          <w:lang w:eastAsia="zh-CN"/>
        </w:rPr>
        <w:lastRenderedPageBreak/>
        <w:t>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 w:hint="eastAsia"/>
          <w:lang w:eastAsia="zh-CN"/>
        </w:rPr>
        <w:t>с</w:t>
      </w:r>
      <w:r w:rsidRPr="00D907AA">
        <w:rPr>
          <w:rFonts w:eastAsia="Times New Roman"/>
          <w:lang w:eastAsia="zh-CN"/>
        </w:rPr>
        <w:t xml:space="preserve"> 29.07.2019 </w:t>
      </w:r>
      <w:r w:rsidRPr="00D907AA">
        <w:rPr>
          <w:rFonts w:eastAsia="Times New Roman" w:hint="eastAsia"/>
          <w:lang w:eastAsia="zh-CN"/>
        </w:rPr>
        <w:t>с</w:t>
      </w:r>
      <w:r w:rsidRPr="00D907AA">
        <w:rPr>
          <w:rFonts w:eastAsia="Times New Roman"/>
          <w:lang w:eastAsia="zh-CN"/>
        </w:rPr>
        <w:t xml:space="preserve"> 29.07.2019 </w:t>
      </w:r>
      <w:r w:rsidRPr="00D907AA">
        <w:rPr>
          <w:rFonts w:eastAsia="Times New Roman" w:hint="eastAsia"/>
          <w:lang w:eastAsia="zh-CN"/>
        </w:rPr>
        <w:t>продолжительностью</w:t>
      </w:r>
      <w:r w:rsidRPr="00D907AA">
        <w:rPr>
          <w:rFonts w:eastAsia="Times New Roman"/>
          <w:lang w:eastAsia="zh-CN"/>
        </w:rPr>
        <w:t xml:space="preserve"> 144 </w:t>
      </w:r>
      <w:r w:rsidRPr="00D907AA">
        <w:rPr>
          <w:rFonts w:eastAsia="Times New Roman" w:hint="eastAsia"/>
          <w:lang w:eastAsia="zh-CN"/>
        </w:rPr>
        <w:t>месяца</w:t>
      </w:r>
      <w:r w:rsidRPr="00D907AA">
        <w:rPr>
          <w:rFonts w:eastAsia="Times New Roman"/>
          <w:lang w:eastAsia="zh-CN"/>
        </w:rPr>
        <w:t>,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лицо, в пользу которого установлены ограничение прав и обременение объекта недвижимости: Публичное акционерное общество Социально коммерческий банк Приморья "Примсоцбанк", ИНН: 2539013067, ОГРН: 1022500001061.</w:t>
      </w:r>
    </w:p>
    <w:p w14:paraId="0FF5D5A7" w14:textId="77777777" w:rsidR="00D907AA" w:rsidRPr="00D907AA" w:rsidRDefault="00D907AA" w:rsidP="00D907AA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</w:p>
    <w:p w14:paraId="651228EE" w14:textId="77777777" w:rsidR="00D907AA" w:rsidRPr="00D907AA" w:rsidRDefault="00D907AA" w:rsidP="00D907AA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</w:p>
    <w:p w14:paraId="4B4D49CE" w14:textId="79A7627C" w:rsidR="00D907AA" w:rsidRPr="00D907AA" w:rsidRDefault="00D907AA" w:rsidP="00D907AA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b/>
          <w:bCs/>
          <w:lang w:eastAsia="zh-CN"/>
        </w:rPr>
        <w:t>- жилой дом,</w:t>
      </w:r>
      <w:r w:rsidRPr="00D907AA">
        <w:rPr>
          <w:rFonts w:eastAsia="Times New Roman"/>
          <w:lang w:eastAsia="zh-CN"/>
        </w:rPr>
        <w:t xml:space="preserve"> расположенный по адресу: Приморский край, г. Артем, с. Кневичи, ул. Заводская, д. 28, общей площадью 206,1 кв.м., в том числе жилой площадью 103,5 кв.м., этажность 2, кадастровый номер 25:27:080001:1726.</w:t>
      </w:r>
    </w:p>
    <w:p w14:paraId="6F1550A1" w14:textId="77777777" w:rsidR="00D907AA" w:rsidRPr="00D907AA" w:rsidRDefault="00D907AA" w:rsidP="00D907AA">
      <w:pPr>
        <w:tabs>
          <w:tab w:val="left" w:pos="851"/>
        </w:tabs>
        <w:suppressAutoHyphens/>
        <w:jc w:val="both"/>
        <w:rPr>
          <w:lang w:eastAsia="zh-CN"/>
        </w:rPr>
      </w:pPr>
      <w:r w:rsidRPr="00D907AA">
        <w:rPr>
          <w:b/>
          <w:bCs/>
          <w:lang w:eastAsia="zh-CN"/>
        </w:rPr>
        <w:t>Ограничения/обременения</w:t>
      </w:r>
      <w:r w:rsidRPr="00D907AA">
        <w:rPr>
          <w:lang w:eastAsia="zh-CN"/>
        </w:rPr>
        <w:t xml:space="preserve">: </w:t>
      </w:r>
    </w:p>
    <w:p w14:paraId="1FC326CD" w14:textId="77777777" w:rsidR="00D907AA" w:rsidRPr="00D907AA" w:rsidRDefault="00D907AA" w:rsidP="00D907AA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-Вид: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25:27:080001:1726-25/059/2021-2 от 15.11.2024, срок, на который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с </w:t>
      </w:r>
      <w:r w:rsidRPr="00D907AA">
        <w:rPr>
          <w:rFonts w:eastAsia="Times New Roman"/>
          <w:lang w:eastAsia="zh-CN"/>
        </w:rPr>
        <w:t xml:space="preserve">15.11.2021 </w:t>
      </w:r>
      <w:r w:rsidRPr="00D907AA">
        <w:rPr>
          <w:rFonts w:eastAsia="Times New Roman" w:hint="eastAsia"/>
          <w:lang w:eastAsia="zh-CN"/>
        </w:rPr>
        <w:t>продолжительностью</w:t>
      </w:r>
      <w:r w:rsidRPr="00D907AA">
        <w:rPr>
          <w:rFonts w:eastAsia="Times New Roman"/>
          <w:lang w:eastAsia="zh-CN"/>
        </w:rPr>
        <w:t xml:space="preserve"> 300 месяцев, лицо, в пользу которого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Публичное акционерное общество Социально коммерческий банк Приморья "Примсоцбанк", ИНН: 2539013067, ОГРН: 1022500001061;</w:t>
      </w:r>
    </w:p>
    <w:p w14:paraId="1CB4591F" w14:textId="77777777" w:rsidR="00D907AA" w:rsidRPr="00D907AA" w:rsidRDefault="00D907AA" w:rsidP="00D907AA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-Вид: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 xml:space="preserve">25:27:080001:1726-25/006/2019-1 от 29.07.2019, срок, на который установлены ограничение прав и обременение объекта недвижимости: </w:t>
      </w:r>
      <w:r w:rsidRPr="00D907AA">
        <w:rPr>
          <w:rFonts w:eastAsia="Times New Roman" w:hint="eastAsia"/>
          <w:lang w:eastAsia="zh-CN"/>
        </w:rPr>
        <w:t>с</w:t>
      </w:r>
      <w:r w:rsidRPr="00D907AA">
        <w:rPr>
          <w:rFonts w:eastAsia="Times New Roman"/>
          <w:lang w:eastAsia="zh-CN"/>
        </w:rPr>
        <w:t xml:space="preserve"> 29.07.2019 </w:t>
      </w:r>
      <w:r w:rsidRPr="00D907AA">
        <w:rPr>
          <w:rFonts w:eastAsia="Times New Roman" w:hint="eastAsia"/>
          <w:lang w:eastAsia="zh-CN"/>
        </w:rPr>
        <w:t>продолжительностью</w:t>
      </w:r>
      <w:r w:rsidRPr="00D907AA">
        <w:rPr>
          <w:rFonts w:eastAsia="Times New Roman"/>
          <w:lang w:eastAsia="zh-CN"/>
        </w:rPr>
        <w:t xml:space="preserve"> 144 </w:t>
      </w:r>
      <w:r w:rsidRPr="00D907AA">
        <w:rPr>
          <w:rFonts w:eastAsia="Times New Roman" w:hint="eastAsia"/>
          <w:lang w:eastAsia="zh-CN"/>
        </w:rPr>
        <w:t>месяца</w:t>
      </w:r>
      <w:r w:rsidRPr="00D907AA">
        <w:rPr>
          <w:rFonts w:eastAsia="Times New Roman"/>
          <w:lang w:eastAsia="zh-CN"/>
        </w:rPr>
        <w:t>, лицо, в пользу которого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 xml:space="preserve">Публичное акционерное общество Социально коммерческий банк Приморья "Примсоцбанк", ИНН: 2539013067, ОГРН: 1022500001061. </w:t>
      </w:r>
    </w:p>
    <w:p w14:paraId="1339EAD7" w14:textId="77777777" w:rsidR="00401B0C" w:rsidRDefault="00401B0C" w:rsidP="004F5C9E">
      <w:pPr>
        <w:jc w:val="both"/>
        <w:rPr>
          <w:b/>
          <w:bCs/>
        </w:rPr>
      </w:pPr>
    </w:p>
    <w:p w14:paraId="50F54333" w14:textId="7E363201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D907AA">
        <w:rPr>
          <w:b/>
          <w:bCs/>
          <w:color w:val="0070C0"/>
        </w:rPr>
        <w:t>1</w:t>
      </w:r>
      <w:r w:rsidR="00340276">
        <w:rPr>
          <w:b/>
          <w:bCs/>
          <w:color w:val="0070C0"/>
        </w:rPr>
        <w:t>4</w:t>
      </w:r>
      <w:r w:rsidR="003F3EF7">
        <w:rPr>
          <w:b/>
          <w:bCs/>
          <w:color w:val="0070C0"/>
        </w:rPr>
        <w:t> </w:t>
      </w:r>
      <w:r w:rsidR="00340276">
        <w:rPr>
          <w:b/>
          <w:bCs/>
          <w:color w:val="0070C0"/>
        </w:rPr>
        <w:t>058</w:t>
      </w:r>
      <w:r w:rsidR="003F3EF7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340276">
        <w:rPr>
          <w:color w:val="000000"/>
        </w:rPr>
        <w:t>Четырнадцать</w:t>
      </w:r>
      <w:r w:rsidR="00D907AA">
        <w:rPr>
          <w:color w:val="000000"/>
        </w:rPr>
        <w:t xml:space="preserve"> миллионов </w:t>
      </w:r>
      <w:r w:rsidR="00340276">
        <w:rPr>
          <w:color w:val="000000"/>
        </w:rPr>
        <w:t>пятьдесят восемь</w:t>
      </w:r>
      <w:r w:rsidR="00D907AA">
        <w:rPr>
          <w:color w:val="000000"/>
        </w:rPr>
        <w:t xml:space="preserve">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43E296F1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D907AA">
        <w:rPr>
          <w:b/>
          <w:bCs/>
          <w:color w:val="0070C0"/>
        </w:rPr>
        <w:t>7</w:t>
      </w:r>
      <w:r w:rsidR="00340276">
        <w:rPr>
          <w:b/>
          <w:bCs/>
          <w:color w:val="0070C0"/>
        </w:rPr>
        <w:t>02</w:t>
      </w:r>
      <w:r w:rsidR="00C207B6">
        <w:rPr>
          <w:b/>
          <w:bCs/>
          <w:color w:val="0070C0"/>
        </w:rPr>
        <w:t xml:space="preserve"> </w:t>
      </w:r>
      <w:r w:rsidR="00340276">
        <w:rPr>
          <w:b/>
          <w:bCs/>
          <w:color w:val="0070C0"/>
        </w:rPr>
        <w:t>9</w:t>
      </w:r>
      <w:r w:rsidR="00C207B6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D907AA">
        <w:rPr>
          <w:bCs/>
        </w:rPr>
        <w:t xml:space="preserve">Семьсот </w:t>
      </w:r>
      <w:r w:rsidR="00340276">
        <w:rPr>
          <w:bCs/>
        </w:rPr>
        <w:t>две</w:t>
      </w:r>
      <w:r w:rsidR="00D907AA">
        <w:rPr>
          <w:bCs/>
        </w:rPr>
        <w:t xml:space="preserve"> тысяч</w:t>
      </w:r>
      <w:r w:rsidR="00340276">
        <w:rPr>
          <w:bCs/>
        </w:rPr>
        <w:t>и девятьсот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07DF25D9" w14:textId="017A78C9" w:rsidR="005D332F" w:rsidRDefault="00851A29" w:rsidP="005D332F">
      <w:pPr>
        <w:ind w:firstLine="709"/>
        <w:jc w:val="both"/>
        <w:rPr>
          <w:rFonts w:eastAsia="Times New Roman"/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340276">
        <w:rPr>
          <w:b/>
          <w:bCs/>
          <w:color w:val="0070C0"/>
        </w:rPr>
        <w:t>702 900</w:t>
      </w:r>
      <w:r w:rsidR="00340276" w:rsidRPr="00B51BD5">
        <w:rPr>
          <w:bCs/>
          <w:color w:val="0070C0"/>
        </w:rPr>
        <w:t xml:space="preserve"> </w:t>
      </w:r>
      <w:r w:rsidR="00340276">
        <w:rPr>
          <w:bCs/>
        </w:rPr>
        <w:t>(Семьсот две тысячи девятьсот</w:t>
      </w:r>
      <w:r w:rsidR="00340276" w:rsidRPr="003E3EC0">
        <w:rPr>
          <w:bCs/>
        </w:rPr>
        <w:t xml:space="preserve">) </w:t>
      </w:r>
      <w:r w:rsidR="00340276" w:rsidRPr="00B51BD5">
        <w:rPr>
          <w:b/>
          <w:bCs/>
          <w:color w:val="0070C0"/>
        </w:rPr>
        <w:t>руб. 00 коп</w:t>
      </w:r>
      <w:r w:rsidR="00340276" w:rsidRPr="003E3EC0">
        <w:rPr>
          <w:b/>
          <w:bCs/>
        </w:rPr>
        <w:t>.</w:t>
      </w: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lastRenderedPageBreak/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6F44E4D9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340276">
        <w:rPr>
          <w:b/>
          <w:bCs/>
          <w:color w:val="0070C0"/>
        </w:rPr>
        <w:t>1</w:t>
      </w:r>
      <w:r w:rsidR="00A63C36">
        <w:rPr>
          <w:b/>
          <w:bCs/>
          <w:color w:val="0070C0"/>
        </w:rPr>
        <w:t>5</w:t>
      </w:r>
      <w:r w:rsidR="00A81257">
        <w:rPr>
          <w:b/>
          <w:bCs/>
          <w:color w:val="0070C0"/>
        </w:rPr>
        <w:t xml:space="preserve"> </w:t>
      </w:r>
      <w:r w:rsidR="00340276">
        <w:rPr>
          <w:b/>
          <w:bCs/>
          <w:color w:val="0070C0"/>
        </w:rPr>
        <w:t>марта</w:t>
      </w:r>
      <w:r w:rsidR="00FE45CF">
        <w:rPr>
          <w:b/>
          <w:bCs/>
          <w:color w:val="0070C0"/>
        </w:rPr>
        <w:t xml:space="preserve"> 202</w:t>
      </w:r>
      <w:r w:rsidR="00D907AA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3AE60D9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340276">
        <w:rPr>
          <w:b/>
          <w:bCs/>
          <w:color w:val="0070C0"/>
          <w:u w:val="single"/>
        </w:rPr>
        <w:t>04</w:t>
      </w:r>
      <w:r w:rsidR="00CA2DD3">
        <w:rPr>
          <w:b/>
          <w:bCs/>
          <w:color w:val="0070C0"/>
          <w:u w:val="single"/>
        </w:rPr>
        <w:t xml:space="preserve"> </w:t>
      </w:r>
      <w:r w:rsidR="00340276">
        <w:rPr>
          <w:b/>
          <w:bCs/>
          <w:color w:val="0070C0"/>
          <w:u w:val="single"/>
        </w:rPr>
        <w:t>февраля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340276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 xml:space="preserve">обеспечивает рассылку всем Претендентам электронных уведомлений о признании </w:t>
      </w:r>
      <w:r w:rsidRPr="00F30D8B">
        <w:lastRenderedPageBreak/>
        <w:t>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A0651"/>
    <w:rsid w:val="000B5033"/>
    <w:rsid w:val="000F1A4D"/>
    <w:rsid w:val="00101DE0"/>
    <w:rsid w:val="00102347"/>
    <w:rsid w:val="00141373"/>
    <w:rsid w:val="00150F7A"/>
    <w:rsid w:val="00170CDA"/>
    <w:rsid w:val="00177F0F"/>
    <w:rsid w:val="00184790"/>
    <w:rsid w:val="001B4E05"/>
    <w:rsid w:val="001D7A9B"/>
    <w:rsid w:val="00205EC7"/>
    <w:rsid w:val="00233710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3673"/>
    <w:rsid w:val="002E4005"/>
    <w:rsid w:val="002E73AC"/>
    <w:rsid w:val="003201A7"/>
    <w:rsid w:val="003277A3"/>
    <w:rsid w:val="00340276"/>
    <w:rsid w:val="00350202"/>
    <w:rsid w:val="003620B7"/>
    <w:rsid w:val="003708B9"/>
    <w:rsid w:val="003956E2"/>
    <w:rsid w:val="003C5A2E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67729"/>
    <w:rsid w:val="0057335E"/>
    <w:rsid w:val="005B0D58"/>
    <w:rsid w:val="005B6F96"/>
    <w:rsid w:val="005C2283"/>
    <w:rsid w:val="005C4537"/>
    <w:rsid w:val="005D332F"/>
    <w:rsid w:val="005D4331"/>
    <w:rsid w:val="005F3A2C"/>
    <w:rsid w:val="0060409A"/>
    <w:rsid w:val="006071FB"/>
    <w:rsid w:val="00607CD1"/>
    <w:rsid w:val="006105D6"/>
    <w:rsid w:val="00612621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F09"/>
    <w:rsid w:val="009225AC"/>
    <w:rsid w:val="00925289"/>
    <w:rsid w:val="00927AB8"/>
    <w:rsid w:val="00934916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6454"/>
    <w:rsid w:val="00A40D10"/>
    <w:rsid w:val="00A4149C"/>
    <w:rsid w:val="00A63C36"/>
    <w:rsid w:val="00A81257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74A5D"/>
    <w:rsid w:val="00C97B50"/>
    <w:rsid w:val="00CA2DD3"/>
    <w:rsid w:val="00CC528A"/>
    <w:rsid w:val="00CE64C2"/>
    <w:rsid w:val="00CF0CB5"/>
    <w:rsid w:val="00CF6033"/>
    <w:rsid w:val="00D039E2"/>
    <w:rsid w:val="00D14268"/>
    <w:rsid w:val="00D235CB"/>
    <w:rsid w:val="00D30EAC"/>
    <w:rsid w:val="00D36BD0"/>
    <w:rsid w:val="00D417A9"/>
    <w:rsid w:val="00D557B5"/>
    <w:rsid w:val="00D61D58"/>
    <w:rsid w:val="00D907AA"/>
    <w:rsid w:val="00D93155"/>
    <w:rsid w:val="00DA71BF"/>
    <w:rsid w:val="00DD4C57"/>
    <w:rsid w:val="00DE2DFD"/>
    <w:rsid w:val="00DF0F6D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B6FBD"/>
    <w:rsid w:val="00EC1C9A"/>
    <w:rsid w:val="00F0125B"/>
    <w:rsid w:val="00F10797"/>
    <w:rsid w:val="00F174FB"/>
    <w:rsid w:val="00F1763E"/>
    <w:rsid w:val="00F84880"/>
    <w:rsid w:val="00F90CC7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v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hodakoff@mail.ru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</cp:revision>
  <cp:lastPrinted>2021-07-19T03:16:00Z</cp:lastPrinted>
  <dcterms:created xsi:type="dcterms:W3CDTF">2025-08-07T02:53:00Z</dcterms:created>
  <dcterms:modified xsi:type="dcterms:W3CDTF">2026-02-04T05:44:00Z</dcterms:modified>
</cp:coreProperties>
</file>