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ABCD133" w:rsidR="00CB638E" w:rsidRDefault="000F68B2" w:rsidP="00CB638E">
      <w:pPr>
        <w:spacing w:after="0" w:line="240" w:lineRule="auto"/>
        <w:ind w:firstLine="567"/>
        <w:jc w:val="both"/>
      </w:pPr>
      <w:r w:rsidRPr="000F68B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0F68B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Обществом с ограниченной ответственностью коммерческий банк «Развитие» (ООО КБ «Развитие») (адрес регистрации: 369000, Карачаево-Черкесская Республика, г. Черкесск, ул. Красноармейская, д. 64, ИНН 0901001151, ОГРН 1020900001946) (далее – финансовая организация), конкурсным управляющим (ликвидатором) которого на основании решения Арбитражного суда Карачаево-Черкесской Республики от 7 декабря 2016 г. по делу №А25-2194/2016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68B29446" w:rsidR="00CB638E" w:rsidRPr="000F68B2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F68B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5D532332" w:rsidR="00CB638E" w:rsidRDefault="000F68B2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 xml:space="preserve">Лот 1 - </w:t>
      </w:r>
      <w:r w:rsidRPr="000F68B2">
        <w:t>Шавтикова Рита Абубекировна, КД 29 от 27.04.2010, определение АС Карачаево-Черкесской Республики от 09.01.2024 по делу А25-1522/2023 о включении в РТК третьей очереди, находится в стадии банкротства (29 476 070,95 руб.)</w:t>
      </w:r>
      <w:r>
        <w:t xml:space="preserve"> - </w:t>
      </w:r>
      <w:r w:rsidRPr="000F68B2">
        <w:t>29 476 070,95</w:t>
      </w:r>
      <w: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C5B8DA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F68B2" w:rsidRPr="000F68B2">
        <w:rPr>
          <w:rFonts w:ascii="Times New Roman CYR" w:hAnsi="Times New Roman CYR" w:cs="Times New Roman CYR"/>
          <w:b/>
          <w:bCs/>
          <w:color w:val="000000"/>
        </w:rPr>
        <w:t>02 декабря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E9CE28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F68B2" w:rsidRPr="000F68B2">
        <w:rPr>
          <w:b/>
          <w:bCs/>
          <w:color w:val="000000"/>
        </w:rPr>
        <w:t>02 декабря</w:t>
      </w:r>
      <w:r w:rsidR="000F68B2" w:rsidRPr="000F68B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F68B2" w:rsidRPr="000F68B2">
        <w:rPr>
          <w:b/>
          <w:bCs/>
          <w:color w:val="000000"/>
        </w:rPr>
        <w:t>27 января</w:t>
      </w:r>
      <w:r w:rsidR="000F68B2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0F68B2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F68B2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F68B2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E79D7C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980A13" w:rsidRPr="00980A13">
        <w:rPr>
          <w:b/>
          <w:bCs/>
          <w:color w:val="000000"/>
        </w:rPr>
        <w:t>21 октября</w:t>
      </w:r>
      <w:r w:rsidR="009E7E5E" w:rsidRPr="00980A13">
        <w:rPr>
          <w:b/>
          <w:bCs/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</w:t>
      </w:r>
      <w:r w:rsidR="00980A13" w:rsidRPr="00980A13">
        <w:rPr>
          <w:b/>
          <w:bCs/>
          <w:color w:val="000000"/>
        </w:rPr>
        <w:t>08 декабря</w:t>
      </w:r>
      <w:r w:rsidR="00980A1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4A3572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AD6975D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5E2F69">
        <w:rPr>
          <w:b/>
          <w:bCs/>
          <w:color w:val="000000"/>
        </w:rPr>
        <w:t>12 февраля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</w:t>
      </w:r>
      <w:r w:rsidR="005E2F69">
        <w:rPr>
          <w:b/>
          <w:bCs/>
          <w:color w:val="000000"/>
        </w:rPr>
        <w:t>26</w:t>
      </w:r>
      <w:r w:rsidR="00950CC9" w:rsidRPr="005246E8">
        <w:rPr>
          <w:b/>
          <w:bCs/>
          <w:color w:val="000000"/>
        </w:rPr>
        <w:t xml:space="preserve"> г. по </w:t>
      </w:r>
      <w:r w:rsidR="005E2F69">
        <w:rPr>
          <w:b/>
          <w:bCs/>
          <w:color w:val="000000"/>
        </w:rPr>
        <w:t>25 марта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5E2F69">
        <w:rPr>
          <w:b/>
          <w:bCs/>
          <w:color w:val="000000"/>
        </w:rPr>
        <w:t>6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0EFF3B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5E2F69" w:rsidRPr="005E2F69">
        <w:rPr>
          <w:b/>
          <w:bCs/>
          <w:color w:val="000000"/>
        </w:rPr>
        <w:t>12 февраля 2026</w:t>
      </w:r>
      <w:r w:rsidR="005E2F69" w:rsidRPr="005E2F69">
        <w:rPr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5E2F69">
        <w:rPr>
          <w:color w:val="000000"/>
        </w:rPr>
        <w:t>1</w:t>
      </w:r>
      <w:r w:rsidRPr="005E2F69">
        <w:rPr>
          <w:color w:val="000000"/>
        </w:rPr>
        <w:t xml:space="preserve"> (</w:t>
      </w:r>
      <w:r w:rsidR="00F17038" w:rsidRPr="005E2F69">
        <w:rPr>
          <w:color w:val="000000"/>
        </w:rPr>
        <w:t>Один</w:t>
      </w:r>
      <w:r w:rsidRPr="005E2F69">
        <w:rPr>
          <w:color w:val="000000"/>
        </w:rPr>
        <w:t>) календарны</w:t>
      </w:r>
      <w:r w:rsidR="00F17038" w:rsidRPr="005E2F69">
        <w:rPr>
          <w:color w:val="000000"/>
        </w:rPr>
        <w:t>й</w:t>
      </w:r>
      <w:r w:rsidRPr="005E2F69">
        <w:rPr>
          <w:color w:val="000000"/>
        </w:rPr>
        <w:t xml:space="preserve"> де</w:t>
      </w:r>
      <w:r w:rsidR="00F17038" w:rsidRPr="005E2F69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5E2F69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63932E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5E2F69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5E2F69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64F64C0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5E2F69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5E2F69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0B435FD8" w14:textId="77777777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12 февраля 2026 г. по 18 февраля 2026 г. - в размере начальной цены продажи лота;</w:t>
      </w:r>
    </w:p>
    <w:p w14:paraId="32C09937" w14:textId="486D45F0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19 февраля 2026 г. по 25 февраля 2026 г. - в размере 91,10% от начальной цены продажи лота;</w:t>
      </w:r>
    </w:p>
    <w:p w14:paraId="21C2B237" w14:textId="40A88B69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26 февраля 2026 г. по 04 марта 2026 г. - в размере 82,20% от начальной цены продажи лота;</w:t>
      </w:r>
    </w:p>
    <w:p w14:paraId="453BBCA6" w14:textId="1CAF21D0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05 марта 2026 г. по 10 марта 2026 г. - в размере 73,30% от начальной цены продажи лота;</w:t>
      </w:r>
    </w:p>
    <w:p w14:paraId="1FC10FE3" w14:textId="70183938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11 марта 2026 г. по 13 марта 2026 г. - в размере 64,40% от начальной цены продажи лота;</w:t>
      </w:r>
    </w:p>
    <w:p w14:paraId="4C8B3A4D" w14:textId="0AF2C05F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14 марта 2026 г. по 16 марта 2026 г. - в размере 55,50% от начальной цены продажи лота;</w:t>
      </w:r>
    </w:p>
    <w:p w14:paraId="144876B7" w14:textId="03F0CD09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17 марта 2026 г. по 19 марта 2026 г. - в размере 46,60% от начальной цены продажи лота;</w:t>
      </w:r>
    </w:p>
    <w:p w14:paraId="3AFEFCAF" w14:textId="55BB15F9" w:rsidR="005E2F69" w:rsidRPr="005E2F69" w:rsidRDefault="005E2F69" w:rsidP="005E2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20 марта 2026 г. по 22 марта 2026 г. - в размере 37,70% от начальной цены продажи лота;</w:t>
      </w:r>
    </w:p>
    <w:p w14:paraId="6CE0A093" w14:textId="238110EB" w:rsidR="005C5BB0" w:rsidRDefault="005E2F69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F69">
        <w:rPr>
          <w:rFonts w:ascii="Times New Roman" w:hAnsi="Times New Roman" w:cs="Times New Roman"/>
          <w:color w:val="000000"/>
          <w:sz w:val="24"/>
          <w:szCs w:val="24"/>
        </w:rPr>
        <w:t>с 23 марта 2026 г. по 25 марта 2026 г. - в размере 28,80%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DE1E14">
        <w:rPr>
          <w:rFonts w:ascii="Times New Roman" w:hAnsi="Times New Roman" w:cs="Times New Roman"/>
          <w:color w:val="000000"/>
          <w:sz w:val="24"/>
          <w:szCs w:val="24"/>
        </w:rPr>
        <w:t>10 (Десять)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DE1E14">
        <w:rPr>
          <w:rFonts w:ascii="Times New Roman" w:hAnsi="Times New Roman" w:cs="Times New Roman"/>
          <w:color w:val="000000"/>
          <w:sz w:val="24"/>
          <w:szCs w:val="24"/>
        </w:rPr>
        <w:t>10 (Десять)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363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3D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DD01C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63D4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</w:t>
      </w:r>
      <w:r w:rsidRPr="004363D4">
        <w:rPr>
          <w:rFonts w:ascii="Times New Roman" w:hAnsi="Times New Roman" w:cs="Times New Roman"/>
          <w:color w:val="000000"/>
          <w:sz w:val="24"/>
          <w:szCs w:val="24"/>
        </w:rPr>
        <w:t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F2DEFEC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31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A23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A231B">
        <w:rPr>
          <w:rFonts w:ascii="Times New Roman" w:hAnsi="Times New Roman" w:cs="Times New Roman"/>
          <w:sz w:val="24"/>
          <w:szCs w:val="24"/>
        </w:rPr>
        <w:t xml:space="preserve"> д</w:t>
      </w:r>
      <w:r w:rsidRPr="00AA23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A231B">
        <w:rPr>
          <w:rFonts w:ascii="Times New Roman" w:hAnsi="Times New Roman" w:cs="Times New Roman"/>
          <w:sz w:val="24"/>
          <w:szCs w:val="24"/>
        </w:rPr>
        <w:t xml:space="preserve"> </w:t>
      </w:r>
      <w:r w:rsidRPr="00AA231B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</w:t>
      </w:r>
      <w:r w:rsidR="0081583F" w:rsidRPr="0081583F">
        <w:rPr>
          <w:rFonts w:ascii="Times New Roman" w:hAnsi="Times New Roman" w:cs="Times New Roman"/>
          <w:color w:val="000000"/>
          <w:sz w:val="24"/>
          <w:szCs w:val="24"/>
        </w:rPr>
        <w:t>Ставропольский край, г. Пятигорск, ул. Козлова, д. 28</w:t>
      </w:r>
      <w:r w:rsidRPr="00AA23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AA231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AA231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AA231B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97233" w:rsidRPr="00C97233">
        <w:rPr>
          <w:rFonts w:ascii="Times New Roman" w:hAnsi="Times New Roman" w:cs="Times New Roman"/>
          <w:color w:val="000000"/>
          <w:sz w:val="24"/>
          <w:szCs w:val="24"/>
        </w:rPr>
        <w:t>Золотько Зоя</w:t>
      </w:r>
      <w:r w:rsidR="00F150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97233" w:rsidRPr="00C97233">
        <w:rPr>
          <w:rFonts w:ascii="Times New Roman" w:hAnsi="Times New Roman" w:cs="Times New Roman"/>
          <w:color w:val="000000"/>
          <w:sz w:val="24"/>
          <w:szCs w:val="24"/>
        </w:rPr>
        <w:t>тел. 7967246-44-36, эл. почта: krasnodar@auction-house.ru</w:t>
      </w:r>
      <w:r w:rsidRPr="00AA231B">
        <w:rPr>
          <w:rFonts w:ascii="Times New Roman" w:hAnsi="Times New Roman" w:cs="Times New Roman"/>
          <w:color w:val="000000"/>
          <w:sz w:val="24"/>
          <w:szCs w:val="24"/>
        </w:rPr>
        <w:t>. 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F68B2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363D4"/>
    <w:rsid w:val="00467D6B"/>
    <w:rsid w:val="0047453A"/>
    <w:rsid w:val="0048363D"/>
    <w:rsid w:val="00494A7A"/>
    <w:rsid w:val="004A3572"/>
    <w:rsid w:val="004D047C"/>
    <w:rsid w:val="0050091B"/>
    <w:rsid w:val="00500FD3"/>
    <w:rsid w:val="005246E8"/>
    <w:rsid w:val="00532A30"/>
    <w:rsid w:val="005C5BB0"/>
    <w:rsid w:val="005E2F69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1583F"/>
    <w:rsid w:val="00865FD7"/>
    <w:rsid w:val="00886E3A"/>
    <w:rsid w:val="00924745"/>
    <w:rsid w:val="00950CC9"/>
    <w:rsid w:val="00980A13"/>
    <w:rsid w:val="009A1244"/>
    <w:rsid w:val="009C353B"/>
    <w:rsid w:val="009C4FD4"/>
    <w:rsid w:val="009E11A5"/>
    <w:rsid w:val="009E6456"/>
    <w:rsid w:val="009E7E5E"/>
    <w:rsid w:val="00A95FD6"/>
    <w:rsid w:val="00AA231B"/>
    <w:rsid w:val="00AB284E"/>
    <w:rsid w:val="00AB7409"/>
    <w:rsid w:val="00AE1E52"/>
    <w:rsid w:val="00AF25EA"/>
    <w:rsid w:val="00B4083B"/>
    <w:rsid w:val="00BC165C"/>
    <w:rsid w:val="00BD0E8E"/>
    <w:rsid w:val="00C11EFF"/>
    <w:rsid w:val="00C97233"/>
    <w:rsid w:val="00CB638E"/>
    <w:rsid w:val="00CC76B5"/>
    <w:rsid w:val="00D62667"/>
    <w:rsid w:val="00DE0234"/>
    <w:rsid w:val="00DE1E14"/>
    <w:rsid w:val="00E167AC"/>
    <w:rsid w:val="00E45020"/>
    <w:rsid w:val="00E614D3"/>
    <w:rsid w:val="00E72AD4"/>
    <w:rsid w:val="00F1504E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54</cp:revision>
  <dcterms:created xsi:type="dcterms:W3CDTF">2019-07-23T07:47:00Z</dcterms:created>
  <dcterms:modified xsi:type="dcterms:W3CDTF">2025-10-14T14:44:00Z</dcterms:modified>
</cp:coreProperties>
</file>