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744" w:rsidRPr="00AE17E5" w:rsidRDefault="00254516" w:rsidP="00AE17E5">
      <w:pPr>
        <w:spacing w:after="0" w:line="360" w:lineRule="auto"/>
        <w:jc w:val="right"/>
        <w:outlineLvl w:val="0"/>
        <w:rPr>
          <w:rFonts w:ascii="Times New Roman" w:hAnsi="Times New Roman"/>
          <w:b/>
          <w:bCs/>
          <w:kern w:val="36"/>
          <w:lang w:eastAsia="ru-RU"/>
        </w:rPr>
      </w:pPr>
      <w:r w:rsidRPr="00AE17E5">
        <w:rPr>
          <w:rFonts w:ascii="Times New Roman" w:hAnsi="Times New Roman"/>
          <w:b/>
          <w:bCs/>
          <w:kern w:val="36"/>
          <w:lang w:eastAsia="ru-RU"/>
        </w:rPr>
        <w:t>Руководителю предприятия (компании)</w:t>
      </w:r>
    </w:p>
    <w:p w:rsidR="00BC2744" w:rsidRPr="00AE17E5" w:rsidRDefault="00254516" w:rsidP="00AE17E5">
      <w:pPr>
        <w:spacing w:after="0" w:line="360" w:lineRule="auto"/>
        <w:ind w:firstLine="567"/>
        <w:jc w:val="both"/>
        <w:rPr>
          <w:rFonts w:ascii="Times New Roman" w:hAnsi="Times New Roman"/>
        </w:rPr>
      </w:pPr>
      <w:r w:rsidRPr="00AE17E5">
        <w:rPr>
          <w:rFonts w:ascii="Times New Roman" w:hAnsi="Times New Roman"/>
        </w:rPr>
        <w:t xml:space="preserve">ПАО «Татнефть» </w:t>
      </w:r>
      <w:r w:rsidR="00B375DC" w:rsidRPr="00AE17E5">
        <w:rPr>
          <w:rFonts w:ascii="Times New Roman" w:hAnsi="Times New Roman"/>
        </w:rPr>
        <w:t xml:space="preserve">проводит электронную процедуру по продаже </w:t>
      </w:r>
      <w:r w:rsidR="0078079C" w:rsidRPr="00AE17E5">
        <w:rPr>
          <w:rFonts w:ascii="Times New Roman" w:hAnsi="Times New Roman"/>
        </w:rPr>
        <w:t>материалов и оборудования</w:t>
      </w:r>
      <w:r w:rsidR="00BB6A6B" w:rsidRPr="00AE17E5">
        <w:rPr>
          <w:rFonts w:ascii="Times New Roman" w:hAnsi="Times New Roman"/>
        </w:rPr>
        <w:t xml:space="preserve">, </w:t>
      </w:r>
      <w:r w:rsidRPr="00AE17E5">
        <w:rPr>
          <w:rFonts w:ascii="Times New Roman" w:hAnsi="Times New Roman"/>
        </w:rPr>
        <w:t>в</w:t>
      </w:r>
      <w:r w:rsidR="00B6609A" w:rsidRPr="00AE17E5">
        <w:rPr>
          <w:rFonts w:ascii="Times New Roman" w:hAnsi="Times New Roman"/>
        </w:rPr>
        <w:t> </w:t>
      </w:r>
      <w:r w:rsidRPr="00AE17E5">
        <w:rPr>
          <w:rFonts w:ascii="Times New Roman" w:hAnsi="Times New Roman"/>
        </w:rPr>
        <w:t xml:space="preserve">связи с этим просит подавать свои предложения в соответствии с нижеприведённой Инструкцией участника </w:t>
      </w:r>
      <w:r w:rsidR="00485901" w:rsidRPr="00AE17E5">
        <w:rPr>
          <w:rFonts w:ascii="Times New Roman" w:hAnsi="Times New Roman"/>
        </w:rPr>
        <w:t>процедуры</w:t>
      </w:r>
      <w:r w:rsidRPr="00AE17E5">
        <w:rPr>
          <w:rFonts w:ascii="Times New Roman" w:hAnsi="Times New Roman"/>
        </w:rPr>
        <w:t xml:space="preserve">. </w:t>
      </w:r>
    </w:p>
    <w:p w:rsidR="00B375DC" w:rsidRPr="00AE17E5" w:rsidRDefault="00B375DC" w:rsidP="00AE17E5">
      <w:pPr>
        <w:spacing w:after="0" w:line="360" w:lineRule="auto"/>
        <w:ind w:firstLine="567"/>
        <w:jc w:val="both"/>
        <w:rPr>
          <w:rFonts w:ascii="Times New Roman" w:hAnsi="Times New Roman"/>
          <w:b/>
        </w:rPr>
      </w:pPr>
      <w:r w:rsidRPr="00AE17E5">
        <w:rPr>
          <w:rFonts w:ascii="Times New Roman" w:hAnsi="Times New Roman"/>
          <w:b/>
        </w:rPr>
        <w:t>Приём предложений будет производиться на электронной торговой площадке (далее – ЭТП) в</w:t>
      </w:r>
      <w:r w:rsidR="006C02FB">
        <w:rPr>
          <w:rFonts w:ascii="Times New Roman" w:hAnsi="Times New Roman"/>
          <w:b/>
        </w:rPr>
        <w:t> </w:t>
      </w:r>
      <w:r w:rsidR="00576432" w:rsidRPr="00AE17E5">
        <w:rPr>
          <w:rFonts w:ascii="Times New Roman" w:hAnsi="Times New Roman"/>
          <w:b/>
        </w:rPr>
        <w:t>соответствии с условиями представленными на ЭТП</w:t>
      </w:r>
      <w:r w:rsidRPr="00AE17E5">
        <w:rPr>
          <w:rFonts w:ascii="Times New Roman" w:hAnsi="Times New Roman"/>
          <w:b/>
        </w:rPr>
        <w:t xml:space="preserve">. </w:t>
      </w:r>
    </w:p>
    <w:p w:rsidR="00BC2744" w:rsidRPr="00AE17E5" w:rsidRDefault="00254516" w:rsidP="00AE17E5">
      <w:pPr>
        <w:spacing w:after="0" w:line="360" w:lineRule="auto"/>
        <w:ind w:firstLine="567"/>
        <w:jc w:val="both"/>
        <w:rPr>
          <w:rFonts w:ascii="Times New Roman" w:hAnsi="Times New Roman"/>
          <w:lang w:eastAsia="ru-RU"/>
        </w:rPr>
      </w:pPr>
      <w:r w:rsidRPr="00AE17E5">
        <w:rPr>
          <w:rFonts w:ascii="Times New Roman" w:hAnsi="Times New Roman"/>
          <w:lang w:eastAsia="ru-RU"/>
        </w:rPr>
        <w:t>Участник имеет право подать предложение</w:t>
      </w:r>
      <w:r w:rsidR="009C070D" w:rsidRPr="00AE17E5">
        <w:rPr>
          <w:rFonts w:ascii="Times New Roman" w:hAnsi="Times New Roman"/>
          <w:lang w:eastAsia="ru-RU"/>
        </w:rPr>
        <w:t xml:space="preserve"> не ниже начальной (минимальной) </w:t>
      </w:r>
      <w:r w:rsidR="00576432" w:rsidRPr="00AE17E5">
        <w:rPr>
          <w:rFonts w:ascii="Times New Roman" w:hAnsi="Times New Roman"/>
          <w:lang w:eastAsia="ru-RU"/>
        </w:rPr>
        <w:t>цены продажи,</w:t>
      </w:r>
      <w:r w:rsidR="009C070D" w:rsidRPr="00AE17E5">
        <w:rPr>
          <w:rFonts w:ascii="Times New Roman" w:hAnsi="Times New Roman"/>
          <w:lang w:eastAsia="ru-RU"/>
        </w:rPr>
        <w:t xml:space="preserve"> устан</w:t>
      </w:r>
      <w:r w:rsidR="00576432" w:rsidRPr="00AE17E5">
        <w:rPr>
          <w:rFonts w:ascii="Times New Roman" w:hAnsi="Times New Roman"/>
          <w:lang w:eastAsia="ru-RU"/>
        </w:rPr>
        <w:t>овленной</w:t>
      </w:r>
      <w:r w:rsidR="009C070D" w:rsidRPr="00AE17E5">
        <w:rPr>
          <w:rFonts w:ascii="Times New Roman" w:hAnsi="Times New Roman"/>
          <w:lang w:eastAsia="ru-RU"/>
        </w:rPr>
        <w:t xml:space="preserve"> Организатором</w:t>
      </w:r>
      <w:r w:rsidRPr="00AE17E5">
        <w:rPr>
          <w:rFonts w:ascii="Times New Roman" w:hAnsi="Times New Roman"/>
          <w:lang w:eastAsia="ru-RU"/>
        </w:rPr>
        <w:t>. Предложение может быть подано в подписанном виде с</w:t>
      </w:r>
      <w:r w:rsidR="0022751D" w:rsidRPr="00AE17E5">
        <w:rPr>
          <w:rFonts w:ascii="Times New Roman" w:hAnsi="Times New Roman"/>
          <w:lang w:eastAsia="ru-RU"/>
        </w:rPr>
        <w:t xml:space="preserve"> </w:t>
      </w:r>
      <w:r w:rsidRPr="00AE17E5">
        <w:rPr>
          <w:rFonts w:ascii="Times New Roman" w:hAnsi="Times New Roman"/>
          <w:lang w:eastAsia="ru-RU"/>
        </w:rPr>
        <w:t>применением ЭЦП</w:t>
      </w:r>
      <w:r w:rsidR="00576432" w:rsidRPr="00AE17E5">
        <w:rPr>
          <w:rFonts w:ascii="Times New Roman" w:hAnsi="Times New Roman"/>
          <w:lang w:eastAsia="ru-RU"/>
        </w:rPr>
        <w:t xml:space="preserve"> </w:t>
      </w:r>
      <w:r w:rsidRPr="00AE17E5">
        <w:rPr>
          <w:rFonts w:ascii="Times New Roman" w:hAnsi="Times New Roman"/>
          <w:lang w:eastAsia="ru-RU"/>
        </w:rPr>
        <w:t>/</w:t>
      </w:r>
      <w:r w:rsidR="00576432" w:rsidRPr="00AE17E5">
        <w:rPr>
          <w:rFonts w:ascii="Times New Roman" w:hAnsi="Times New Roman"/>
          <w:lang w:eastAsia="ru-RU"/>
        </w:rPr>
        <w:t xml:space="preserve"> </w:t>
      </w:r>
      <w:r w:rsidRPr="00AE17E5">
        <w:rPr>
          <w:rFonts w:ascii="Times New Roman" w:hAnsi="Times New Roman"/>
          <w:lang w:eastAsia="ru-RU"/>
        </w:rPr>
        <w:t>ПЭП</w:t>
      </w:r>
      <w:r w:rsidR="00576432" w:rsidRPr="00AE17E5">
        <w:rPr>
          <w:rFonts w:ascii="Times New Roman" w:hAnsi="Times New Roman"/>
          <w:lang w:eastAsia="ru-RU"/>
        </w:rPr>
        <w:t xml:space="preserve"> </w:t>
      </w:r>
      <w:r w:rsidRPr="00AE17E5">
        <w:rPr>
          <w:rFonts w:ascii="Times New Roman" w:hAnsi="Times New Roman"/>
          <w:lang w:eastAsia="ru-RU"/>
        </w:rPr>
        <w:t>/</w:t>
      </w:r>
      <w:r w:rsidR="00576432" w:rsidRPr="00AE17E5">
        <w:rPr>
          <w:rFonts w:ascii="Times New Roman" w:hAnsi="Times New Roman"/>
          <w:lang w:eastAsia="ru-RU"/>
        </w:rPr>
        <w:t xml:space="preserve"> </w:t>
      </w:r>
      <w:r w:rsidRPr="00AE17E5">
        <w:rPr>
          <w:rFonts w:ascii="Times New Roman" w:hAnsi="Times New Roman"/>
          <w:lang w:eastAsia="ru-RU"/>
        </w:rPr>
        <w:t>без</w:t>
      </w:r>
      <w:r w:rsidR="00576432" w:rsidRPr="00AE17E5">
        <w:rPr>
          <w:rFonts w:ascii="Times New Roman" w:hAnsi="Times New Roman"/>
          <w:lang w:eastAsia="ru-RU"/>
        </w:rPr>
        <w:t xml:space="preserve"> </w:t>
      </w:r>
      <w:r w:rsidRPr="00AE17E5">
        <w:rPr>
          <w:rFonts w:ascii="Times New Roman" w:hAnsi="Times New Roman"/>
          <w:lang w:eastAsia="ru-RU"/>
        </w:rPr>
        <w:t>ЭЦ</w:t>
      </w:r>
      <w:r w:rsidR="0022751D" w:rsidRPr="00AE17E5">
        <w:rPr>
          <w:rFonts w:ascii="Times New Roman" w:hAnsi="Times New Roman"/>
          <w:lang w:eastAsia="ru-RU"/>
        </w:rPr>
        <w:t xml:space="preserve"> </w:t>
      </w:r>
      <w:r w:rsidRPr="00AE17E5">
        <w:rPr>
          <w:rFonts w:ascii="Times New Roman" w:hAnsi="Times New Roman"/>
          <w:lang w:eastAsia="ru-RU"/>
        </w:rPr>
        <w:t>П</w:t>
      </w:r>
      <w:r w:rsidR="0022751D" w:rsidRPr="00AE17E5">
        <w:rPr>
          <w:rFonts w:ascii="Times New Roman" w:hAnsi="Times New Roman"/>
          <w:lang w:eastAsia="ru-RU"/>
        </w:rPr>
        <w:t>(если функционале ЭТП такие действия предусмотрены)</w:t>
      </w:r>
      <w:r w:rsidRPr="00AE17E5">
        <w:rPr>
          <w:rFonts w:ascii="Times New Roman" w:hAnsi="Times New Roman"/>
          <w:lang w:eastAsia="ru-RU"/>
        </w:rPr>
        <w:t>. Такие предложения оцениваются одинаково как официальное предложение участника процедуры</w:t>
      </w:r>
      <w:r w:rsidR="00576432" w:rsidRPr="00AE17E5">
        <w:rPr>
          <w:rFonts w:ascii="Times New Roman" w:hAnsi="Times New Roman"/>
          <w:lang w:eastAsia="ru-RU"/>
        </w:rPr>
        <w:t>.</w:t>
      </w:r>
    </w:p>
    <w:p w:rsidR="00B375DC" w:rsidRPr="00AE17E5" w:rsidRDefault="00B375DC" w:rsidP="00AE17E5">
      <w:pPr>
        <w:spacing w:after="0" w:line="360" w:lineRule="auto"/>
        <w:ind w:left="-142" w:firstLine="426"/>
        <w:jc w:val="both"/>
        <w:rPr>
          <w:rFonts w:ascii="Times New Roman" w:hAnsi="Times New Roman"/>
        </w:rPr>
      </w:pPr>
      <w:r w:rsidRPr="00AE17E5">
        <w:rPr>
          <w:rFonts w:ascii="Times New Roman" w:hAnsi="Times New Roman"/>
        </w:rPr>
        <w:t xml:space="preserve">По вопросам, возникающим в процессе проведения данной процедуры обращаться </w:t>
      </w:r>
      <w:r w:rsidR="00576432" w:rsidRPr="00AE17E5">
        <w:rPr>
          <w:rFonts w:ascii="Times New Roman" w:hAnsi="Times New Roman"/>
        </w:rPr>
        <w:t xml:space="preserve">через </w:t>
      </w:r>
      <w:r w:rsidR="009C070D" w:rsidRPr="00AE17E5">
        <w:rPr>
          <w:rFonts w:ascii="Times New Roman" w:hAnsi="Times New Roman"/>
        </w:rPr>
        <w:t>функционал ЭТП</w:t>
      </w:r>
      <w:r w:rsidRPr="00AE17E5">
        <w:rPr>
          <w:rFonts w:ascii="Times New Roman" w:hAnsi="Times New Roman"/>
        </w:rPr>
        <w:t xml:space="preserve"> и</w:t>
      </w:r>
      <w:r w:rsidR="009C070D" w:rsidRPr="00AE17E5">
        <w:rPr>
          <w:rFonts w:ascii="Times New Roman" w:hAnsi="Times New Roman"/>
        </w:rPr>
        <w:t>ли</w:t>
      </w:r>
      <w:r w:rsidRPr="00AE17E5">
        <w:rPr>
          <w:rFonts w:ascii="Times New Roman" w:hAnsi="Times New Roman"/>
        </w:rPr>
        <w:t xml:space="preserve"> </w:t>
      </w:r>
      <w:r w:rsidR="00576432" w:rsidRPr="00AE17E5">
        <w:rPr>
          <w:rFonts w:ascii="Times New Roman" w:hAnsi="Times New Roman"/>
        </w:rPr>
        <w:t xml:space="preserve">по контактным данным </w:t>
      </w:r>
      <w:r w:rsidRPr="00AE17E5">
        <w:rPr>
          <w:rFonts w:ascii="Times New Roman" w:hAnsi="Times New Roman"/>
        </w:rPr>
        <w:t>к</w:t>
      </w:r>
      <w:r w:rsidR="00576432" w:rsidRPr="00AE17E5">
        <w:rPr>
          <w:rFonts w:ascii="Times New Roman" w:hAnsi="Times New Roman"/>
        </w:rPr>
        <w:t>:</w:t>
      </w:r>
      <w:r w:rsidR="009C070D" w:rsidRPr="00AE17E5">
        <w:rPr>
          <w:rFonts w:ascii="Times New Roman" w:hAnsi="Times New Roman"/>
        </w:rPr>
        <w:t xml:space="preserve"> начальнику отдела организации закупок </w:t>
      </w:r>
      <w:r w:rsidRPr="00AE17E5">
        <w:rPr>
          <w:rFonts w:ascii="Times New Roman" w:hAnsi="Times New Roman"/>
        </w:rPr>
        <w:t>Ц</w:t>
      </w:r>
      <w:r w:rsidR="009C070D" w:rsidRPr="00AE17E5">
        <w:rPr>
          <w:rFonts w:ascii="Times New Roman" w:hAnsi="Times New Roman"/>
        </w:rPr>
        <w:t>З</w:t>
      </w:r>
      <w:r w:rsidRPr="00AE17E5">
        <w:rPr>
          <w:rFonts w:ascii="Times New Roman" w:hAnsi="Times New Roman"/>
        </w:rPr>
        <w:br/>
        <w:t>ЦОБ ПАО «Татнефть»</w:t>
      </w:r>
      <w:r w:rsidR="00576432" w:rsidRPr="00AE17E5">
        <w:rPr>
          <w:rFonts w:ascii="Times New Roman" w:hAnsi="Times New Roman"/>
        </w:rPr>
        <w:t xml:space="preserve"> </w:t>
      </w:r>
      <w:r w:rsidR="009C070D" w:rsidRPr="00AE17E5">
        <w:rPr>
          <w:rFonts w:ascii="Times New Roman" w:hAnsi="Times New Roman"/>
        </w:rPr>
        <w:t xml:space="preserve">Федорову Алексею Михайловичу, </w:t>
      </w:r>
      <w:r w:rsidRPr="00AE17E5">
        <w:rPr>
          <w:rFonts w:ascii="Times New Roman" w:hAnsi="Times New Roman"/>
        </w:rPr>
        <w:t xml:space="preserve">тел.: </w:t>
      </w:r>
      <w:r w:rsidR="009C070D" w:rsidRPr="00AE17E5">
        <w:rPr>
          <w:rFonts w:ascii="Times New Roman" w:hAnsi="Times New Roman"/>
        </w:rPr>
        <w:t>8 8 553 3</w:t>
      </w:r>
      <w:r w:rsidR="00250295" w:rsidRPr="00AE17E5">
        <w:rPr>
          <w:rFonts w:ascii="Times New Roman" w:hAnsi="Times New Roman"/>
        </w:rPr>
        <w:t>04</w:t>
      </w:r>
      <w:r w:rsidR="009C070D" w:rsidRPr="00AE17E5">
        <w:rPr>
          <w:rFonts w:ascii="Times New Roman" w:hAnsi="Times New Roman"/>
        </w:rPr>
        <w:t xml:space="preserve">-148 (доб. 66090); 8 986 720 04 25, </w:t>
      </w:r>
      <w:r w:rsidRPr="00AE17E5">
        <w:rPr>
          <w:rFonts w:ascii="Times New Roman" w:hAnsi="Times New Roman"/>
        </w:rPr>
        <w:t xml:space="preserve">эл. почта: </w:t>
      </w:r>
      <w:r w:rsidR="009C070D" w:rsidRPr="00AE17E5">
        <w:rPr>
          <w:rFonts w:ascii="Times New Roman" w:hAnsi="Times New Roman"/>
        </w:rPr>
        <w:t>FedorovAM@tatneft.ru</w:t>
      </w:r>
      <w:r w:rsidR="00576432" w:rsidRPr="00AE17E5">
        <w:rPr>
          <w:rFonts w:ascii="Times New Roman" w:hAnsi="Times New Roman"/>
        </w:rPr>
        <w:t>.</w:t>
      </w:r>
    </w:p>
    <w:p w:rsidR="00891E20" w:rsidRPr="00AE17E5" w:rsidRDefault="009C070D" w:rsidP="00AE17E5">
      <w:pPr>
        <w:spacing w:before="120" w:after="0" w:line="360" w:lineRule="auto"/>
        <w:ind w:left="-142" w:firstLine="426"/>
        <w:jc w:val="both"/>
        <w:rPr>
          <w:rFonts w:ascii="Times New Roman" w:hAnsi="Times New Roman"/>
          <w:b/>
        </w:rPr>
      </w:pPr>
      <w:bookmarkStart w:id="0" w:name="_Hlk216882914"/>
      <w:r w:rsidRPr="00AE17E5">
        <w:rPr>
          <w:rFonts w:ascii="Times New Roman" w:hAnsi="Times New Roman"/>
          <w:b/>
        </w:rPr>
        <w:t>Начальная (м</w:t>
      </w:r>
      <w:r w:rsidR="00B375DC" w:rsidRPr="00AE17E5">
        <w:rPr>
          <w:rFonts w:ascii="Times New Roman" w:hAnsi="Times New Roman"/>
          <w:b/>
        </w:rPr>
        <w:t>инимальная</w:t>
      </w:r>
      <w:r w:rsidRPr="00AE17E5">
        <w:rPr>
          <w:rFonts w:ascii="Times New Roman" w:hAnsi="Times New Roman"/>
          <w:b/>
        </w:rPr>
        <w:t>) цена продажи</w:t>
      </w:r>
      <w:r w:rsidR="00B375DC" w:rsidRPr="00AE17E5">
        <w:rPr>
          <w:rFonts w:ascii="Times New Roman" w:hAnsi="Times New Roman"/>
          <w:b/>
        </w:rPr>
        <w:t xml:space="preserve"> </w:t>
      </w:r>
      <w:r w:rsidR="00B6609A" w:rsidRPr="00AE17E5">
        <w:rPr>
          <w:rFonts w:ascii="Times New Roman" w:hAnsi="Times New Roman"/>
          <w:b/>
        </w:rPr>
        <w:t>предмета процедуры</w:t>
      </w:r>
      <w:r w:rsidRPr="00AE17E5">
        <w:rPr>
          <w:rFonts w:ascii="Times New Roman" w:hAnsi="Times New Roman"/>
          <w:b/>
        </w:rPr>
        <w:t xml:space="preserve"> </w:t>
      </w:r>
      <w:bookmarkEnd w:id="0"/>
      <w:r w:rsidR="00891E20" w:rsidRPr="00AE17E5">
        <w:rPr>
          <w:rFonts w:ascii="Times New Roman" w:hAnsi="Times New Roman"/>
          <w:b/>
        </w:rPr>
        <w:t>с</w:t>
      </w:r>
      <w:r w:rsidRPr="00AE17E5">
        <w:rPr>
          <w:rFonts w:ascii="Times New Roman" w:hAnsi="Times New Roman"/>
          <w:b/>
        </w:rPr>
        <w:t>оставляет</w:t>
      </w:r>
      <w:r w:rsidR="00891E20" w:rsidRPr="00AE17E5">
        <w:rPr>
          <w:rFonts w:ascii="Times New Roman" w:hAnsi="Times New Roman"/>
          <w:b/>
        </w:rPr>
        <w:t>:</w:t>
      </w:r>
    </w:p>
    <w:tbl>
      <w:tblPr>
        <w:tblStyle w:val="af0"/>
        <w:tblW w:w="10466" w:type="dxa"/>
        <w:tblLook w:val="04A0" w:firstRow="1" w:lastRow="0" w:firstColumn="1" w:lastColumn="0" w:noHBand="0" w:noVBand="1"/>
      </w:tblPr>
      <w:tblGrid>
        <w:gridCol w:w="560"/>
        <w:gridCol w:w="4465"/>
        <w:gridCol w:w="1101"/>
        <w:gridCol w:w="986"/>
        <w:gridCol w:w="3354"/>
      </w:tblGrid>
      <w:tr w:rsidR="00DA5A5E" w:rsidRPr="00AE17E5" w:rsidTr="00B45C01">
        <w:tc>
          <w:tcPr>
            <w:tcW w:w="560" w:type="dxa"/>
            <w:tcBorders>
              <w:left w:val="single" w:sz="4" w:space="0" w:color="auto"/>
            </w:tcBorders>
            <w:vAlign w:val="center"/>
          </w:tcPr>
          <w:p w:rsidR="00B6609A" w:rsidRPr="00AE17E5" w:rsidRDefault="00B6609A" w:rsidP="00AE17E5">
            <w:pPr>
              <w:spacing w:after="0" w:line="240" w:lineRule="auto"/>
              <w:jc w:val="center"/>
              <w:rPr>
                <w:rFonts w:ascii="Times New Roman" w:hAnsi="Times New Roman"/>
                <w:b/>
              </w:rPr>
            </w:pPr>
            <w:r w:rsidRPr="00AE17E5">
              <w:rPr>
                <w:rFonts w:ascii="Times New Roman" w:hAnsi="Times New Roman"/>
                <w:b/>
              </w:rPr>
              <w:t>№ п/п</w:t>
            </w:r>
          </w:p>
        </w:tc>
        <w:tc>
          <w:tcPr>
            <w:tcW w:w="4465" w:type="dxa"/>
            <w:vAlign w:val="center"/>
          </w:tcPr>
          <w:p w:rsidR="00B6609A" w:rsidRPr="00AE17E5" w:rsidRDefault="00B6609A" w:rsidP="00AE17E5">
            <w:pPr>
              <w:spacing w:after="0" w:line="240" w:lineRule="auto"/>
              <w:jc w:val="center"/>
              <w:rPr>
                <w:rFonts w:ascii="Times New Roman" w:hAnsi="Times New Roman"/>
                <w:b/>
              </w:rPr>
            </w:pPr>
            <w:r w:rsidRPr="00AE17E5">
              <w:rPr>
                <w:rFonts w:ascii="Times New Roman" w:hAnsi="Times New Roman"/>
                <w:b/>
              </w:rPr>
              <w:t>Номенклатура МТР</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6609A" w:rsidRPr="00AE17E5" w:rsidRDefault="00B6609A" w:rsidP="00AE17E5">
            <w:pPr>
              <w:spacing w:after="0" w:line="240" w:lineRule="auto"/>
              <w:jc w:val="center"/>
              <w:rPr>
                <w:rFonts w:ascii="Times New Roman" w:hAnsi="Times New Roman"/>
                <w:b/>
              </w:rPr>
            </w:pPr>
            <w:r w:rsidRPr="00AE17E5">
              <w:rPr>
                <w:rFonts w:ascii="Times New Roman" w:hAnsi="Times New Roman"/>
                <w:b/>
              </w:rPr>
              <w:t>Ед. изм.</w:t>
            </w:r>
          </w:p>
        </w:tc>
        <w:tc>
          <w:tcPr>
            <w:tcW w:w="986" w:type="dxa"/>
            <w:tcBorders>
              <w:top w:val="single" w:sz="4" w:space="0" w:color="auto"/>
              <w:left w:val="nil"/>
              <w:bottom w:val="single" w:sz="4" w:space="0" w:color="auto"/>
              <w:right w:val="single" w:sz="4" w:space="0" w:color="auto"/>
            </w:tcBorders>
            <w:shd w:val="clear" w:color="auto" w:fill="auto"/>
            <w:vAlign w:val="center"/>
          </w:tcPr>
          <w:p w:rsidR="00B6609A" w:rsidRPr="00AE17E5" w:rsidRDefault="00B6609A" w:rsidP="00AE17E5">
            <w:pPr>
              <w:spacing w:after="0"/>
              <w:jc w:val="center"/>
              <w:rPr>
                <w:rFonts w:ascii="Times New Roman" w:hAnsi="Times New Roman"/>
                <w:b/>
              </w:rPr>
            </w:pPr>
            <w:r w:rsidRPr="00AE17E5">
              <w:rPr>
                <w:rFonts w:ascii="Times New Roman" w:hAnsi="Times New Roman"/>
                <w:b/>
              </w:rPr>
              <w:t>Кол-во</w:t>
            </w:r>
          </w:p>
        </w:tc>
        <w:tc>
          <w:tcPr>
            <w:tcW w:w="3354" w:type="dxa"/>
            <w:vAlign w:val="center"/>
          </w:tcPr>
          <w:p w:rsidR="00B6609A" w:rsidRPr="00AE17E5" w:rsidRDefault="00B6609A" w:rsidP="00AE17E5">
            <w:pPr>
              <w:spacing w:after="0" w:line="240" w:lineRule="auto"/>
              <w:jc w:val="center"/>
              <w:rPr>
                <w:rFonts w:ascii="Times New Roman" w:hAnsi="Times New Roman"/>
                <w:b/>
              </w:rPr>
            </w:pPr>
            <w:r w:rsidRPr="00AE17E5">
              <w:rPr>
                <w:rFonts w:ascii="Times New Roman" w:hAnsi="Times New Roman"/>
                <w:b/>
              </w:rPr>
              <w:t>Начальная (минимальная)  цена продажи МТР за ед. МТР, руб. с НДС</w:t>
            </w:r>
          </w:p>
        </w:tc>
      </w:tr>
      <w:tr w:rsidR="00B45C01" w:rsidRPr="00AE17E5" w:rsidTr="00B45C01">
        <w:tc>
          <w:tcPr>
            <w:tcW w:w="560" w:type="dxa"/>
            <w:tcBorders>
              <w:left w:val="single" w:sz="4" w:space="0" w:color="auto"/>
            </w:tcBorders>
            <w:vAlign w:val="center"/>
          </w:tcPr>
          <w:p w:rsidR="00B45C01" w:rsidRPr="00AE17E5" w:rsidRDefault="00B45C01" w:rsidP="00B45C01">
            <w:pPr>
              <w:spacing w:after="0" w:line="240" w:lineRule="auto"/>
              <w:jc w:val="center"/>
              <w:rPr>
                <w:rFonts w:ascii="Times New Roman" w:hAnsi="Times New Roman"/>
              </w:rPr>
            </w:pPr>
            <w:r w:rsidRPr="00AE17E5">
              <w:rPr>
                <w:rFonts w:ascii="Times New Roman" w:hAnsi="Times New Roman"/>
              </w:rPr>
              <w:t>1</w:t>
            </w:r>
          </w:p>
        </w:tc>
        <w:tc>
          <w:tcPr>
            <w:tcW w:w="4465" w:type="dxa"/>
            <w:vAlign w:val="center"/>
          </w:tcPr>
          <w:p w:rsidR="00B45C01" w:rsidRPr="00AE17E5" w:rsidRDefault="00B45C01" w:rsidP="00B45C01">
            <w:pPr>
              <w:spacing w:after="0" w:line="240" w:lineRule="auto"/>
              <w:jc w:val="center"/>
              <w:rPr>
                <w:rFonts w:ascii="Times New Roman" w:hAnsi="Times New Roman"/>
              </w:rPr>
            </w:pPr>
            <w:r w:rsidRPr="00AE17E5">
              <w:rPr>
                <w:rFonts w:ascii="Times New Roman" w:hAnsi="Times New Roman"/>
              </w:rPr>
              <w:t xml:space="preserve">Регулирующий клапан 90-21115 DN40 PN40 с электроприводом </w:t>
            </w:r>
          </w:p>
        </w:tc>
        <w:tc>
          <w:tcPr>
            <w:tcW w:w="1101" w:type="dxa"/>
            <w:tcBorders>
              <w:top w:val="single" w:sz="4" w:space="0" w:color="auto"/>
              <w:left w:val="nil"/>
              <w:bottom w:val="single" w:sz="4" w:space="0" w:color="auto"/>
              <w:right w:val="single" w:sz="4" w:space="0" w:color="auto"/>
            </w:tcBorders>
            <w:shd w:val="clear" w:color="auto" w:fill="auto"/>
            <w:vAlign w:val="center"/>
          </w:tcPr>
          <w:p w:rsidR="00B45C01" w:rsidRPr="00AE17E5" w:rsidRDefault="00B45C01" w:rsidP="00B45C01">
            <w:pPr>
              <w:spacing w:after="0" w:line="240" w:lineRule="auto"/>
              <w:jc w:val="center"/>
              <w:rPr>
                <w:rFonts w:ascii="Times New Roman" w:hAnsi="Times New Roman"/>
                <w:color w:val="000000"/>
                <w:lang w:eastAsia="ru-RU"/>
              </w:rPr>
            </w:pPr>
            <w:proofErr w:type="spellStart"/>
            <w:r w:rsidRPr="00AE17E5">
              <w:rPr>
                <w:rFonts w:ascii="Times New Roman" w:hAnsi="Times New Roman"/>
                <w:color w:val="000000"/>
              </w:rPr>
              <w:t>шт</w:t>
            </w:r>
            <w:proofErr w:type="spellEnd"/>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B45C01" w:rsidRPr="00AE17E5" w:rsidRDefault="00B45C01" w:rsidP="00B45C01">
            <w:pPr>
              <w:spacing w:after="0" w:line="240" w:lineRule="auto"/>
              <w:jc w:val="center"/>
              <w:rPr>
                <w:rFonts w:ascii="Times New Roman" w:hAnsi="Times New Roman"/>
                <w:color w:val="000000"/>
                <w:lang w:eastAsia="ru-RU"/>
              </w:rPr>
            </w:pPr>
            <w:r w:rsidRPr="00AE17E5">
              <w:rPr>
                <w:rFonts w:ascii="Times New Roman" w:hAnsi="Times New Roman"/>
                <w:color w:val="000000"/>
              </w:rPr>
              <w:t>44</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B45C01" w:rsidRPr="00B45C01" w:rsidRDefault="006C02FB" w:rsidP="00B45C01">
            <w:pPr>
              <w:spacing w:after="0" w:line="240" w:lineRule="auto"/>
              <w:jc w:val="center"/>
              <w:rPr>
                <w:rFonts w:ascii="Times New Roman" w:hAnsi="Times New Roman"/>
                <w:color w:val="000000"/>
                <w:sz w:val="24"/>
                <w:szCs w:val="24"/>
                <w:lang w:eastAsia="ru-RU"/>
              </w:rPr>
            </w:pPr>
            <w:r>
              <w:rPr>
                <w:rFonts w:ascii="Times New Roman" w:hAnsi="Times New Roman"/>
                <w:color w:val="000000"/>
              </w:rPr>
              <w:t>523 749</w:t>
            </w:r>
            <w:r w:rsidR="00B45C01" w:rsidRPr="00B45C01">
              <w:rPr>
                <w:rFonts w:ascii="Times New Roman" w:hAnsi="Times New Roman"/>
                <w:color w:val="000000"/>
              </w:rPr>
              <w:t>,</w:t>
            </w:r>
            <w:r>
              <w:rPr>
                <w:rFonts w:ascii="Times New Roman" w:hAnsi="Times New Roman"/>
                <w:color w:val="000000"/>
              </w:rPr>
              <w:t>90</w:t>
            </w:r>
          </w:p>
        </w:tc>
      </w:tr>
      <w:tr w:rsidR="006C02FB" w:rsidRPr="00AE17E5" w:rsidTr="00B45C01">
        <w:tc>
          <w:tcPr>
            <w:tcW w:w="560" w:type="dxa"/>
            <w:tcBorders>
              <w:left w:val="single" w:sz="4" w:space="0" w:color="auto"/>
            </w:tcBorders>
            <w:vAlign w:val="center"/>
          </w:tcPr>
          <w:p w:rsidR="006C02FB" w:rsidRPr="00AE17E5" w:rsidRDefault="006C02FB" w:rsidP="006C02FB">
            <w:pPr>
              <w:spacing w:after="0" w:line="240" w:lineRule="auto"/>
              <w:jc w:val="center"/>
              <w:rPr>
                <w:rFonts w:ascii="Times New Roman" w:hAnsi="Times New Roman"/>
              </w:rPr>
            </w:pPr>
            <w:r>
              <w:rPr>
                <w:rFonts w:ascii="Times New Roman" w:hAnsi="Times New Roman"/>
              </w:rPr>
              <w:t>2</w:t>
            </w:r>
          </w:p>
        </w:tc>
        <w:tc>
          <w:tcPr>
            <w:tcW w:w="4465" w:type="dxa"/>
            <w:vAlign w:val="center"/>
          </w:tcPr>
          <w:p w:rsidR="006C02FB" w:rsidRPr="00AE17E5" w:rsidRDefault="006C02FB" w:rsidP="006C02FB">
            <w:pPr>
              <w:spacing w:after="0" w:line="240" w:lineRule="auto"/>
              <w:jc w:val="center"/>
              <w:rPr>
                <w:rFonts w:ascii="Times New Roman" w:hAnsi="Times New Roman"/>
              </w:rPr>
            </w:pPr>
            <w:r w:rsidRPr="006C02FB">
              <w:rPr>
                <w:rFonts w:ascii="Times New Roman" w:hAnsi="Times New Roman"/>
              </w:rPr>
              <w:t>Задвижка КСА 20х6,3 Rc3/4 ст10Х17Н13М2Т</w:t>
            </w:r>
          </w:p>
        </w:tc>
        <w:tc>
          <w:tcPr>
            <w:tcW w:w="1101" w:type="dxa"/>
            <w:tcBorders>
              <w:top w:val="single" w:sz="4" w:space="0" w:color="auto"/>
              <w:left w:val="nil"/>
              <w:bottom w:val="single" w:sz="4" w:space="0" w:color="auto"/>
              <w:right w:val="single" w:sz="4" w:space="0" w:color="auto"/>
            </w:tcBorders>
            <w:shd w:val="clear" w:color="auto" w:fill="auto"/>
            <w:vAlign w:val="center"/>
          </w:tcPr>
          <w:p w:rsidR="006C02FB" w:rsidRPr="00AE17E5" w:rsidRDefault="006C02FB" w:rsidP="006C02FB">
            <w:pPr>
              <w:spacing w:after="0" w:line="240" w:lineRule="auto"/>
              <w:jc w:val="center"/>
              <w:rPr>
                <w:rFonts w:ascii="Times New Roman" w:hAnsi="Times New Roman"/>
                <w:color w:val="000000"/>
                <w:lang w:eastAsia="ru-RU"/>
              </w:rPr>
            </w:pPr>
            <w:proofErr w:type="spellStart"/>
            <w:r w:rsidRPr="00AE17E5">
              <w:rPr>
                <w:rFonts w:ascii="Times New Roman" w:hAnsi="Times New Roman"/>
                <w:color w:val="000000"/>
              </w:rPr>
              <w:t>шт</w:t>
            </w:r>
            <w:proofErr w:type="spellEnd"/>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line="240" w:lineRule="auto"/>
              <w:jc w:val="center"/>
              <w:rPr>
                <w:rFonts w:ascii="Times New Roman" w:hAnsi="Times New Roman"/>
                <w:color w:val="000000"/>
                <w:lang w:eastAsia="ru-RU"/>
              </w:rPr>
            </w:pPr>
            <w:r>
              <w:rPr>
                <w:rFonts w:ascii="Times New Roman" w:hAnsi="Times New Roman"/>
                <w:color w:val="000000"/>
              </w:rPr>
              <w:t>302</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B45C01" w:rsidRDefault="006C02FB" w:rsidP="006C02FB">
            <w:pPr>
              <w:spacing w:after="0" w:line="240" w:lineRule="auto"/>
              <w:jc w:val="center"/>
              <w:rPr>
                <w:rFonts w:ascii="Times New Roman" w:hAnsi="Times New Roman"/>
                <w:color w:val="000000"/>
                <w:sz w:val="24"/>
                <w:szCs w:val="24"/>
                <w:lang w:eastAsia="ru-RU"/>
              </w:rPr>
            </w:pPr>
            <w:r>
              <w:rPr>
                <w:rFonts w:ascii="Times New Roman" w:hAnsi="Times New Roman"/>
                <w:color w:val="000000"/>
              </w:rPr>
              <w:t>57 260,20</w:t>
            </w:r>
          </w:p>
        </w:tc>
      </w:tr>
      <w:tr w:rsidR="006C02FB" w:rsidRPr="00AE17E5" w:rsidTr="008478EE">
        <w:tc>
          <w:tcPr>
            <w:tcW w:w="560" w:type="dxa"/>
            <w:tcBorders>
              <w:left w:val="single" w:sz="4" w:space="0" w:color="auto"/>
            </w:tcBorders>
            <w:vAlign w:val="center"/>
          </w:tcPr>
          <w:p w:rsidR="006C02FB" w:rsidRPr="00AE17E5" w:rsidRDefault="006C02FB" w:rsidP="006C02FB">
            <w:pPr>
              <w:spacing w:after="0" w:line="240" w:lineRule="auto"/>
              <w:jc w:val="center"/>
              <w:rPr>
                <w:rFonts w:ascii="Times New Roman" w:hAnsi="Times New Roman"/>
              </w:rPr>
            </w:pPr>
            <w:r w:rsidRPr="00AE17E5">
              <w:rPr>
                <w:rFonts w:ascii="Times New Roman" w:hAnsi="Times New Roman"/>
              </w:rPr>
              <w:t>3</w:t>
            </w:r>
          </w:p>
        </w:tc>
        <w:tc>
          <w:tcPr>
            <w:tcW w:w="4465" w:type="dxa"/>
            <w:vAlign w:val="center"/>
          </w:tcPr>
          <w:p w:rsidR="006C02FB" w:rsidRPr="00AE17E5" w:rsidRDefault="006C02FB" w:rsidP="006C02FB">
            <w:pPr>
              <w:spacing w:after="0" w:line="240" w:lineRule="auto"/>
              <w:jc w:val="center"/>
              <w:rPr>
                <w:rFonts w:ascii="Times New Roman" w:hAnsi="Times New Roman"/>
              </w:rPr>
            </w:pPr>
            <w:r w:rsidRPr="00AE17E5">
              <w:rPr>
                <w:rFonts w:ascii="Times New Roman" w:hAnsi="Times New Roman"/>
              </w:rPr>
              <w:t xml:space="preserve">Регулирующий клапан 90-35012 DN80 PN40 Cv135 с электроприводом </w:t>
            </w:r>
          </w:p>
        </w:tc>
        <w:tc>
          <w:tcPr>
            <w:tcW w:w="1101" w:type="dxa"/>
            <w:vAlign w:val="center"/>
          </w:tcPr>
          <w:p w:rsidR="006C02FB" w:rsidRPr="00AE17E5" w:rsidRDefault="006C02FB" w:rsidP="006C02FB">
            <w:pPr>
              <w:spacing w:after="0" w:line="240" w:lineRule="auto"/>
              <w:jc w:val="center"/>
              <w:rPr>
                <w:rFonts w:ascii="Times New Roman" w:hAnsi="Times New Roman"/>
              </w:rPr>
            </w:pPr>
            <w:proofErr w:type="spellStart"/>
            <w:r w:rsidRPr="00AE17E5">
              <w:rPr>
                <w:rFonts w:ascii="Times New Roman" w:hAnsi="Times New Roman"/>
              </w:rPr>
              <w:t>шт</w:t>
            </w:r>
            <w:proofErr w:type="spellEnd"/>
          </w:p>
        </w:tc>
        <w:tc>
          <w:tcPr>
            <w:tcW w:w="986" w:type="dxa"/>
            <w:vAlign w:val="center"/>
          </w:tcPr>
          <w:p w:rsidR="006C02FB" w:rsidRPr="00AE17E5" w:rsidRDefault="006C02FB" w:rsidP="006C02FB">
            <w:pPr>
              <w:spacing w:after="0" w:line="240" w:lineRule="auto"/>
              <w:jc w:val="center"/>
              <w:rPr>
                <w:rFonts w:ascii="Times New Roman" w:hAnsi="Times New Roman"/>
              </w:rPr>
            </w:pPr>
            <w:r w:rsidRPr="00AE17E5">
              <w:rPr>
                <w:rFonts w:ascii="Times New Roman" w:hAnsi="Times New Roman"/>
              </w:rPr>
              <w:t>34</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B45C01" w:rsidRDefault="006C02FB" w:rsidP="006C02FB">
            <w:pPr>
              <w:spacing w:after="0" w:line="240" w:lineRule="auto"/>
              <w:jc w:val="center"/>
              <w:rPr>
                <w:rFonts w:ascii="Times New Roman" w:hAnsi="Times New Roman"/>
                <w:color w:val="000000"/>
                <w:sz w:val="24"/>
                <w:szCs w:val="24"/>
                <w:lang w:eastAsia="ru-RU"/>
              </w:rPr>
            </w:pPr>
            <w:r>
              <w:rPr>
                <w:rFonts w:ascii="Times New Roman" w:hAnsi="Times New Roman"/>
                <w:color w:val="000000"/>
              </w:rPr>
              <w:t>484 975</w:t>
            </w:r>
            <w:r w:rsidRPr="00B45C01">
              <w:rPr>
                <w:rFonts w:ascii="Times New Roman" w:hAnsi="Times New Roman"/>
                <w:color w:val="000000"/>
              </w:rPr>
              <w:t>,</w:t>
            </w:r>
            <w:r>
              <w:rPr>
                <w:rFonts w:ascii="Times New Roman" w:hAnsi="Times New Roman"/>
                <w:color w:val="000000"/>
              </w:rPr>
              <w:t>44</w:t>
            </w:r>
          </w:p>
        </w:tc>
      </w:tr>
      <w:tr w:rsidR="006C02FB" w:rsidRPr="00AE17E5" w:rsidTr="008478EE">
        <w:tc>
          <w:tcPr>
            <w:tcW w:w="560" w:type="dxa"/>
            <w:tcBorders>
              <w:left w:val="single" w:sz="4" w:space="0" w:color="auto"/>
            </w:tcBorders>
            <w:vAlign w:val="center"/>
          </w:tcPr>
          <w:p w:rsidR="006C02FB" w:rsidRPr="00AE17E5" w:rsidRDefault="006C02FB" w:rsidP="006C02FB">
            <w:pPr>
              <w:spacing w:after="0" w:line="240" w:lineRule="auto"/>
              <w:jc w:val="center"/>
              <w:rPr>
                <w:rFonts w:ascii="Times New Roman" w:hAnsi="Times New Roman"/>
              </w:rPr>
            </w:pPr>
            <w:r w:rsidRPr="00AE17E5">
              <w:rPr>
                <w:rFonts w:ascii="Times New Roman" w:hAnsi="Times New Roman"/>
              </w:rPr>
              <w:t>4</w:t>
            </w:r>
          </w:p>
        </w:tc>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line="240" w:lineRule="auto"/>
              <w:jc w:val="center"/>
              <w:rPr>
                <w:rFonts w:ascii="Times New Roman" w:hAnsi="Times New Roman"/>
                <w:color w:val="000000"/>
                <w:lang w:eastAsia="ru-RU"/>
              </w:rPr>
            </w:pPr>
            <w:r w:rsidRPr="00AE17E5">
              <w:rPr>
                <w:rFonts w:ascii="Times New Roman" w:hAnsi="Times New Roman"/>
                <w:color w:val="000000"/>
              </w:rPr>
              <w:t xml:space="preserve">Регулирующий клапан DN50 PN 40 тип 3241 (SAMSON) с электроприводом </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line="240" w:lineRule="auto"/>
              <w:jc w:val="center"/>
              <w:rPr>
                <w:rFonts w:ascii="Times New Roman" w:hAnsi="Times New Roman"/>
                <w:color w:val="000000"/>
                <w:lang w:eastAsia="ru-RU"/>
              </w:rPr>
            </w:pPr>
            <w:r w:rsidRPr="00AE17E5">
              <w:rPr>
                <w:rFonts w:ascii="Times New Roman" w:hAnsi="Times New Roman"/>
                <w:color w:val="000000"/>
              </w:rPr>
              <w:t>комплект</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line="240" w:lineRule="auto"/>
              <w:jc w:val="center"/>
              <w:rPr>
                <w:rFonts w:ascii="Times New Roman" w:hAnsi="Times New Roman"/>
                <w:color w:val="000000"/>
                <w:lang w:eastAsia="ru-RU"/>
              </w:rPr>
            </w:pPr>
            <w:r w:rsidRPr="00AE17E5">
              <w:rPr>
                <w:rFonts w:ascii="Times New Roman" w:hAnsi="Times New Roman"/>
                <w:color w:val="000000"/>
              </w:rPr>
              <w:t>27</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B45C01" w:rsidRDefault="006C02FB" w:rsidP="006C02FB">
            <w:pPr>
              <w:spacing w:after="0" w:line="240" w:lineRule="auto"/>
              <w:jc w:val="center"/>
              <w:rPr>
                <w:rFonts w:ascii="Times New Roman" w:hAnsi="Times New Roman"/>
                <w:color w:val="000000"/>
                <w:sz w:val="24"/>
                <w:szCs w:val="24"/>
                <w:lang w:eastAsia="ru-RU"/>
              </w:rPr>
            </w:pPr>
            <w:r>
              <w:rPr>
                <w:rFonts w:ascii="Times New Roman" w:hAnsi="Times New Roman"/>
                <w:color w:val="000000"/>
              </w:rPr>
              <w:t>585 313</w:t>
            </w:r>
            <w:r>
              <w:rPr>
                <w:rFonts w:ascii="Times New Roman" w:hAnsi="Times New Roman"/>
                <w:color w:val="000000"/>
              </w:rPr>
              <w:t>,</w:t>
            </w:r>
            <w:r>
              <w:rPr>
                <w:rFonts w:ascii="Times New Roman" w:hAnsi="Times New Roman"/>
                <w:color w:val="000000"/>
              </w:rPr>
              <w:t>50</w:t>
            </w:r>
          </w:p>
        </w:tc>
      </w:tr>
      <w:tr w:rsidR="006C02FB" w:rsidRPr="00AE17E5" w:rsidTr="008478EE">
        <w:tc>
          <w:tcPr>
            <w:tcW w:w="560" w:type="dxa"/>
            <w:tcBorders>
              <w:left w:val="single" w:sz="4" w:space="0" w:color="auto"/>
            </w:tcBorders>
            <w:vAlign w:val="center"/>
          </w:tcPr>
          <w:p w:rsidR="006C02FB" w:rsidRPr="00AE17E5" w:rsidRDefault="006C02FB" w:rsidP="006C02FB">
            <w:pPr>
              <w:spacing w:after="0" w:line="240" w:lineRule="auto"/>
              <w:jc w:val="center"/>
              <w:rPr>
                <w:rFonts w:ascii="Times New Roman" w:hAnsi="Times New Roman"/>
              </w:rPr>
            </w:pPr>
            <w:r w:rsidRPr="00AE17E5">
              <w:rPr>
                <w:rFonts w:ascii="Times New Roman" w:hAnsi="Times New Roman"/>
              </w:rPr>
              <w:t>5</w:t>
            </w:r>
          </w:p>
        </w:tc>
        <w:tc>
          <w:tcPr>
            <w:tcW w:w="4465" w:type="dxa"/>
            <w:tcBorders>
              <w:top w:val="nil"/>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jc w:val="center"/>
              <w:rPr>
                <w:rFonts w:ascii="Times New Roman" w:hAnsi="Times New Roman"/>
                <w:color w:val="000000"/>
              </w:rPr>
            </w:pPr>
            <w:r w:rsidRPr="00AE17E5">
              <w:rPr>
                <w:rFonts w:ascii="Times New Roman" w:hAnsi="Times New Roman"/>
                <w:color w:val="000000"/>
              </w:rPr>
              <w:t xml:space="preserve">Регулирующий клапан </w:t>
            </w:r>
            <w:r w:rsidRPr="00AE17E5">
              <w:rPr>
                <w:rFonts w:ascii="Times New Roman" w:hAnsi="Times New Roman"/>
              </w:rPr>
              <w:t xml:space="preserve">DN80 </w:t>
            </w:r>
            <w:r w:rsidRPr="00AE17E5">
              <w:rPr>
                <w:rFonts w:ascii="Times New Roman" w:hAnsi="Times New Roman"/>
                <w:color w:val="000000"/>
              </w:rPr>
              <w:t xml:space="preserve">PN 40 тип 3241  (SAMSON) с электроприводом </w:t>
            </w:r>
          </w:p>
        </w:tc>
        <w:tc>
          <w:tcPr>
            <w:tcW w:w="1101" w:type="dxa"/>
            <w:tcBorders>
              <w:top w:val="nil"/>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jc w:val="center"/>
              <w:rPr>
                <w:rFonts w:ascii="Times New Roman" w:hAnsi="Times New Roman"/>
                <w:color w:val="000000"/>
              </w:rPr>
            </w:pPr>
            <w:r w:rsidRPr="00AE17E5">
              <w:rPr>
                <w:rFonts w:ascii="Times New Roman" w:hAnsi="Times New Roman"/>
                <w:color w:val="000000"/>
              </w:rPr>
              <w:t>комплект</w:t>
            </w:r>
          </w:p>
        </w:tc>
        <w:tc>
          <w:tcPr>
            <w:tcW w:w="986" w:type="dxa"/>
            <w:tcBorders>
              <w:top w:val="nil"/>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jc w:val="center"/>
              <w:rPr>
                <w:rFonts w:ascii="Times New Roman" w:hAnsi="Times New Roman"/>
                <w:color w:val="000000"/>
              </w:rPr>
            </w:pPr>
            <w:r w:rsidRPr="00AE17E5">
              <w:rPr>
                <w:rFonts w:ascii="Times New Roman" w:hAnsi="Times New Roman"/>
                <w:color w:val="000000"/>
              </w:rPr>
              <w:t>18</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B45C01" w:rsidRDefault="006C02FB" w:rsidP="006C02FB">
            <w:pPr>
              <w:spacing w:after="0" w:line="240" w:lineRule="auto"/>
              <w:jc w:val="center"/>
              <w:rPr>
                <w:rFonts w:ascii="Times New Roman" w:hAnsi="Times New Roman"/>
                <w:color w:val="000000"/>
                <w:sz w:val="24"/>
                <w:szCs w:val="24"/>
                <w:lang w:eastAsia="ru-RU"/>
              </w:rPr>
            </w:pPr>
            <w:r>
              <w:rPr>
                <w:rFonts w:ascii="Times New Roman" w:hAnsi="Times New Roman"/>
                <w:color w:val="000000"/>
              </w:rPr>
              <w:t>676 734</w:t>
            </w:r>
            <w:r w:rsidRPr="00B45C01">
              <w:rPr>
                <w:rFonts w:ascii="Times New Roman" w:hAnsi="Times New Roman"/>
                <w:color w:val="000000"/>
              </w:rPr>
              <w:t>,</w:t>
            </w:r>
            <w:r>
              <w:rPr>
                <w:rFonts w:ascii="Times New Roman" w:hAnsi="Times New Roman"/>
                <w:color w:val="000000"/>
              </w:rPr>
              <w:t>32</w:t>
            </w:r>
          </w:p>
        </w:tc>
      </w:tr>
      <w:tr w:rsidR="006C02FB" w:rsidRPr="00AE17E5" w:rsidTr="008478EE">
        <w:tc>
          <w:tcPr>
            <w:tcW w:w="560" w:type="dxa"/>
            <w:tcBorders>
              <w:left w:val="single" w:sz="4" w:space="0" w:color="auto"/>
            </w:tcBorders>
            <w:vAlign w:val="center"/>
          </w:tcPr>
          <w:p w:rsidR="006C02FB" w:rsidRPr="00AE17E5" w:rsidRDefault="006C02FB" w:rsidP="006C02FB">
            <w:pPr>
              <w:spacing w:after="0" w:line="240" w:lineRule="auto"/>
              <w:jc w:val="center"/>
              <w:rPr>
                <w:rFonts w:ascii="Times New Roman" w:hAnsi="Times New Roman"/>
              </w:rPr>
            </w:pPr>
            <w:r w:rsidRPr="00AE17E5">
              <w:rPr>
                <w:rFonts w:ascii="Times New Roman" w:hAnsi="Times New Roman"/>
              </w:rPr>
              <w:t>6</w:t>
            </w:r>
          </w:p>
        </w:tc>
        <w:tc>
          <w:tcPr>
            <w:tcW w:w="4465" w:type="dxa"/>
            <w:tcBorders>
              <w:top w:val="nil"/>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jc w:val="center"/>
              <w:rPr>
                <w:rFonts w:ascii="Times New Roman" w:hAnsi="Times New Roman"/>
                <w:color w:val="000000"/>
              </w:rPr>
            </w:pPr>
            <w:r w:rsidRPr="00AE17E5">
              <w:rPr>
                <w:rFonts w:ascii="Times New Roman" w:hAnsi="Times New Roman"/>
                <w:color w:val="000000"/>
              </w:rPr>
              <w:t>Кран четырехходовой с контролем протечек 473GM 8' ANSI300</w:t>
            </w:r>
          </w:p>
        </w:tc>
        <w:tc>
          <w:tcPr>
            <w:tcW w:w="1101" w:type="dxa"/>
            <w:tcBorders>
              <w:top w:val="nil"/>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jc w:val="center"/>
              <w:rPr>
                <w:rFonts w:ascii="Times New Roman" w:hAnsi="Times New Roman"/>
                <w:color w:val="000000"/>
              </w:rPr>
            </w:pPr>
            <w:proofErr w:type="spellStart"/>
            <w:r w:rsidRPr="00AE17E5">
              <w:rPr>
                <w:rFonts w:ascii="Times New Roman" w:hAnsi="Times New Roman"/>
                <w:color w:val="000000"/>
              </w:rPr>
              <w:t>шт</w:t>
            </w:r>
            <w:proofErr w:type="spellEnd"/>
          </w:p>
        </w:tc>
        <w:tc>
          <w:tcPr>
            <w:tcW w:w="986" w:type="dxa"/>
            <w:tcBorders>
              <w:top w:val="nil"/>
              <w:left w:val="single" w:sz="4" w:space="0" w:color="auto"/>
              <w:bottom w:val="single" w:sz="4" w:space="0" w:color="auto"/>
              <w:right w:val="single" w:sz="4" w:space="0" w:color="auto"/>
            </w:tcBorders>
            <w:shd w:val="clear" w:color="auto" w:fill="auto"/>
            <w:vAlign w:val="center"/>
          </w:tcPr>
          <w:p w:rsidR="006C02FB" w:rsidRPr="00AE17E5" w:rsidRDefault="006C02FB" w:rsidP="006C02FB">
            <w:pPr>
              <w:spacing w:after="0"/>
              <w:jc w:val="center"/>
              <w:rPr>
                <w:rFonts w:ascii="Times New Roman" w:hAnsi="Times New Roman"/>
                <w:color w:val="000000"/>
              </w:rPr>
            </w:pPr>
            <w:r w:rsidRPr="00AE17E5">
              <w:rPr>
                <w:rFonts w:ascii="Times New Roman" w:hAnsi="Times New Roman"/>
                <w:color w:val="000000"/>
              </w:rPr>
              <w:t>1</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6C02FB" w:rsidRPr="00B45C01" w:rsidRDefault="006C02FB" w:rsidP="006C02FB">
            <w:pPr>
              <w:spacing w:after="0" w:line="240" w:lineRule="auto"/>
              <w:jc w:val="center"/>
              <w:rPr>
                <w:rFonts w:ascii="Times New Roman" w:hAnsi="Times New Roman"/>
                <w:color w:val="000000"/>
                <w:sz w:val="24"/>
                <w:szCs w:val="24"/>
                <w:lang w:eastAsia="ru-RU"/>
              </w:rPr>
            </w:pPr>
            <w:r>
              <w:rPr>
                <w:rFonts w:ascii="Times New Roman" w:hAnsi="Times New Roman"/>
                <w:color w:val="000000"/>
              </w:rPr>
              <w:t>9 156 138</w:t>
            </w:r>
            <w:r>
              <w:rPr>
                <w:rFonts w:ascii="Times New Roman" w:hAnsi="Times New Roman"/>
                <w:color w:val="000000"/>
              </w:rPr>
              <w:t>,2</w:t>
            </w:r>
            <w:r>
              <w:rPr>
                <w:rFonts w:ascii="Times New Roman" w:hAnsi="Times New Roman"/>
                <w:color w:val="000000"/>
              </w:rPr>
              <w:t>4</w:t>
            </w:r>
          </w:p>
        </w:tc>
      </w:tr>
    </w:tbl>
    <w:p w:rsidR="00891E20" w:rsidRPr="00AE17E5" w:rsidRDefault="00891E20" w:rsidP="00AE17E5">
      <w:pPr>
        <w:spacing w:before="120" w:after="0" w:line="360" w:lineRule="auto"/>
        <w:ind w:left="-142" w:firstLine="426"/>
        <w:jc w:val="both"/>
        <w:rPr>
          <w:rFonts w:ascii="Times New Roman" w:hAnsi="Times New Roman"/>
        </w:rPr>
      </w:pPr>
      <w:r w:rsidRPr="00AE17E5">
        <w:rPr>
          <w:rFonts w:ascii="Times New Roman" w:hAnsi="Times New Roman"/>
        </w:rPr>
        <w:t>Продажа осуществляется</w:t>
      </w:r>
      <w:r w:rsidR="00DA5A5E" w:rsidRPr="00AE17E5">
        <w:rPr>
          <w:rFonts w:ascii="Times New Roman" w:hAnsi="Times New Roman"/>
        </w:rPr>
        <w:t xml:space="preserve"> в разрезе </w:t>
      </w:r>
      <w:r w:rsidR="00FC1A86" w:rsidRPr="00AE17E5">
        <w:rPr>
          <w:rFonts w:ascii="Times New Roman" w:hAnsi="Times New Roman"/>
        </w:rPr>
        <w:t>вид</w:t>
      </w:r>
      <w:r w:rsidR="00DA5A5E" w:rsidRPr="00AE17E5">
        <w:rPr>
          <w:rFonts w:ascii="Times New Roman" w:hAnsi="Times New Roman"/>
        </w:rPr>
        <w:t>ов</w:t>
      </w:r>
      <w:r w:rsidR="00FC1A86" w:rsidRPr="00AE17E5">
        <w:rPr>
          <w:rFonts w:ascii="Times New Roman" w:hAnsi="Times New Roman"/>
        </w:rPr>
        <w:t xml:space="preserve"> номенклатуры МТР и количеству</w:t>
      </w:r>
      <w:r w:rsidR="004B2257" w:rsidRPr="00AE17E5">
        <w:rPr>
          <w:rFonts w:ascii="Times New Roman" w:hAnsi="Times New Roman"/>
        </w:rPr>
        <w:t xml:space="preserve"> – в соответствии с потребностью Участника, но кратно ед. измерения</w:t>
      </w:r>
      <w:r w:rsidR="00FC1A86" w:rsidRPr="00AE17E5">
        <w:rPr>
          <w:rFonts w:ascii="Times New Roman" w:hAnsi="Times New Roman"/>
        </w:rPr>
        <w:t>.</w:t>
      </w:r>
    </w:p>
    <w:p w:rsidR="00B375DC" w:rsidRPr="00AE17E5" w:rsidRDefault="00B375DC" w:rsidP="00AE17E5">
      <w:pPr>
        <w:spacing w:after="0" w:line="360" w:lineRule="auto"/>
        <w:ind w:firstLine="567"/>
        <w:jc w:val="both"/>
        <w:rPr>
          <w:rFonts w:ascii="Times New Roman" w:hAnsi="Times New Roman"/>
        </w:rPr>
      </w:pPr>
      <w:r w:rsidRPr="00AE17E5">
        <w:rPr>
          <w:rFonts w:ascii="Times New Roman" w:hAnsi="Times New Roman"/>
        </w:rPr>
        <w:t xml:space="preserve">При подготовке </w:t>
      </w:r>
      <w:r w:rsidR="000B3BBC" w:rsidRPr="00AE17E5">
        <w:rPr>
          <w:rFonts w:ascii="Times New Roman" w:hAnsi="Times New Roman"/>
        </w:rPr>
        <w:t>заявки на участие</w:t>
      </w:r>
      <w:r w:rsidRPr="00AE17E5">
        <w:rPr>
          <w:rFonts w:ascii="Times New Roman" w:hAnsi="Times New Roman"/>
        </w:rPr>
        <w:t xml:space="preserve">, а также для дальнейшего рассмотрения </w:t>
      </w:r>
      <w:r w:rsidR="00FC1A86" w:rsidRPr="00AE17E5">
        <w:rPr>
          <w:rFonts w:ascii="Times New Roman" w:hAnsi="Times New Roman"/>
        </w:rPr>
        <w:t>Участника</w:t>
      </w:r>
      <w:r w:rsidRPr="00AE17E5">
        <w:rPr>
          <w:rFonts w:ascii="Times New Roman" w:hAnsi="Times New Roman"/>
        </w:rPr>
        <w:t xml:space="preserve"> в</w:t>
      </w:r>
      <w:r w:rsidR="0022751D" w:rsidRPr="00AE17E5">
        <w:rPr>
          <w:rFonts w:ascii="Times New Roman" w:hAnsi="Times New Roman"/>
        </w:rPr>
        <w:t xml:space="preserve"> </w:t>
      </w:r>
      <w:r w:rsidRPr="00AE17E5">
        <w:rPr>
          <w:rFonts w:ascii="Times New Roman" w:hAnsi="Times New Roman"/>
        </w:rPr>
        <w:t>качестве потенциального Покупателя по итогам процедуры, обязательным условием явля</w:t>
      </w:r>
      <w:bookmarkStart w:id="1" w:name="_GoBack"/>
      <w:bookmarkEnd w:id="1"/>
      <w:r w:rsidRPr="00AE17E5">
        <w:rPr>
          <w:rFonts w:ascii="Times New Roman" w:hAnsi="Times New Roman"/>
        </w:rPr>
        <w:t>ется предоставление нижеуказанных документов:</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65"/>
      </w:tblPr>
      <w:tblGrid>
        <w:gridCol w:w="680"/>
        <w:gridCol w:w="9663"/>
      </w:tblGrid>
      <w:tr w:rsidR="00B375DC" w:rsidRPr="00AE17E5" w:rsidTr="000B3BBC">
        <w:trPr>
          <w:trHeight w:val="201"/>
        </w:trPr>
        <w:tc>
          <w:tcPr>
            <w:tcW w:w="680" w:type="dxa"/>
            <w:tcBorders>
              <w:top w:val="single" w:sz="4" w:space="0" w:color="auto"/>
              <w:left w:val="single" w:sz="4" w:space="0" w:color="auto"/>
              <w:bottom w:val="single" w:sz="4" w:space="0" w:color="auto"/>
              <w:right w:val="single" w:sz="4" w:space="0" w:color="auto"/>
            </w:tcBorders>
            <w:vAlign w:val="center"/>
            <w:hideMark/>
          </w:tcPr>
          <w:p w:rsidR="00B375DC" w:rsidRPr="00AE17E5" w:rsidRDefault="00B375DC" w:rsidP="00AE17E5">
            <w:pPr>
              <w:spacing w:after="0" w:line="240" w:lineRule="auto"/>
              <w:jc w:val="center"/>
              <w:rPr>
                <w:rFonts w:ascii="Times New Roman" w:hAnsi="Times New Roman"/>
                <w:b/>
                <w:lang w:val="en-US"/>
              </w:rPr>
            </w:pPr>
            <w:r w:rsidRPr="00AE17E5">
              <w:rPr>
                <w:rFonts w:ascii="Times New Roman" w:hAnsi="Times New Roman"/>
                <w:b/>
                <w:lang w:val="en-US"/>
              </w:rPr>
              <w:lastRenderedPageBreak/>
              <w:t>№ п/п</w:t>
            </w:r>
          </w:p>
        </w:tc>
        <w:tc>
          <w:tcPr>
            <w:tcW w:w="9663" w:type="dxa"/>
            <w:tcBorders>
              <w:top w:val="single" w:sz="4" w:space="0" w:color="auto"/>
              <w:left w:val="single" w:sz="4" w:space="0" w:color="auto"/>
              <w:bottom w:val="single" w:sz="4" w:space="0" w:color="auto"/>
              <w:right w:val="single" w:sz="4" w:space="0" w:color="auto"/>
            </w:tcBorders>
            <w:vAlign w:val="center"/>
            <w:hideMark/>
          </w:tcPr>
          <w:p w:rsidR="00B375DC" w:rsidRPr="00AE17E5" w:rsidRDefault="00B375DC" w:rsidP="00AE17E5">
            <w:pPr>
              <w:spacing w:after="0" w:line="240" w:lineRule="auto"/>
              <w:jc w:val="center"/>
              <w:rPr>
                <w:rFonts w:ascii="Times New Roman" w:hAnsi="Times New Roman"/>
                <w:b/>
              </w:rPr>
            </w:pPr>
            <w:r w:rsidRPr="00AE17E5">
              <w:rPr>
                <w:rFonts w:ascii="Times New Roman" w:hAnsi="Times New Roman"/>
                <w:b/>
              </w:rPr>
              <w:t>Документация</w:t>
            </w:r>
          </w:p>
        </w:tc>
      </w:tr>
      <w:tr w:rsidR="00B375DC" w:rsidRPr="00AE17E5" w:rsidTr="000B3BBC">
        <w:trPr>
          <w:trHeight w:val="267"/>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lang w:val="en-US"/>
              </w:rPr>
            </w:pPr>
            <w:r w:rsidRPr="00AE17E5">
              <w:rPr>
                <w:rFonts w:ascii="Times New Roman" w:hAnsi="Times New Roman"/>
                <w:lang w:val="en-US"/>
              </w:rPr>
              <w:t>1</w:t>
            </w:r>
          </w:p>
        </w:tc>
        <w:tc>
          <w:tcPr>
            <w:tcW w:w="9663"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4408C0">
            <w:pPr>
              <w:spacing w:after="0" w:line="360" w:lineRule="auto"/>
              <w:rPr>
                <w:rFonts w:ascii="Times New Roman" w:hAnsi="Times New Roman"/>
              </w:rPr>
            </w:pPr>
            <w:r w:rsidRPr="00AE17E5">
              <w:rPr>
                <w:rFonts w:ascii="Times New Roman" w:hAnsi="Times New Roman"/>
              </w:rPr>
              <w:t>Краткая анкета участника» по форме, размещённой в документации (Приложение №I)</w:t>
            </w:r>
          </w:p>
        </w:tc>
      </w:tr>
      <w:tr w:rsidR="00B375DC" w:rsidRPr="00AE17E5" w:rsidTr="000B3BBC">
        <w:trPr>
          <w:trHeight w:val="215"/>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lang w:val="en-US"/>
              </w:rPr>
            </w:pPr>
            <w:r w:rsidRPr="00AE17E5">
              <w:rPr>
                <w:rFonts w:ascii="Times New Roman" w:hAnsi="Times New Roman"/>
                <w:lang w:val="en-US"/>
              </w:rPr>
              <w:t>2</w:t>
            </w:r>
          </w:p>
        </w:tc>
        <w:tc>
          <w:tcPr>
            <w:tcW w:w="9663"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91C1D">
            <w:pPr>
              <w:spacing w:after="0"/>
              <w:rPr>
                <w:rFonts w:ascii="Times New Roman" w:hAnsi="Times New Roman"/>
              </w:rPr>
            </w:pPr>
            <w:r w:rsidRPr="00AE17E5">
              <w:rPr>
                <w:rFonts w:ascii="Times New Roman" w:hAnsi="Times New Roman"/>
              </w:rPr>
              <w:t>Устав</w:t>
            </w:r>
            <w:r w:rsidR="00576432" w:rsidRPr="00AE17E5">
              <w:rPr>
                <w:rFonts w:ascii="Times New Roman" w:hAnsi="Times New Roman"/>
              </w:rPr>
              <w:t xml:space="preserve"> </w:t>
            </w:r>
            <w:r w:rsidRPr="00AE17E5">
              <w:rPr>
                <w:rFonts w:ascii="Times New Roman" w:hAnsi="Times New Roman"/>
              </w:rPr>
              <w:t>(копия паспорта для индивидуального предпринимателя)</w:t>
            </w:r>
          </w:p>
        </w:tc>
      </w:tr>
      <w:tr w:rsidR="00B375DC" w:rsidRPr="00AE17E5" w:rsidTr="000B3BBC">
        <w:trPr>
          <w:trHeight w:val="56"/>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lang w:val="en-US"/>
              </w:rPr>
            </w:pPr>
            <w:r w:rsidRPr="00AE17E5">
              <w:rPr>
                <w:rFonts w:ascii="Times New Roman" w:hAnsi="Times New Roman"/>
                <w:lang w:val="en-US"/>
              </w:rPr>
              <w:t>3</w:t>
            </w:r>
          </w:p>
        </w:tc>
        <w:tc>
          <w:tcPr>
            <w:tcW w:w="9663"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91C1D">
            <w:pPr>
              <w:spacing w:after="0"/>
              <w:rPr>
                <w:rFonts w:ascii="Times New Roman" w:hAnsi="Times New Roman"/>
              </w:rPr>
            </w:pPr>
            <w:r w:rsidRPr="00AE17E5">
              <w:rPr>
                <w:rFonts w:ascii="Times New Roman" w:hAnsi="Times New Roman"/>
              </w:rPr>
              <w:t>Документ, подтверждающий полномочия лица на осуществление действий от имени участника</w:t>
            </w:r>
          </w:p>
        </w:tc>
      </w:tr>
      <w:tr w:rsidR="00B375DC" w:rsidRPr="00AE17E5" w:rsidTr="000B3BBC">
        <w:trPr>
          <w:trHeight w:val="370"/>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rPr>
            </w:pPr>
            <w:r w:rsidRPr="00AE17E5">
              <w:rPr>
                <w:rFonts w:ascii="Times New Roman" w:hAnsi="Times New Roman"/>
              </w:rPr>
              <w:t>4</w:t>
            </w:r>
          </w:p>
        </w:tc>
        <w:tc>
          <w:tcPr>
            <w:tcW w:w="9663"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91C1D">
            <w:pPr>
              <w:spacing w:after="0"/>
              <w:rPr>
                <w:rFonts w:ascii="Times New Roman" w:hAnsi="Times New Roman"/>
              </w:rPr>
            </w:pPr>
            <w:r w:rsidRPr="00AE17E5">
              <w:rPr>
                <w:rFonts w:ascii="Times New Roman" w:hAnsi="Times New Roman"/>
              </w:rPr>
              <w:t>Свидетельство о постановке на учёт в налоговом органе либо свидетельство о государственной регистрации</w:t>
            </w:r>
          </w:p>
        </w:tc>
      </w:tr>
      <w:tr w:rsidR="00B375DC" w:rsidRPr="00AE17E5" w:rsidTr="000B3BBC">
        <w:trPr>
          <w:trHeight w:val="436"/>
        </w:trPr>
        <w:tc>
          <w:tcPr>
            <w:tcW w:w="680" w:type="dxa"/>
            <w:tcBorders>
              <w:top w:val="single" w:sz="4" w:space="0" w:color="auto"/>
              <w:left w:val="single" w:sz="4" w:space="0" w:color="auto"/>
              <w:bottom w:val="single" w:sz="4" w:space="0" w:color="auto"/>
              <w:right w:val="single" w:sz="4" w:space="0" w:color="auto"/>
            </w:tcBorders>
            <w:vAlign w:val="center"/>
          </w:tcPr>
          <w:p w:rsidR="00B375DC" w:rsidRPr="00AE17E5" w:rsidRDefault="00B375DC" w:rsidP="00AE17E5">
            <w:pPr>
              <w:spacing w:after="0" w:line="240" w:lineRule="auto"/>
              <w:jc w:val="center"/>
              <w:rPr>
                <w:rFonts w:ascii="Times New Roman" w:hAnsi="Times New Roman"/>
              </w:rPr>
            </w:pPr>
            <w:r w:rsidRPr="00AE17E5">
              <w:rPr>
                <w:rFonts w:ascii="Times New Roman" w:hAnsi="Times New Roman"/>
              </w:rPr>
              <w:t>5</w:t>
            </w:r>
          </w:p>
        </w:tc>
        <w:tc>
          <w:tcPr>
            <w:tcW w:w="9663" w:type="dxa"/>
            <w:tcBorders>
              <w:top w:val="single" w:sz="4" w:space="0" w:color="auto"/>
              <w:left w:val="single" w:sz="4" w:space="0" w:color="auto"/>
              <w:bottom w:val="single" w:sz="4" w:space="0" w:color="auto"/>
              <w:right w:val="single" w:sz="4" w:space="0" w:color="auto"/>
            </w:tcBorders>
            <w:vAlign w:val="center"/>
          </w:tcPr>
          <w:p w:rsidR="005F5BA0" w:rsidRPr="00AE17E5" w:rsidRDefault="005F5BA0" w:rsidP="00A91C1D">
            <w:pPr>
              <w:spacing w:after="0"/>
              <w:rPr>
                <w:rFonts w:ascii="Times New Roman" w:hAnsi="Times New Roman"/>
              </w:rPr>
            </w:pPr>
            <w:r w:rsidRPr="00AE17E5">
              <w:rPr>
                <w:rFonts w:ascii="Times New Roman" w:hAnsi="Times New Roman"/>
              </w:rPr>
              <w:t>Скан-копия документа «Ценовое предложение» по форме, размещенной в объявлении с</w:t>
            </w:r>
            <w:r w:rsidR="00250486">
              <w:rPr>
                <w:rFonts w:ascii="Times New Roman" w:hAnsi="Times New Roman"/>
              </w:rPr>
              <w:t xml:space="preserve"> </w:t>
            </w:r>
            <w:r w:rsidRPr="00AE17E5">
              <w:rPr>
                <w:rFonts w:ascii="Times New Roman" w:hAnsi="Times New Roman"/>
              </w:rPr>
              <w:t xml:space="preserve">указанием количества приобретаемого предмета продажи «Объем покупки» </w:t>
            </w:r>
            <w:r w:rsidR="004408C0" w:rsidRPr="004408C0">
              <w:rPr>
                <w:rFonts w:ascii="Times New Roman" w:hAnsi="Times New Roman"/>
              </w:rPr>
              <w:t xml:space="preserve">и номенклатуры МТР </w:t>
            </w:r>
            <w:r w:rsidRPr="00AE17E5">
              <w:rPr>
                <w:rFonts w:ascii="Times New Roman" w:hAnsi="Times New Roman"/>
              </w:rPr>
              <w:t>(Приложение №III).</w:t>
            </w:r>
          </w:p>
          <w:p w:rsidR="00B375DC" w:rsidRPr="00AE17E5" w:rsidRDefault="005F5BA0" w:rsidP="00A91C1D">
            <w:pPr>
              <w:spacing w:after="0"/>
              <w:rPr>
                <w:rFonts w:ascii="Times New Roman" w:hAnsi="Times New Roman"/>
              </w:rPr>
            </w:pPr>
            <w:r w:rsidRPr="00AE17E5">
              <w:rPr>
                <w:rFonts w:ascii="Times New Roman" w:hAnsi="Times New Roman"/>
              </w:rPr>
              <w:t>Окончательная стоимость покупки принимается по предложению участника полученному на ЭТП в</w:t>
            </w:r>
            <w:r w:rsidR="004408C0">
              <w:rPr>
                <w:rFonts w:ascii="Times New Roman" w:hAnsi="Times New Roman"/>
              </w:rPr>
              <w:t> </w:t>
            </w:r>
            <w:r w:rsidRPr="00AE17E5">
              <w:rPr>
                <w:rFonts w:ascii="Times New Roman" w:hAnsi="Times New Roman"/>
              </w:rPr>
              <w:t>период проведения процедуры.</w:t>
            </w:r>
          </w:p>
        </w:tc>
      </w:tr>
    </w:tbl>
    <w:p w:rsidR="00AE17E5" w:rsidRDefault="00AE17E5" w:rsidP="00AE17E5">
      <w:pPr>
        <w:tabs>
          <w:tab w:val="left" w:pos="0"/>
        </w:tabs>
        <w:suppressAutoHyphens/>
        <w:spacing w:after="0" w:line="360" w:lineRule="auto"/>
        <w:jc w:val="both"/>
        <w:rPr>
          <w:rFonts w:ascii="Times New Roman" w:eastAsia="Times New Roman" w:hAnsi="Times New Roman"/>
          <w:lang w:eastAsia="ar-SA"/>
        </w:rPr>
      </w:pPr>
    </w:p>
    <w:p w:rsidR="00AE17E5" w:rsidRPr="00AE17E5" w:rsidRDefault="00AE17E5" w:rsidP="00AE17E5">
      <w:pPr>
        <w:numPr>
          <w:ilvl w:val="0"/>
          <w:numId w:val="20"/>
        </w:numPr>
        <w:tabs>
          <w:tab w:val="left" w:pos="0"/>
        </w:tabs>
        <w:suppressAutoHyphens/>
        <w:spacing w:after="0" w:line="360" w:lineRule="auto"/>
        <w:jc w:val="both"/>
        <w:rPr>
          <w:rFonts w:ascii="Times New Roman" w:eastAsia="Times New Roman" w:hAnsi="Times New Roman"/>
          <w:lang w:eastAsia="ar-SA"/>
        </w:rPr>
      </w:pPr>
      <w:r w:rsidRPr="00AE17E5">
        <w:rPr>
          <w:rFonts w:ascii="Times New Roman" w:eastAsia="Times New Roman" w:hAnsi="Times New Roman"/>
          <w:lang w:eastAsia="ar-SA"/>
        </w:rPr>
        <w:t>Участник имеет право задать уточняющие вопросы по проводимой процедуре продажи;</w:t>
      </w:r>
    </w:p>
    <w:p w:rsidR="00AE17E5" w:rsidRPr="00AE17E5" w:rsidRDefault="00AE17E5" w:rsidP="00AE17E5">
      <w:pPr>
        <w:numPr>
          <w:ilvl w:val="0"/>
          <w:numId w:val="20"/>
        </w:numPr>
        <w:tabs>
          <w:tab w:val="left" w:pos="0"/>
        </w:tabs>
        <w:suppressAutoHyphens/>
        <w:spacing w:after="0" w:line="360" w:lineRule="auto"/>
        <w:jc w:val="both"/>
        <w:rPr>
          <w:rFonts w:ascii="Times New Roman" w:eastAsia="Times New Roman" w:hAnsi="Times New Roman"/>
          <w:lang w:eastAsia="ar-SA"/>
        </w:rPr>
      </w:pPr>
      <w:r w:rsidRPr="00AE17E5">
        <w:rPr>
          <w:rFonts w:ascii="Times New Roman" w:eastAsia="Times New Roman" w:hAnsi="Times New Roman"/>
          <w:lang w:eastAsia="ar-SA"/>
        </w:rPr>
        <w:t xml:space="preserve">Участник принимает на себя обязательство обращаться с информацией, содержащейся </w:t>
      </w:r>
      <w:r w:rsidRPr="00AE17E5">
        <w:rPr>
          <w:rFonts w:ascii="Times New Roman" w:eastAsia="Times New Roman" w:hAnsi="Times New Roman"/>
          <w:lang w:eastAsia="ar-SA"/>
        </w:rPr>
        <w:br/>
        <w:t>в документации Организатора процедуры, как с конфиденциальной, и не разглашать ее какой-либо третьей стороне;</w:t>
      </w:r>
    </w:p>
    <w:p w:rsidR="00AE17E5" w:rsidRPr="00AE17E5" w:rsidRDefault="00AE17E5" w:rsidP="00AE17E5">
      <w:pPr>
        <w:pStyle w:val="ab"/>
        <w:numPr>
          <w:ilvl w:val="0"/>
          <w:numId w:val="20"/>
        </w:numPr>
        <w:spacing w:line="360" w:lineRule="auto"/>
        <w:jc w:val="both"/>
        <w:rPr>
          <w:sz w:val="22"/>
          <w:szCs w:val="22"/>
        </w:rPr>
      </w:pPr>
      <w:r w:rsidRPr="00AE17E5">
        <w:rPr>
          <w:sz w:val="22"/>
          <w:szCs w:val="22"/>
        </w:rPr>
        <w:t>Организатор процедуры имеет право до окончания срока процедуры внести изменения в</w:t>
      </w:r>
      <w:r w:rsidR="00250486">
        <w:rPr>
          <w:sz w:val="22"/>
          <w:szCs w:val="22"/>
        </w:rPr>
        <w:t xml:space="preserve"> </w:t>
      </w:r>
      <w:r w:rsidRPr="00AE17E5">
        <w:rPr>
          <w:sz w:val="22"/>
          <w:szCs w:val="22"/>
        </w:rPr>
        <w:t>документацию касаемо реализации предмета продажи, с соответствующим уведомлением через функционал ЭТП Участников;</w:t>
      </w:r>
    </w:p>
    <w:p w:rsidR="00AE17E5" w:rsidRPr="005644E7" w:rsidRDefault="00AE17E5" w:rsidP="00AE17E5">
      <w:pPr>
        <w:numPr>
          <w:ilvl w:val="0"/>
          <w:numId w:val="20"/>
        </w:numPr>
        <w:tabs>
          <w:tab w:val="left" w:pos="0"/>
        </w:tabs>
        <w:suppressAutoHyphens/>
        <w:spacing w:after="0" w:line="360" w:lineRule="auto"/>
        <w:contextualSpacing/>
        <w:jc w:val="both"/>
        <w:rPr>
          <w:rFonts w:ascii="Times New Roman" w:eastAsia="Times New Roman" w:hAnsi="Times New Roman"/>
          <w:lang w:eastAsia="ar-SA"/>
        </w:rPr>
      </w:pPr>
      <w:r w:rsidRPr="00AE17E5">
        <w:rPr>
          <w:rFonts w:ascii="Times New Roman" w:eastAsia="Times New Roman" w:hAnsi="Times New Roman"/>
          <w:lang w:eastAsia="ar-SA"/>
        </w:rPr>
        <w:t>Организатор процедуры обязуется соблюдать конфиденциальность информ</w:t>
      </w:r>
      <w:r w:rsidRPr="005644E7">
        <w:rPr>
          <w:rFonts w:ascii="Times New Roman" w:eastAsia="Times New Roman" w:hAnsi="Times New Roman"/>
          <w:lang w:eastAsia="ar-SA"/>
        </w:rPr>
        <w:t>ации, содержащейся в</w:t>
      </w:r>
      <w:r>
        <w:rPr>
          <w:rFonts w:ascii="Times New Roman" w:eastAsia="Times New Roman" w:hAnsi="Times New Roman"/>
          <w:lang w:eastAsia="ar-SA"/>
        </w:rPr>
        <w:t> </w:t>
      </w:r>
      <w:r w:rsidRPr="005644E7">
        <w:rPr>
          <w:rFonts w:ascii="Times New Roman" w:eastAsia="Times New Roman" w:hAnsi="Times New Roman"/>
          <w:lang w:eastAsia="ar-SA"/>
        </w:rPr>
        <w:t>предоставленной Участником документации;</w:t>
      </w:r>
    </w:p>
    <w:p w:rsidR="00AE17E5" w:rsidRPr="005644E7" w:rsidRDefault="00AE17E5" w:rsidP="00AE17E5">
      <w:pPr>
        <w:pStyle w:val="ab"/>
        <w:numPr>
          <w:ilvl w:val="0"/>
          <w:numId w:val="20"/>
        </w:numPr>
        <w:spacing w:line="360" w:lineRule="auto"/>
        <w:jc w:val="both"/>
        <w:rPr>
          <w:sz w:val="22"/>
          <w:szCs w:val="22"/>
          <w:lang w:eastAsia="ar-SA"/>
        </w:rPr>
      </w:pPr>
      <w:bookmarkStart w:id="2" w:name="_Hlk219186434"/>
      <w:r w:rsidRPr="005644E7">
        <w:rPr>
          <w:sz w:val="22"/>
          <w:szCs w:val="22"/>
          <w:lang w:eastAsia="ar-SA"/>
        </w:rPr>
        <w:t>Победителем признается Участник, предложивший наивысшую цену приобретения предмета продажи на ЭТП за условную единицу (МТР), но не ниже начальной (минимальной) цена продажи за ед. МТР, установленной организатором процедуры. В случае если участник предложивший наивысшую цену покупки МТР в ходе проведения процедуры не подтверждает покупку всего объема продажи МТР (по информации из Приложения №</w:t>
      </w:r>
      <w:r w:rsidRPr="005644E7">
        <w:rPr>
          <w:sz w:val="22"/>
          <w:szCs w:val="22"/>
          <w:lang w:val="en-US" w:eastAsia="ar-SA"/>
        </w:rPr>
        <w:t>III</w:t>
      </w:r>
      <w:r w:rsidRPr="005644E7">
        <w:rPr>
          <w:sz w:val="22"/>
          <w:szCs w:val="22"/>
          <w:lang w:eastAsia="ar-SA"/>
        </w:rPr>
        <w:t>) то оставшийся объем МТР распределяется среди следующих участников по ценовому рангу до исчерпания всего объема продажи МТР;</w:t>
      </w:r>
    </w:p>
    <w:p w:rsidR="00AE17E5" w:rsidRPr="005644E7" w:rsidRDefault="00AE17E5" w:rsidP="00AE17E5">
      <w:pPr>
        <w:pStyle w:val="ab"/>
        <w:numPr>
          <w:ilvl w:val="0"/>
          <w:numId w:val="20"/>
        </w:numPr>
        <w:spacing w:line="360" w:lineRule="auto"/>
        <w:jc w:val="both"/>
        <w:rPr>
          <w:sz w:val="22"/>
          <w:szCs w:val="22"/>
          <w:lang w:eastAsia="ar-SA"/>
        </w:rPr>
      </w:pPr>
      <w:bookmarkStart w:id="3" w:name="_Hlk219186453"/>
      <w:bookmarkEnd w:id="2"/>
      <w:r w:rsidRPr="005644E7">
        <w:rPr>
          <w:sz w:val="22"/>
          <w:szCs w:val="22"/>
          <w:lang w:eastAsia="ar-SA"/>
        </w:rPr>
        <w:t>Подача заявки означает согласие участника заключить договор по цене, указанной им в заявке на ЭТП, при этом стоимость не должна быть ниже начальной (минимальной) цена продажи за ед. МТР установленной определяемой организатором;</w:t>
      </w:r>
    </w:p>
    <w:p w:rsidR="00AE17E5" w:rsidRPr="005644E7" w:rsidRDefault="00AE17E5" w:rsidP="00AE17E5">
      <w:pPr>
        <w:pStyle w:val="ab"/>
        <w:numPr>
          <w:ilvl w:val="0"/>
          <w:numId w:val="20"/>
        </w:numPr>
        <w:spacing w:line="360" w:lineRule="auto"/>
        <w:jc w:val="both"/>
        <w:rPr>
          <w:sz w:val="22"/>
          <w:szCs w:val="22"/>
          <w:lang w:eastAsia="ar-SA"/>
        </w:rPr>
      </w:pPr>
      <w:bookmarkStart w:id="4" w:name="_Hlk219186478"/>
      <w:bookmarkEnd w:id="3"/>
      <w:r w:rsidRPr="005644E7">
        <w:rPr>
          <w:sz w:val="22"/>
          <w:szCs w:val="22"/>
          <w:lang w:eastAsia="ar-SA"/>
        </w:rPr>
        <w:t>Участник имеет возможность подавать, редактировать и отзывать заявку до наступления даты и времени окончания подачи заявок. Если предложение отозвано после завершения процедуры на ЭТП или участник уклоняется от подписания договора (или иные причины) выбор покупателя производится среди следующий участников по рангу цены. За уклонившимся участником фиксируется нарушение с рассмотрением вопроса об ограничении участия в процедурах;</w:t>
      </w:r>
    </w:p>
    <w:bookmarkEnd w:id="4"/>
    <w:p w:rsidR="00AE17E5" w:rsidRPr="005644E7" w:rsidRDefault="00AE17E5" w:rsidP="00AE17E5">
      <w:pPr>
        <w:pStyle w:val="ab"/>
        <w:numPr>
          <w:ilvl w:val="0"/>
          <w:numId w:val="20"/>
        </w:numPr>
        <w:spacing w:line="360" w:lineRule="auto"/>
        <w:jc w:val="both"/>
        <w:rPr>
          <w:sz w:val="22"/>
          <w:szCs w:val="22"/>
          <w:lang w:eastAsia="ar-SA"/>
        </w:rPr>
      </w:pPr>
      <w:r w:rsidRPr="005644E7">
        <w:rPr>
          <w:sz w:val="22"/>
          <w:szCs w:val="22"/>
          <w:lang w:eastAsia="ar-SA"/>
        </w:rPr>
        <w:t>При равенстве нескольких полученных заявок, 1 место присваивается Участнику процедуры, который подал заявку раньше (по времени);</w:t>
      </w:r>
    </w:p>
    <w:p w:rsidR="00AE17E5" w:rsidRPr="005644E7" w:rsidRDefault="00AE17E5" w:rsidP="00AE17E5">
      <w:pPr>
        <w:pStyle w:val="ab"/>
        <w:spacing w:line="360" w:lineRule="auto"/>
        <w:ind w:left="0"/>
        <w:jc w:val="both"/>
        <w:rPr>
          <w:sz w:val="22"/>
          <w:szCs w:val="22"/>
          <w:lang w:eastAsia="ar-SA"/>
        </w:rPr>
      </w:pPr>
      <w:r w:rsidRPr="005644E7">
        <w:rPr>
          <w:sz w:val="22"/>
          <w:szCs w:val="22"/>
          <w:lang w:eastAsia="ar-SA"/>
        </w:rPr>
        <w:t>9. Участники будут проинформированы о завершении процедуры продажи посредством электронной почты либо штатного интерфейса ЭТП;</w:t>
      </w:r>
    </w:p>
    <w:p w:rsidR="00254516" w:rsidRPr="00AE17E5" w:rsidRDefault="00AE17E5" w:rsidP="00AE17E5">
      <w:pPr>
        <w:pStyle w:val="ab"/>
        <w:spacing w:line="360" w:lineRule="auto"/>
        <w:ind w:left="0"/>
        <w:jc w:val="both"/>
        <w:rPr>
          <w:sz w:val="22"/>
          <w:szCs w:val="22"/>
          <w:lang w:eastAsia="ar-SA"/>
        </w:rPr>
      </w:pPr>
      <w:bookmarkStart w:id="5" w:name="_Hlk216950269"/>
      <w:r w:rsidRPr="005644E7">
        <w:rPr>
          <w:sz w:val="22"/>
          <w:szCs w:val="22"/>
          <w:lang w:eastAsia="ar-SA"/>
        </w:rPr>
        <w:t xml:space="preserve">10. Потенциальный покупатель имеет возможность ознакомиться с предметом продажи посетив склад хранения по предварительному согласованию с Организатором </w:t>
      </w:r>
      <w:r w:rsidRPr="00AE17E5">
        <w:rPr>
          <w:sz w:val="22"/>
          <w:szCs w:val="22"/>
          <w:lang w:eastAsia="ar-SA"/>
        </w:rPr>
        <w:t xml:space="preserve">закупки, для это необходимо направить запрос в свободной форме указав контактные данные представителя на эл.почту </w:t>
      </w:r>
      <w:hyperlink r:id="rId10" w:history="1">
        <w:r w:rsidRPr="00AE17E5">
          <w:rPr>
            <w:rStyle w:val="a8"/>
            <w:color w:val="auto"/>
            <w:sz w:val="22"/>
            <w:szCs w:val="22"/>
            <w:lang w:eastAsia="ar-SA"/>
          </w:rPr>
          <w:t>FedorovAM@tatneft.ru</w:t>
        </w:r>
      </w:hyperlink>
      <w:bookmarkEnd w:id="5"/>
    </w:p>
    <w:sectPr w:rsidR="00254516" w:rsidRPr="00AE17E5" w:rsidSect="00952CC4">
      <w:headerReference w:type="first" r:id="rId11"/>
      <w:type w:val="continuous"/>
      <w:pgSz w:w="11906" w:h="16838" w:code="9"/>
      <w:pgMar w:top="709"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7EB" w:rsidRDefault="00DC77EB">
      <w:pPr>
        <w:spacing w:after="0" w:line="240" w:lineRule="auto"/>
      </w:pPr>
      <w:r>
        <w:separator/>
      </w:r>
    </w:p>
  </w:endnote>
  <w:endnote w:type="continuationSeparator" w:id="0">
    <w:p w:rsidR="00DC77EB" w:rsidRDefault="00DC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7EB" w:rsidRDefault="00DC77EB">
      <w:pPr>
        <w:spacing w:after="0" w:line="240" w:lineRule="auto"/>
      </w:pPr>
      <w:r>
        <w:separator/>
      </w:r>
    </w:p>
  </w:footnote>
  <w:footnote w:type="continuationSeparator" w:id="0">
    <w:p w:rsidR="00DC77EB" w:rsidRDefault="00DC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135" w:tblpY="1084"/>
      <w:tblOverlap w:val="never"/>
      <w:tblW w:w="10206" w:type="dxa"/>
      <w:tblLayout w:type="fixed"/>
      <w:tblCellMar>
        <w:left w:w="0" w:type="dxa"/>
        <w:bottom w:w="227" w:type="dxa"/>
        <w:right w:w="0" w:type="dxa"/>
      </w:tblCellMar>
      <w:tblLook w:val="0000" w:firstRow="0" w:lastRow="0" w:firstColumn="0" w:lastColumn="0" w:noHBand="0" w:noVBand="0"/>
    </w:tblPr>
    <w:tblGrid>
      <w:gridCol w:w="3960"/>
      <w:gridCol w:w="2419"/>
      <w:gridCol w:w="3827"/>
    </w:tblGrid>
    <w:tr w:rsidR="00BC2744" w:rsidTr="00FC344F">
      <w:trPr>
        <w:trHeight w:val="1418"/>
      </w:trPr>
      <w:tc>
        <w:tcPr>
          <w:tcW w:w="3960" w:type="dxa"/>
          <w:tcMar>
            <w:top w:w="0" w:type="dxa"/>
            <w:left w:w="0" w:type="dxa"/>
            <w:bottom w:w="227" w:type="dxa"/>
            <w:right w:w="0" w:type="dxa"/>
          </w:tcMar>
        </w:tcPr>
        <w:p w:rsidR="00BC2744" w:rsidRDefault="00254516">
          <w:pPr>
            <w:spacing w:after="0" w:line="240" w:lineRule="auto"/>
            <w:rPr>
              <w:rFonts w:cs="Arial"/>
              <w:b/>
            </w:rPr>
          </w:pPr>
          <w:r>
            <w:rPr>
              <w:rFonts w:cs="Arial"/>
              <w:b/>
            </w:rPr>
            <w:t>ПУБЛИЧНОЕ</w:t>
          </w:r>
          <w:r w:rsidRPr="006F635E">
            <w:rPr>
              <w:rFonts w:cs="Arial"/>
              <w:b/>
            </w:rPr>
            <w:t xml:space="preserve"> АКЦИОНЕРНОЕ</w:t>
          </w:r>
        </w:p>
        <w:p w:rsidR="00BC2744" w:rsidRDefault="00254516">
          <w:pPr>
            <w:spacing w:after="0" w:line="240" w:lineRule="auto"/>
            <w:rPr>
              <w:rFonts w:cs="Arial"/>
              <w:b/>
            </w:rPr>
          </w:pPr>
          <w:r w:rsidRPr="006F635E">
            <w:rPr>
              <w:rFonts w:cs="Arial"/>
              <w:b/>
            </w:rPr>
            <w:t>ОБЩЕСТВО «ТАТНЕФТЬ»</w:t>
          </w:r>
        </w:p>
        <w:p w:rsidR="00BC2744" w:rsidRDefault="00254516">
          <w:pPr>
            <w:spacing w:after="0"/>
            <w:rPr>
              <w:rFonts w:cs="Arial"/>
              <w:b/>
            </w:rPr>
          </w:pPr>
          <w:r w:rsidRPr="006F635E">
            <w:rPr>
              <w:rFonts w:cs="Arial"/>
              <w:b/>
            </w:rPr>
            <w:t>имени В.Д. Шашина</w:t>
          </w:r>
        </w:p>
        <w:p w:rsidR="00BC2744" w:rsidRDefault="00254516">
          <w:pPr>
            <w:spacing w:after="0"/>
            <w:rPr>
              <w:rFonts w:cs="Arial"/>
              <w:b/>
              <w:sz w:val="18"/>
              <w:szCs w:val="18"/>
            </w:rPr>
          </w:pPr>
          <w:r w:rsidRPr="00FC1789">
            <w:rPr>
              <w:rFonts w:cs="Arial"/>
              <w:b/>
              <w:sz w:val="18"/>
              <w:szCs w:val="18"/>
            </w:rPr>
            <w:t>(ПАО «Татнефть» им. В.Д. Шашина)</w:t>
          </w:r>
        </w:p>
        <w:p w:rsidR="00BC2744" w:rsidRDefault="00BC2744">
          <w:pPr>
            <w:spacing w:after="0"/>
            <w:rPr>
              <w:rFonts w:cs="Arial"/>
              <w:sz w:val="18"/>
              <w:szCs w:val="18"/>
            </w:rPr>
          </w:pPr>
        </w:p>
        <w:p w:rsidR="00BC2744" w:rsidRDefault="00254516">
          <w:pPr>
            <w:spacing w:after="0" w:line="240" w:lineRule="auto"/>
            <w:rPr>
              <w:rFonts w:cs="Arial"/>
              <w:sz w:val="20"/>
              <w:szCs w:val="20"/>
            </w:rPr>
          </w:pPr>
          <w:r w:rsidRPr="006F635E">
            <w:rPr>
              <w:rFonts w:cs="Arial"/>
              <w:sz w:val="20"/>
              <w:szCs w:val="20"/>
            </w:rPr>
            <w:t>ул. Ленина, 75, г. Альметьевск,</w:t>
          </w:r>
        </w:p>
        <w:p w:rsidR="00BC2744" w:rsidRDefault="00254516">
          <w:pPr>
            <w:pStyle w:val="a3"/>
            <w:rPr>
              <w:rFonts w:cs="Arial"/>
              <w:sz w:val="16"/>
              <w:szCs w:val="16"/>
            </w:rPr>
          </w:pPr>
          <w:r w:rsidRPr="006F635E">
            <w:rPr>
              <w:rFonts w:cs="Arial"/>
              <w:sz w:val="20"/>
              <w:szCs w:val="20"/>
            </w:rPr>
            <w:t>Республика Татарстан, 423450</w:t>
          </w:r>
        </w:p>
      </w:tc>
      <w:tc>
        <w:tcPr>
          <w:tcW w:w="2419" w:type="dxa"/>
          <w:tcBorders>
            <w:left w:val="nil"/>
          </w:tcBorders>
        </w:tcPr>
        <w:p w:rsidR="00BC2744" w:rsidRDefault="00BC2744">
          <w:pPr>
            <w:pStyle w:val="a3"/>
            <w:rPr>
              <w:rFonts w:cs="Arial"/>
            </w:rPr>
          </w:pPr>
        </w:p>
      </w:tc>
      <w:tc>
        <w:tcPr>
          <w:tcW w:w="3827" w:type="dxa"/>
          <w:tcMar>
            <w:top w:w="0" w:type="dxa"/>
            <w:left w:w="0" w:type="dxa"/>
            <w:bottom w:w="227" w:type="dxa"/>
            <w:right w:w="0" w:type="dxa"/>
          </w:tcMar>
        </w:tcPr>
        <w:p w:rsidR="00BC2744" w:rsidRDefault="00254516">
          <w:pPr>
            <w:tabs>
              <w:tab w:val="center" w:pos="4677"/>
              <w:tab w:val="right" w:pos="9355"/>
            </w:tabs>
            <w:spacing w:after="0" w:line="240" w:lineRule="auto"/>
            <w:jc w:val="right"/>
            <w:rPr>
              <w:rFonts w:cs="Arial"/>
              <w:b/>
            </w:rPr>
          </w:pPr>
          <w:r w:rsidRPr="00FC344F">
            <w:rPr>
              <w:rFonts w:cs="Arial"/>
              <w:b/>
            </w:rPr>
            <w:t>В.Д. Шашин исемендәге</w:t>
          </w:r>
        </w:p>
        <w:p w:rsidR="00BC2744" w:rsidRDefault="00254516">
          <w:pPr>
            <w:tabs>
              <w:tab w:val="center" w:pos="4677"/>
              <w:tab w:val="right" w:pos="9355"/>
            </w:tabs>
            <w:spacing w:after="0" w:line="240" w:lineRule="auto"/>
            <w:jc w:val="right"/>
            <w:rPr>
              <w:rFonts w:cs="Arial"/>
              <w:b/>
            </w:rPr>
          </w:pPr>
          <w:r w:rsidRPr="00FC344F">
            <w:rPr>
              <w:rFonts w:cs="Arial"/>
              <w:b/>
            </w:rPr>
            <w:t>«ТАТНЕФТЬ» АЧЫК</w:t>
          </w:r>
        </w:p>
        <w:p w:rsidR="00BC2744" w:rsidRDefault="00254516">
          <w:pPr>
            <w:tabs>
              <w:tab w:val="center" w:pos="4677"/>
              <w:tab w:val="right" w:pos="9355"/>
            </w:tabs>
            <w:spacing w:after="0"/>
            <w:jc w:val="right"/>
            <w:rPr>
              <w:rFonts w:cs="Arial"/>
              <w:b/>
            </w:rPr>
          </w:pPr>
          <w:r w:rsidRPr="00FC344F">
            <w:rPr>
              <w:rFonts w:cs="Arial"/>
              <w:b/>
            </w:rPr>
            <w:t>АКЦИОНЕРЛЫК ҖӘМГЫЯТЕ</w:t>
          </w:r>
        </w:p>
        <w:p w:rsidR="00BC2744" w:rsidRDefault="00254516">
          <w:pPr>
            <w:tabs>
              <w:tab w:val="center" w:pos="4677"/>
              <w:tab w:val="right" w:pos="9355"/>
            </w:tabs>
            <w:spacing w:after="0"/>
            <w:jc w:val="right"/>
            <w:rPr>
              <w:rFonts w:cs="Arial"/>
              <w:b/>
              <w:sz w:val="18"/>
              <w:szCs w:val="18"/>
            </w:rPr>
          </w:pPr>
          <w:r>
            <w:rPr>
              <w:rFonts w:cs="Arial"/>
              <w:b/>
              <w:sz w:val="18"/>
              <w:szCs w:val="18"/>
            </w:rPr>
            <w:t>(</w:t>
          </w:r>
          <w:r w:rsidRPr="00FC1789">
            <w:rPr>
              <w:rFonts w:cs="Arial"/>
              <w:b/>
              <w:sz w:val="18"/>
              <w:szCs w:val="18"/>
            </w:rPr>
            <w:t>В.Д. Шашин</w:t>
          </w:r>
          <w:r>
            <w:rPr>
              <w:rFonts w:cs="Arial"/>
              <w:b/>
              <w:sz w:val="18"/>
              <w:szCs w:val="18"/>
            </w:rPr>
            <w:t xml:space="preserve"> </w:t>
          </w:r>
          <w:r w:rsidRPr="00FC1789">
            <w:rPr>
              <w:rFonts w:cs="Arial"/>
              <w:b/>
              <w:sz w:val="18"/>
              <w:szCs w:val="18"/>
            </w:rPr>
            <w:t>исемендәге</w:t>
          </w:r>
          <w:r>
            <w:rPr>
              <w:rFonts w:cs="Arial"/>
              <w:b/>
              <w:sz w:val="18"/>
              <w:szCs w:val="18"/>
            </w:rPr>
            <w:t xml:space="preserve"> «Татнефть»</w:t>
          </w:r>
          <w:r w:rsidRPr="00FC1789">
            <w:rPr>
              <w:rFonts w:cs="Arial"/>
              <w:b/>
              <w:sz w:val="18"/>
              <w:szCs w:val="18"/>
            </w:rPr>
            <w:t xml:space="preserve"> АҖ)</w:t>
          </w:r>
        </w:p>
        <w:p w:rsidR="00BC2744" w:rsidRDefault="00BC2744">
          <w:pPr>
            <w:tabs>
              <w:tab w:val="left" w:pos="1290"/>
              <w:tab w:val="center" w:pos="4677"/>
              <w:tab w:val="right" w:pos="9355"/>
            </w:tabs>
            <w:spacing w:after="0" w:line="240" w:lineRule="auto"/>
            <w:rPr>
              <w:rFonts w:cs="Arial"/>
              <w:sz w:val="20"/>
              <w:szCs w:val="20"/>
            </w:rPr>
          </w:pPr>
        </w:p>
        <w:p w:rsidR="00BC2744" w:rsidRDefault="00254516">
          <w:pPr>
            <w:tabs>
              <w:tab w:val="center" w:pos="4677"/>
              <w:tab w:val="right" w:pos="9355"/>
            </w:tabs>
            <w:spacing w:after="0" w:line="240" w:lineRule="auto"/>
            <w:jc w:val="right"/>
            <w:rPr>
              <w:rFonts w:cs="Arial"/>
              <w:sz w:val="20"/>
              <w:szCs w:val="20"/>
            </w:rPr>
          </w:pPr>
          <w:r w:rsidRPr="00D11C03">
            <w:rPr>
              <w:rFonts w:cs="Arial"/>
              <w:sz w:val="20"/>
              <w:szCs w:val="20"/>
            </w:rPr>
            <w:t>Ленин ур., 75, Әлмәт шәhәре,</w:t>
          </w:r>
        </w:p>
        <w:p w:rsidR="00BC2744" w:rsidRDefault="00254516">
          <w:pPr>
            <w:tabs>
              <w:tab w:val="left" w:pos="601"/>
              <w:tab w:val="center" w:pos="4677"/>
              <w:tab w:val="right" w:pos="9355"/>
            </w:tabs>
            <w:spacing w:after="0" w:line="240" w:lineRule="auto"/>
            <w:jc w:val="right"/>
            <w:rPr>
              <w:rFonts w:cs="Arial"/>
            </w:rPr>
          </w:pPr>
          <w:r w:rsidRPr="00D11C03">
            <w:rPr>
              <w:rFonts w:cs="Arial"/>
              <w:sz w:val="20"/>
              <w:szCs w:val="20"/>
            </w:rPr>
            <w:t>Татарстан Республикасы, 423450</w:t>
          </w:r>
        </w:p>
      </w:tc>
    </w:tr>
    <w:tr w:rsidR="00BC2744" w:rsidTr="00FC344F">
      <w:tblPrEx>
        <w:tblCellMar>
          <w:left w:w="108" w:type="dxa"/>
          <w:right w:w="108" w:type="dxa"/>
        </w:tblCellMar>
      </w:tblPrEx>
      <w:trPr>
        <w:trHeight w:val="170"/>
      </w:trPr>
      <w:tc>
        <w:tcPr>
          <w:tcW w:w="10206" w:type="dxa"/>
          <w:gridSpan w:val="3"/>
          <w:tcMar>
            <w:top w:w="0" w:type="dxa"/>
            <w:left w:w="108" w:type="dxa"/>
            <w:bottom w:w="0" w:type="dxa"/>
            <w:right w:w="108" w:type="dxa"/>
          </w:tcMar>
        </w:tcPr>
        <w:p w:rsidR="00BC2744" w:rsidRDefault="00254516">
          <w:pPr>
            <w:pStyle w:val="a3"/>
            <w:jc w:val="center"/>
            <w:rPr>
              <w:rFonts w:cs="Arial"/>
              <w:sz w:val="16"/>
              <w:szCs w:val="16"/>
            </w:rPr>
          </w:pPr>
          <w:r w:rsidRPr="006F635E">
            <w:rPr>
              <w:rFonts w:cs="Arial"/>
              <w:sz w:val="16"/>
              <w:szCs w:val="16"/>
            </w:rPr>
            <w:t>Телеграф: Альметьевск, Татарстан, «Татнефть»; телетайп 724149 RADUG RU</w:t>
          </w:r>
        </w:p>
        <w:p w:rsidR="00BC2744" w:rsidRDefault="00254516">
          <w:pPr>
            <w:pStyle w:val="a3"/>
            <w:jc w:val="center"/>
            <w:rPr>
              <w:rFonts w:cs="Arial"/>
              <w:sz w:val="16"/>
              <w:szCs w:val="16"/>
            </w:rPr>
          </w:pPr>
          <w:r>
            <w:rPr>
              <w:rFonts w:cs="Arial"/>
              <w:sz w:val="16"/>
              <w:szCs w:val="16"/>
            </w:rPr>
            <w:t>Телефон:справочное 37-11-11</w:t>
          </w:r>
          <w:r w:rsidRPr="006F635E">
            <w:rPr>
              <w:rFonts w:cs="Arial"/>
              <w:sz w:val="16"/>
              <w:szCs w:val="16"/>
            </w:rPr>
            <w:t>; фак</w:t>
          </w:r>
          <w:r>
            <w:rPr>
              <w:rFonts w:cs="Arial"/>
              <w:sz w:val="16"/>
              <w:szCs w:val="16"/>
            </w:rPr>
            <w:t xml:space="preserve">с: (8553) 30-78-00, 31-86-46; канцелярия 45-64-92;  </w:t>
          </w:r>
          <w:r>
            <w:rPr>
              <w:rFonts w:cs="Arial"/>
              <w:sz w:val="16"/>
              <w:szCs w:val="16"/>
              <w:lang w:val="en-US"/>
            </w:rPr>
            <w:t>e</w:t>
          </w:r>
          <w:r w:rsidRPr="006F635E">
            <w:rPr>
              <w:rFonts w:cs="Arial"/>
              <w:sz w:val="16"/>
              <w:szCs w:val="16"/>
            </w:rPr>
            <w:t>-mail: tnr@tatneft.ru</w:t>
          </w:r>
        </w:p>
      </w:tc>
    </w:tr>
    <w:tr w:rsidR="00BC2744" w:rsidTr="00FC3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4"/>
      </w:trPr>
      <w:tc>
        <w:tcPr>
          <w:tcW w:w="10206" w:type="dxa"/>
          <w:gridSpan w:val="3"/>
          <w:tcBorders>
            <w:top w:val="nil"/>
            <w:left w:val="nil"/>
            <w:bottom w:val="single" w:sz="4" w:space="0" w:color="auto"/>
            <w:right w:val="nil"/>
          </w:tcBorders>
          <w:tcMar>
            <w:top w:w="0" w:type="dxa"/>
            <w:left w:w="108" w:type="dxa"/>
            <w:bottom w:w="0" w:type="dxa"/>
            <w:right w:w="108" w:type="dxa"/>
          </w:tcMar>
        </w:tcPr>
        <w:p w:rsidR="00BC2744" w:rsidRDefault="00254516">
          <w:pPr>
            <w:pStyle w:val="a3"/>
            <w:rPr>
              <w:rFonts w:cs="Arial"/>
            </w:rPr>
          </w:pPr>
          <w:r w:rsidRPr="002C36EA">
            <w:rPr>
              <w:rFonts w:cs="Arial"/>
            </w:rPr>
            <w:t xml:space="preserve">  </w:t>
          </w:r>
        </w:p>
      </w:tc>
    </w:tr>
    <w:tr w:rsidR="00BC2744" w:rsidTr="00FC3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54"/>
      </w:trPr>
      <w:tc>
        <w:tcPr>
          <w:tcW w:w="10206" w:type="dxa"/>
          <w:gridSpan w:val="3"/>
          <w:tcBorders>
            <w:top w:val="single" w:sz="4" w:space="0" w:color="auto"/>
            <w:left w:val="nil"/>
            <w:bottom w:val="nil"/>
            <w:right w:val="nil"/>
          </w:tcBorders>
          <w:tcMar>
            <w:top w:w="0" w:type="dxa"/>
            <w:left w:w="108" w:type="dxa"/>
            <w:bottom w:w="0" w:type="dxa"/>
            <w:right w:w="108" w:type="dxa"/>
          </w:tcMar>
        </w:tcPr>
        <w:p w:rsidR="00BC2744" w:rsidRDefault="00254516">
          <w:pPr>
            <w:pStyle w:val="a3"/>
            <w:rPr>
              <w:rFonts w:cs="Arial"/>
            </w:rPr>
          </w:pPr>
          <w:r w:rsidRPr="002C36EA">
            <w:rPr>
              <w:rFonts w:cs="Arial"/>
            </w:rPr>
            <w:t xml:space="preserve">   </w:t>
          </w:r>
        </w:p>
      </w:tc>
    </w:tr>
  </w:tbl>
  <w:p w:rsidR="00BC2744" w:rsidRDefault="00254516">
    <w:pPr>
      <w:pStyle w:val="a3"/>
      <w:rPr>
        <w:rFonts w:cs="Arial"/>
        <w:lang w:val="en-US"/>
      </w:rPr>
    </w:pPr>
    <w:r>
      <w:rPr>
        <w:rFonts w:cs="Arial"/>
        <w:noProof/>
        <w:lang w:eastAsia="ru-RU"/>
      </w:rPr>
      <w:drawing>
        <wp:anchor distT="0" distB="0" distL="114300" distR="114300" simplePos="0" relativeHeight="251659776" behindDoc="1" locked="1" layoutInCell="0" allowOverlap="0">
          <wp:simplePos x="0" y="0"/>
          <wp:positionH relativeFrom="page">
            <wp:posOffset>3096260</wp:posOffset>
          </wp:positionH>
          <wp:positionV relativeFrom="page">
            <wp:posOffset>414020</wp:posOffset>
          </wp:positionV>
          <wp:extent cx="1619250" cy="447675"/>
          <wp:effectExtent l="0" t="0" r="0" b="9525"/>
          <wp:wrapNone/>
          <wp:docPr id="17" name="_x0000_s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0001"/>
                  <pic:cNvPicPr/>
                </pic:nvPicPr>
                <pic:blipFill>
                  <a:blip r:embed="rId1"/>
                  <a:stretch>
                    <a:fillRect/>
                  </a:stretch>
                </pic:blipFill>
                <pic:spPr bwMode="auto">
                  <a:xfrm>
                    <a:off x="0" y="0"/>
                    <a:ext cx="161925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D51"/>
    <w:multiLevelType w:val="hybridMultilevel"/>
    <w:tmpl w:val="37C25D6C"/>
    <w:lvl w:ilvl="0" w:tplc="58DC47AE">
      <w:start w:val="1"/>
      <w:numFmt w:val="decimal"/>
      <w:lvlText w:val="%1."/>
      <w:lvlJc w:val="left"/>
      <w:pPr>
        <w:ind w:left="720" w:hanging="360"/>
      </w:pPr>
      <w:rPr>
        <w:rFonts w:hint="default"/>
      </w:rPr>
    </w:lvl>
    <w:lvl w:ilvl="1" w:tplc="4EDCC3EC">
      <w:start w:val="1"/>
      <w:numFmt w:val="lowerLetter"/>
      <w:lvlText w:val="%2."/>
      <w:lvlJc w:val="left"/>
      <w:pPr>
        <w:ind w:left="1440" w:hanging="360"/>
      </w:pPr>
    </w:lvl>
    <w:lvl w:ilvl="2" w:tplc="A978EFEC">
      <w:start w:val="1"/>
      <w:numFmt w:val="lowerRoman"/>
      <w:lvlText w:val="%3."/>
      <w:lvlJc w:val="right"/>
      <w:pPr>
        <w:ind w:left="2160" w:hanging="180"/>
      </w:pPr>
    </w:lvl>
    <w:lvl w:ilvl="3" w:tplc="CAA6E3CC">
      <w:start w:val="1"/>
      <w:numFmt w:val="decimal"/>
      <w:lvlText w:val="%4."/>
      <w:lvlJc w:val="left"/>
      <w:pPr>
        <w:ind w:left="2880" w:hanging="360"/>
      </w:pPr>
    </w:lvl>
    <w:lvl w:ilvl="4" w:tplc="BC56D9AC">
      <w:start w:val="1"/>
      <w:numFmt w:val="lowerLetter"/>
      <w:lvlText w:val="%5."/>
      <w:lvlJc w:val="left"/>
      <w:pPr>
        <w:ind w:left="3600" w:hanging="360"/>
      </w:pPr>
    </w:lvl>
    <w:lvl w:ilvl="5" w:tplc="379EF178">
      <w:start w:val="1"/>
      <w:numFmt w:val="lowerRoman"/>
      <w:lvlText w:val="%6."/>
      <w:lvlJc w:val="right"/>
      <w:pPr>
        <w:ind w:left="4320" w:hanging="180"/>
      </w:pPr>
    </w:lvl>
    <w:lvl w:ilvl="6" w:tplc="2368D99E">
      <w:start w:val="1"/>
      <w:numFmt w:val="decimal"/>
      <w:lvlText w:val="%7."/>
      <w:lvlJc w:val="left"/>
      <w:pPr>
        <w:ind w:left="5040" w:hanging="360"/>
      </w:pPr>
    </w:lvl>
    <w:lvl w:ilvl="7" w:tplc="03CE726C">
      <w:start w:val="1"/>
      <w:numFmt w:val="lowerLetter"/>
      <w:lvlText w:val="%8."/>
      <w:lvlJc w:val="left"/>
      <w:pPr>
        <w:ind w:left="5760" w:hanging="360"/>
      </w:pPr>
    </w:lvl>
    <w:lvl w:ilvl="8" w:tplc="0B7ABD1A">
      <w:start w:val="1"/>
      <w:numFmt w:val="lowerRoman"/>
      <w:lvlText w:val="%9."/>
      <w:lvlJc w:val="right"/>
      <w:pPr>
        <w:ind w:left="6480" w:hanging="180"/>
      </w:pPr>
    </w:lvl>
  </w:abstractNum>
  <w:abstractNum w:abstractNumId="1" w15:restartNumberingAfterBreak="0">
    <w:nsid w:val="0A830315"/>
    <w:multiLevelType w:val="hybridMultilevel"/>
    <w:tmpl w:val="C2885458"/>
    <w:lvl w:ilvl="0" w:tplc="1B4EFEB6">
      <w:start w:val="1"/>
      <w:numFmt w:val="decimal"/>
      <w:lvlText w:val="%1."/>
      <w:lvlJc w:val="left"/>
      <w:pPr>
        <w:ind w:left="720" w:hanging="360"/>
      </w:pPr>
      <w:rPr>
        <w:rFonts w:hint="default"/>
      </w:rPr>
    </w:lvl>
    <w:lvl w:ilvl="1" w:tplc="218086C2">
      <w:start w:val="1"/>
      <w:numFmt w:val="lowerLetter"/>
      <w:lvlText w:val="%2."/>
      <w:lvlJc w:val="left"/>
      <w:pPr>
        <w:ind w:left="1440" w:hanging="360"/>
      </w:pPr>
    </w:lvl>
    <w:lvl w:ilvl="2" w:tplc="330E2FD6">
      <w:start w:val="1"/>
      <w:numFmt w:val="lowerRoman"/>
      <w:lvlText w:val="%3."/>
      <w:lvlJc w:val="right"/>
      <w:pPr>
        <w:ind w:left="2160" w:hanging="180"/>
      </w:pPr>
    </w:lvl>
    <w:lvl w:ilvl="3" w:tplc="AABA4C3E">
      <w:start w:val="1"/>
      <w:numFmt w:val="decimal"/>
      <w:lvlText w:val="%4."/>
      <w:lvlJc w:val="left"/>
      <w:pPr>
        <w:ind w:left="2880" w:hanging="360"/>
      </w:pPr>
    </w:lvl>
    <w:lvl w:ilvl="4" w:tplc="5B066F06">
      <w:start w:val="1"/>
      <w:numFmt w:val="lowerLetter"/>
      <w:lvlText w:val="%5."/>
      <w:lvlJc w:val="left"/>
      <w:pPr>
        <w:ind w:left="3600" w:hanging="360"/>
      </w:pPr>
    </w:lvl>
    <w:lvl w:ilvl="5" w:tplc="90FC8320">
      <w:start w:val="1"/>
      <w:numFmt w:val="lowerRoman"/>
      <w:lvlText w:val="%6."/>
      <w:lvlJc w:val="right"/>
      <w:pPr>
        <w:ind w:left="4320" w:hanging="180"/>
      </w:pPr>
    </w:lvl>
    <w:lvl w:ilvl="6" w:tplc="E584A130">
      <w:start w:val="1"/>
      <w:numFmt w:val="decimal"/>
      <w:lvlText w:val="%7."/>
      <w:lvlJc w:val="left"/>
      <w:pPr>
        <w:ind w:left="5040" w:hanging="360"/>
      </w:pPr>
    </w:lvl>
    <w:lvl w:ilvl="7" w:tplc="603A283A">
      <w:start w:val="1"/>
      <w:numFmt w:val="lowerLetter"/>
      <w:lvlText w:val="%8."/>
      <w:lvlJc w:val="left"/>
      <w:pPr>
        <w:ind w:left="5760" w:hanging="360"/>
      </w:pPr>
    </w:lvl>
    <w:lvl w:ilvl="8" w:tplc="935A83FA">
      <w:start w:val="1"/>
      <w:numFmt w:val="lowerRoman"/>
      <w:lvlText w:val="%9."/>
      <w:lvlJc w:val="right"/>
      <w:pPr>
        <w:ind w:left="6480" w:hanging="180"/>
      </w:pPr>
    </w:lvl>
  </w:abstractNum>
  <w:abstractNum w:abstractNumId="2" w15:restartNumberingAfterBreak="0">
    <w:nsid w:val="0C072967"/>
    <w:multiLevelType w:val="multilevel"/>
    <w:tmpl w:val="1F0C63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D20910"/>
    <w:multiLevelType w:val="hybridMultilevel"/>
    <w:tmpl w:val="BEDC967A"/>
    <w:lvl w:ilvl="0" w:tplc="4038F4E2">
      <w:start w:val="9"/>
      <w:numFmt w:val="decimal"/>
      <w:lvlText w:val="%1."/>
      <w:lvlJc w:val="left"/>
      <w:pPr>
        <w:ind w:left="720" w:hanging="360"/>
      </w:pPr>
      <w:rPr>
        <w:rFonts w:hint="default"/>
      </w:rPr>
    </w:lvl>
    <w:lvl w:ilvl="1" w:tplc="3B0E0350">
      <w:start w:val="1"/>
      <w:numFmt w:val="lowerLetter"/>
      <w:lvlText w:val="%2."/>
      <w:lvlJc w:val="left"/>
      <w:pPr>
        <w:ind w:left="1440" w:hanging="360"/>
      </w:pPr>
    </w:lvl>
    <w:lvl w:ilvl="2" w:tplc="95F2D880">
      <w:start w:val="1"/>
      <w:numFmt w:val="lowerRoman"/>
      <w:lvlText w:val="%3."/>
      <w:lvlJc w:val="right"/>
      <w:pPr>
        <w:ind w:left="2160" w:hanging="180"/>
      </w:pPr>
    </w:lvl>
    <w:lvl w:ilvl="3" w:tplc="38AC6804">
      <w:start w:val="1"/>
      <w:numFmt w:val="decimal"/>
      <w:lvlText w:val="%4."/>
      <w:lvlJc w:val="left"/>
      <w:pPr>
        <w:ind w:left="2880" w:hanging="360"/>
      </w:pPr>
    </w:lvl>
    <w:lvl w:ilvl="4" w:tplc="E9BA2AFA">
      <w:start w:val="1"/>
      <w:numFmt w:val="lowerLetter"/>
      <w:lvlText w:val="%5."/>
      <w:lvlJc w:val="left"/>
      <w:pPr>
        <w:ind w:left="3600" w:hanging="360"/>
      </w:pPr>
    </w:lvl>
    <w:lvl w:ilvl="5" w:tplc="373EB944">
      <w:start w:val="1"/>
      <w:numFmt w:val="lowerRoman"/>
      <w:lvlText w:val="%6."/>
      <w:lvlJc w:val="right"/>
      <w:pPr>
        <w:ind w:left="4320" w:hanging="180"/>
      </w:pPr>
    </w:lvl>
    <w:lvl w:ilvl="6" w:tplc="F6E6854A">
      <w:start w:val="1"/>
      <w:numFmt w:val="decimal"/>
      <w:lvlText w:val="%7."/>
      <w:lvlJc w:val="left"/>
      <w:pPr>
        <w:ind w:left="5040" w:hanging="360"/>
      </w:pPr>
    </w:lvl>
    <w:lvl w:ilvl="7" w:tplc="EC52BEA6">
      <w:start w:val="1"/>
      <w:numFmt w:val="lowerLetter"/>
      <w:lvlText w:val="%8."/>
      <w:lvlJc w:val="left"/>
      <w:pPr>
        <w:ind w:left="5760" w:hanging="360"/>
      </w:pPr>
    </w:lvl>
    <w:lvl w:ilvl="8" w:tplc="720A85A4">
      <w:start w:val="1"/>
      <w:numFmt w:val="lowerRoman"/>
      <w:lvlText w:val="%9."/>
      <w:lvlJc w:val="right"/>
      <w:pPr>
        <w:ind w:left="6480" w:hanging="180"/>
      </w:pPr>
    </w:lvl>
  </w:abstractNum>
  <w:abstractNum w:abstractNumId="4" w15:restartNumberingAfterBreak="0">
    <w:nsid w:val="19AA3750"/>
    <w:multiLevelType w:val="hybridMultilevel"/>
    <w:tmpl w:val="4DEE1926"/>
    <w:lvl w:ilvl="0" w:tplc="30A2FC2A">
      <w:start w:val="1"/>
      <w:numFmt w:val="bullet"/>
      <w:lvlText w:val=""/>
      <w:lvlJc w:val="left"/>
      <w:pPr>
        <w:ind w:left="720" w:hanging="360"/>
      </w:pPr>
      <w:rPr>
        <w:rFonts w:ascii="Symbol" w:hAnsi="Symbol" w:hint="default"/>
      </w:rPr>
    </w:lvl>
    <w:lvl w:ilvl="1" w:tplc="69D8248C">
      <w:start w:val="1"/>
      <w:numFmt w:val="bullet"/>
      <w:lvlText w:val="o"/>
      <w:lvlJc w:val="left"/>
      <w:pPr>
        <w:ind w:left="1440" w:hanging="360"/>
      </w:pPr>
      <w:rPr>
        <w:rFonts w:ascii="Courier New" w:hAnsi="Courier New" w:cs="Courier New" w:hint="default"/>
      </w:rPr>
    </w:lvl>
    <w:lvl w:ilvl="2" w:tplc="61A8E634">
      <w:start w:val="1"/>
      <w:numFmt w:val="bullet"/>
      <w:lvlText w:val=""/>
      <w:lvlJc w:val="left"/>
      <w:pPr>
        <w:ind w:left="2160" w:hanging="360"/>
      </w:pPr>
      <w:rPr>
        <w:rFonts w:ascii="Wingdings" w:hAnsi="Wingdings" w:hint="default"/>
      </w:rPr>
    </w:lvl>
    <w:lvl w:ilvl="3" w:tplc="E1E6BAE2">
      <w:start w:val="1"/>
      <w:numFmt w:val="bullet"/>
      <w:lvlText w:val=""/>
      <w:lvlJc w:val="left"/>
      <w:pPr>
        <w:ind w:left="2880" w:hanging="360"/>
      </w:pPr>
      <w:rPr>
        <w:rFonts w:ascii="Symbol" w:hAnsi="Symbol" w:hint="default"/>
      </w:rPr>
    </w:lvl>
    <w:lvl w:ilvl="4" w:tplc="ECD665E8">
      <w:start w:val="1"/>
      <w:numFmt w:val="bullet"/>
      <w:lvlText w:val="o"/>
      <w:lvlJc w:val="left"/>
      <w:pPr>
        <w:ind w:left="3600" w:hanging="360"/>
      </w:pPr>
      <w:rPr>
        <w:rFonts w:ascii="Courier New" w:hAnsi="Courier New" w:cs="Courier New" w:hint="default"/>
      </w:rPr>
    </w:lvl>
    <w:lvl w:ilvl="5" w:tplc="DFCAE74A">
      <w:start w:val="1"/>
      <w:numFmt w:val="bullet"/>
      <w:lvlText w:val=""/>
      <w:lvlJc w:val="left"/>
      <w:pPr>
        <w:ind w:left="4320" w:hanging="360"/>
      </w:pPr>
      <w:rPr>
        <w:rFonts w:ascii="Wingdings" w:hAnsi="Wingdings" w:hint="default"/>
      </w:rPr>
    </w:lvl>
    <w:lvl w:ilvl="6" w:tplc="C06C93F4">
      <w:start w:val="1"/>
      <w:numFmt w:val="bullet"/>
      <w:lvlText w:val=""/>
      <w:lvlJc w:val="left"/>
      <w:pPr>
        <w:ind w:left="5040" w:hanging="360"/>
      </w:pPr>
      <w:rPr>
        <w:rFonts w:ascii="Symbol" w:hAnsi="Symbol" w:hint="default"/>
      </w:rPr>
    </w:lvl>
    <w:lvl w:ilvl="7" w:tplc="94BA4740">
      <w:start w:val="1"/>
      <w:numFmt w:val="bullet"/>
      <w:lvlText w:val="o"/>
      <w:lvlJc w:val="left"/>
      <w:pPr>
        <w:ind w:left="5760" w:hanging="360"/>
      </w:pPr>
      <w:rPr>
        <w:rFonts w:ascii="Courier New" w:hAnsi="Courier New" w:cs="Courier New" w:hint="default"/>
      </w:rPr>
    </w:lvl>
    <w:lvl w:ilvl="8" w:tplc="F49A3906">
      <w:start w:val="1"/>
      <w:numFmt w:val="bullet"/>
      <w:lvlText w:val=""/>
      <w:lvlJc w:val="left"/>
      <w:pPr>
        <w:ind w:left="6480" w:hanging="360"/>
      </w:pPr>
      <w:rPr>
        <w:rFonts w:ascii="Wingdings" w:hAnsi="Wingdings" w:hint="default"/>
      </w:rPr>
    </w:lvl>
  </w:abstractNum>
  <w:abstractNum w:abstractNumId="5" w15:restartNumberingAfterBreak="0">
    <w:nsid w:val="1E22453E"/>
    <w:multiLevelType w:val="multilevel"/>
    <w:tmpl w:val="46744752"/>
    <w:lvl w:ilvl="0">
      <w:start w:val="1"/>
      <w:numFmt w:val="bullet"/>
      <w:lvlText w:val=""/>
      <w:lvlJc w:val="left"/>
      <w:pPr>
        <w:ind w:left="0" w:firstLine="0"/>
      </w:pPr>
      <w:rPr>
        <w:rFonts w:ascii="Symbol" w:hAnsi="Symbol" w:hint="default"/>
        <w:b w:val="0"/>
        <w:bCs w:val="0"/>
        <w:i w:val="0"/>
        <w:iCs w:val="0"/>
        <w:smallCaps w:val="0"/>
        <w:strike w:val="0"/>
        <w:dstrike w:val="0"/>
        <w:color w:val="000000"/>
        <w:spacing w:val="10"/>
        <w:position w:val="0"/>
        <w:sz w:val="24"/>
        <w:szCs w:val="24"/>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20D009A"/>
    <w:multiLevelType w:val="hybridMultilevel"/>
    <w:tmpl w:val="A26EDA76"/>
    <w:lvl w:ilvl="0" w:tplc="94085B84">
      <w:start w:val="1"/>
      <w:numFmt w:val="decimal"/>
      <w:lvlText w:val="%1."/>
      <w:lvlJc w:val="left"/>
      <w:pPr>
        <w:tabs>
          <w:tab w:val="num" w:pos="360"/>
        </w:tabs>
        <w:ind w:left="360" w:hanging="360"/>
      </w:pPr>
      <w:rPr>
        <w:rFonts w:hint="default"/>
      </w:rPr>
    </w:lvl>
    <w:lvl w:ilvl="1" w:tplc="56A20FEA">
      <w:start w:val="1"/>
      <w:numFmt w:val="lowerLetter"/>
      <w:lvlText w:val="%2."/>
      <w:lvlJc w:val="left"/>
      <w:pPr>
        <w:ind w:left="1440" w:hanging="360"/>
      </w:pPr>
    </w:lvl>
    <w:lvl w:ilvl="2" w:tplc="FF5AD100">
      <w:start w:val="1"/>
      <w:numFmt w:val="lowerRoman"/>
      <w:lvlText w:val="%3."/>
      <w:lvlJc w:val="right"/>
      <w:pPr>
        <w:ind w:left="2160" w:hanging="180"/>
      </w:pPr>
    </w:lvl>
    <w:lvl w:ilvl="3" w:tplc="A7087000">
      <w:start w:val="1"/>
      <w:numFmt w:val="decimal"/>
      <w:lvlText w:val="%4."/>
      <w:lvlJc w:val="left"/>
      <w:pPr>
        <w:ind w:left="2880" w:hanging="360"/>
      </w:pPr>
    </w:lvl>
    <w:lvl w:ilvl="4" w:tplc="18C6C09E">
      <w:start w:val="1"/>
      <w:numFmt w:val="lowerLetter"/>
      <w:lvlText w:val="%5."/>
      <w:lvlJc w:val="left"/>
      <w:pPr>
        <w:ind w:left="3600" w:hanging="360"/>
      </w:pPr>
    </w:lvl>
    <w:lvl w:ilvl="5" w:tplc="25161064">
      <w:start w:val="1"/>
      <w:numFmt w:val="lowerRoman"/>
      <w:lvlText w:val="%6."/>
      <w:lvlJc w:val="right"/>
      <w:pPr>
        <w:ind w:left="4320" w:hanging="180"/>
      </w:pPr>
    </w:lvl>
    <w:lvl w:ilvl="6" w:tplc="1EC6F76A">
      <w:start w:val="1"/>
      <w:numFmt w:val="decimal"/>
      <w:lvlText w:val="%7."/>
      <w:lvlJc w:val="left"/>
      <w:pPr>
        <w:ind w:left="5040" w:hanging="360"/>
      </w:pPr>
    </w:lvl>
    <w:lvl w:ilvl="7" w:tplc="6448A67A">
      <w:start w:val="1"/>
      <w:numFmt w:val="lowerLetter"/>
      <w:lvlText w:val="%8."/>
      <w:lvlJc w:val="left"/>
      <w:pPr>
        <w:ind w:left="5760" w:hanging="360"/>
      </w:pPr>
    </w:lvl>
    <w:lvl w:ilvl="8" w:tplc="0870048E">
      <w:start w:val="1"/>
      <w:numFmt w:val="lowerRoman"/>
      <w:lvlText w:val="%9."/>
      <w:lvlJc w:val="right"/>
      <w:pPr>
        <w:ind w:left="6480" w:hanging="180"/>
      </w:pPr>
    </w:lvl>
  </w:abstractNum>
  <w:abstractNum w:abstractNumId="7" w15:restartNumberingAfterBreak="0">
    <w:nsid w:val="22D62CF8"/>
    <w:multiLevelType w:val="hybridMultilevel"/>
    <w:tmpl w:val="B3BE00C8"/>
    <w:lvl w:ilvl="0" w:tplc="38F6C376">
      <w:start w:val="14"/>
      <w:numFmt w:val="decimal"/>
      <w:lvlText w:val="%1."/>
      <w:lvlJc w:val="left"/>
      <w:pPr>
        <w:ind w:left="735" w:hanging="375"/>
      </w:pPr>
      <w:rPr>
        <w:rFonts w:hint="default"/>
      </w:rPr>
    </w:lvl>
    <w:lvl w:ilvl="1" w:tplc="076C008E">
      <w:start w:val="1"/>
      <w:numFmt w:val="lowerLetter"/>
      <w:lvlText w:val="%2."/>
      <w:lvlJc w:val="left"/>
      <w:pPr>
        <w:ind w:left="1440" w:hanging="360"/>
      </w:pPr>
    </w:lvl>
    <w:lvl w:ilvl="2" w:tplc="BDC2351A">
      <w:start w:val="1"/>
      <w:numFmt w:val="lowerRoman"/>
      <w:lvlText w:val="%3."/>
      <w:lvlJc w:val="right"/>
      <w:pPr>
        <w:ind w:left="2160" w:hanging="180"/>
      </w:pPr>
    </w:lvl>
    <w:lvl w:ilvl="3" w:tplc="B914D872">
      <w:start w:val="1"/>
      <w:numFmt w:val="decimal"/>
      <w:lvlText w:val="%4."/>
      <w:lvlJc w:val="left"/>
      <w:pPr>
        <w:ind w:left="2880" w:hanging="360"/>
      </w:pPr>
    </w:lvl>
    <w:lvl w:ilvl="4" w:tplc="1F6CD9EA">
      <w:start w:val="1"/>
      <w:numFmt w:val="lowerLetter"/>
      <w:lvlText w:val="%5."/>
      <w:lvlJc w:val="left"/>
      <w:pPr>
        <w:ind w:left="3600" w:hanging="360"/>
      </w:pPr>
    </w:lvl>
    <w:lvl w:ilvl="5" w:tplc="86A861A8">
      <w:start w:val="1"/>
      <w:numFmt w:val="lowerRoman"/>
      <w:lvlText w:val="%6."/>
      <w:lvlJc w:val="right"/>
      <w:pPr>
        <w:ind w:left="4320" w:hanging="180"/>
      </w:pPr>
    </w:lvl>
    <w:lvl w:ilvl="6" w:tplc="0416F870">
      <w:start w:val="1"/>
      <w:numFmt w:val="decimal"/>
      <w:lvlText w:val="%7."/>
      <w:lvlJc w:val="left"/>
      <w:pPr>
        <w:ind w:left="5040" w:hanging="360"/>
      </w:pPr>
    </w:lvl>
    <w:lvl w:ilvl="7" w:tplc="7A988E28">
      <w:start w:val="1"/>
      <w:numFmt w:val="lowerLetter"/>
      <w:lvlText w:val="%8."/>
      <w:lvlJc w:val="left"/>
      <w:pPr>
        <w:ind w:left="5760" w:hanging="360"/>
      </w:pPr>
    </w:lvl>
    <w:lvl w:ilvl="8" w:tplc="F6AE3C42">
      <w:start w:val="1"/>
      <w:numFmt w:val="lowerRoman"/>
      <w:lvlText w:val="%9."/>
      <w:lvlJc w:val="right"/>
      <w:pPr>
        <w:ind w:left="6480" w:hanging="180"/>
      </w:pPr>
    </w:lvl>
  </w:abstractNum>
  <w:abstractNum w:abstractNumId="8" w15:restartNumberingAfterBreak="0">
    <w:nsid w:val="2CC40655"/>
    <w:multiLevelType w:val="hybridMultilevel"/>
    <w:tmpl w:val="2B54B51E"/>
    <w:lvl w:ilvl="0" w:tplc="EB00207C">
      <w:start w:val="1"/>
      <w:numFmt w:val="decimal"/>
      <w:lvlText w:val="%1."/>
      <w:lvlJc w:val="left"/>
      <w:pPr>
        <w:ind w:left="720" w:hanging="360"/>
      </w:pPr>
      <w:rPr>
        <w:rFonts w:hint="default"/>
      </w:rPr>
    </w:lvl>
    <w:lvl w:ilvl="1" w:tplc="98E873B0">
      <w:start w:val="1"/>
      <w:numFmt w:val="lowerLetter"/>
      <w:lvlText w:val="%2."/>
      <w:lvlJc w:val="left"/>
      <w:pPr>
        <w:ind w:left="1440" w:hanging="360"/>
      </w:pPr>
    </w:lvl>
    <w:lvl w:ilvl="2" w:tplc="BC1AA16C">
      <w:start w:val="1"/>
      <w:numFmt w:val="lowerRoman"/>
      <w:lvlText w:val="%3."/>
      <w:lvlJc w:val="right"/>
      <w:pPr>
        <w:ind w:left="2160" w:hanging="180"/>
      </w:pPr>
    </w:lvl>
    <w:lvl w:ilvl="3" w:tplc="4DBA4070">
      <w:start w:val="1"/>
      <w:numFmt w:val="decimal"/>
      <w:lvlText w:val="%4."/>
      <w:lvlJc w:val="left"/>
      <w:pPr>
        <w:ind w:left="2880" w:hanging="360"/>
      </w:pPr>
    </w:lvl>
    <w:lvl w:ilvl="4" w:tplc="7562C06C">
      <w:start w:val="1"/>
      <w:numFmt w:val="lowerLetter"/>
      <w:lvlText w:val="%5."/>
      <w:lvlJc w:val="left"/>
      <w:pPr>
        <w:ind w:left="3600" w:hanging="360"/>
      </w:pPr>
    </w:lvl>
    <w:lvl w:ilvl="5" w:tplc="65B8C388">
      <w:start w:val="1"/>
      <w:numFmt w:val="lowerRoman"/>
      <w:lvlText w:val="%6."/>
      <w:lvlJc w:val="right"/>
      <w:pPr>
        <w:ind w:left="4320" w:hanging="180"/>
      </w:pPr>
    </w:lvl>
    <w:lvl w:ilvl="6" w:tplc="D0B4161A">
      <w:start w:val="1"/>
      <w:numFmt w:val="decimal"/>
      <w:lvlText w:val="%7."/>
      <w:lvlJc w:val="left"/>
      <w:pPr>
        <w:ind w:left="5040" w:hanging="360"/>
      </w:pPr>
    </w:lvl>
    <w:lvl w:ilvl="7" w:tplc="49D4BB00">
      <w:start w:val="1"/>
      <w:numFmt w:val="lowerLetter"/>
      <w:lvlText w:val="%8."/>
      <w:lvlJc w:val="left"/>
      <w:pPr>
        <w:ind w:left="5760" w:hanging="360"/>
      </w:pPr>
    </w:lvl>
    <w:lvl w:ilvl="8" w:tplc="8F842BEA">
      <w:start w:val="1"/>
      <w:numFmt w:val="lowerRoman"/>
      <w:lvlText w:val="%9."/>
      <w:lvlJc w:val="right"/>
      <w:pPr>
        <w:ind w:left="6480" w:hanging="180"/>
      </w:pPr>
    </w:lvl>
  </w:abstractNum>
  <w:abstractNum w:abstractNumId="9" w15:restartNumberingAfterBreak="0">
    <w:nsid w:val="2E4E263F"/>
    <w:multiLevelType w:val="multilevel"/>
    <w:tmpl w:val="16C4C4E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0" w15:restartNumberingAfterBreak="0">
    <w:nsid w:val="3A6742FA"/>
    <w:multiLevelType w:val="hybridMultilevel"/>
    <w:tmpl w:val="5DF86646"/>
    <w:lvl w:ilvl="0" w:tplc="0F8CC2C0">
      <w:start w:val="10"/>
      <w:numFmt w:val="decimal"/>
      <w:lvlText w:val="%1."/>
      <w:lvlJc w:val="left"/>
      <w:pPr>
        <w:ind w:left="360" w:hanging="360"/>
      </w:pPr>
      <w:rPr>
        <w:rFonts w:hint="default"/>
      </w:rPr>
    </w:lvl>
    <w:lvl w:ilvl="1" w:tplc="F2F685B4">
      <w:start w:val="1"/>
      <w:numFmt w:val="lowerLetter"/>
      <w:lvlText w:val="%2."/>
      <w:lvlJc w:val="left"/>
      <w:pPr>
        <w:ind w:left="1080" w:hanging="360"/>
      </w:pPr>
    </w:lvl>
    <w:lvl w:ilvl="2" w:tplc="B6E4E716">
      <w:start w:val="1"/>
      <w:numFmt w:val="lowerRoman"/>
      <w:lvlText w:val="%3."/>
      <w:lvlJc w:val="right"/>
      <w:pPr>
        <w:ind w:left="1800" w:hanging="180"/>
      </w:pPr>
    </w:lvl>
    <w:lvl w:ilvl="3" w:tplc="C66A6730">
      <w:start w:val="1"/>
      <w:numFmt w:val="decimal"/>
      <w:lvlText w:val="%4."/>
      <w:lvlJc w:val="left"/>
      <w:pPr>
        <w:ind w:left="2520" w:hanging="360"/>
      </w:pPr>
    </w:lvl>
    <w:lvl w:ilvl="4" w:tplc="16842884">
      <w:start w:val="1"/>
      <w:numFmt w:val="lowerLetter"/>
      <w:lvlText w:val="%5."/>
      <w:lvlJc w:val="left"/>
      <w:pPr>
        <w:ind w:left="3240" w:hanging="360"/>
      </w:pPr>
    </w:lvl>
    <w:lvl w:ilvl="5" w:tplc="B4441274">
      <w:start w:val="1"/>
      <w:numFmt w:val="lowerRoman"/>
      <w:lvlText w:val="%6."/>
      <w:lvlJc w:val="right"/>
      <w:pPr>
        <w:ind w:left="3960" w:hanging="180"/>
      </w:pPr>
    </w:lvl>
    <w:lvl w:ilvl="6" w:tplc="3E269E64">
      <w:start w:val="1"/>
      <w:numFmt w:val="decimal"/>
      <w:lvlText w:val="%7."/>
      <w:lvlJc w:val="left"/>
      <w:pPr>
        <w:ind w:left="4680" w:hanging="360"/>
      </w:pPr>
    </w:lvl>
    <w:lvl w:ilvl="7" w:tplc="C9AA2644">
      <w:start w:val="1"/>
      <w:numFmt w:val="lowerLetter"/>
      <w:lvlText w:val="%8."/>
      <w:lvlJc w:val="left"/>
      <w:pPr>
        <w:ind w:left="5400" w:hanging="360"/>
      </w:pPr>
    </w:lvl>
    <w:lvl w:ilvl="8" w:tplc="7EC6D9F4">
      <w:start w:val="1"/>
      <w:numFmt w:val="lowerRoman"/>
      <w:lvlText w:val="%9."/>
      <w:lvlJc w:val="right"/>
      <w:pPr>
        <w:ind w:left="6120" w:hanging="180"/>
      </w:pPr>
    </w:lvl>
  </w:abstractNum>
  <w:abstractNum w:abstractNumId="11" w15:restartNumberingAfterBreak="0">
    <w:nsid w:val="3AD2445C"/>
    <w:multiLevelType w:val="hybridMultilevel"/>
    <w:tmpl w:val="66EE465E"/>
    <w:lvl w:ilvl="0" w:tplc="07BCEFF4">
      <w:start w:val="1"/>
      <w:numFmt w:val="decimal"/>
      <w:lvlText w:val="%1."/>
      <w:lvlJc w:val="left"/>
      <w:pPr>
        <w:ind w:left="786" w:hanging="360"/>
      </w:pPr>
      <w:rPr>
        <w:rFonts w:hint="default"/>
      </w:rPr>
    </w:lvl>
    <w:lvl w:ilvl="1" w:tplc="2A4275E2">
      <w:start w:val="1"/>
      <w:numFmt w:val="lowerLetter"/>
      <w:lvlText w:val="%2."/>
      <w:lvlJc w:val="left"/>
      <w:pPr>
        <w:ind w:left="1440" w:hanging="360"/>
      </w:pPr>
    </w:lvl>
    <w:lvl w:ilvl="2" w:tplc="E7600E34">
      <w:start w:val="1"/>
      <w:numFmt w:val="lowerRoman"/>
      <w:lvlText w:val="%3."/>
      <w:lvlJc w:val="right"/>
      <w:pPr>
        <w:ind w:left="2160" w:hanging="180"/>
      </w:pPr>
    </w:lvl>
    <w:lvl w:ilvl="3" w:tplc="1F681986">
      <w:start w:val="1"/>
      <w:numFmt w:val="decimal"/>
      <w:lvlText w:val="%4."/>
      <w:lvlJc w:val="left"/>
      <w:pPr>
        <w:ind w:left="2880" w:hanging="360"/>
      </w:pPr>
    </w:lvl>
    <w:lvl w:ilvl="4" w:tplc="9782F9EA">
      <w:start w:val="1"/>
      <w:numFmt w:val="lowerLetter"/>
      <w:lvlText w:val="%5."/>
      <w:lvlJc w:val="left"/>
      <w:pPr>
        <w:ind w:left="3600" w:hanging="360"/>
      </w:pPr>
    </w:lvl>
    <w:lvl w:ilvl="5" w:tplc="389E8098">
      <w:start w:val="1"/>
      <w:numFmt w:val="lowerRoman"/>
      <w:lvlText w:val="%6."/>
      <w:lvlJc w:val="right"/>
      <w:pPr>
        <w:ind w:left="4320" w:hanging="180"/>
      </w:pPr>
    </w:lvl>
    <w:lvl w:ilvl="6" w:tplc="ACFE15D4">
      <w:start w:val="1"/>
      <w:numFmt w:val="decimal"/>
      <w:lvlText w:val="%7."/>
      <w:lvlJc w:val="left"/>
      <w:pPr>
        <w:ind w:left="5040" w:hanging="360"/>
      </w:pPr>
    </w:lvl>
    <w:lvl w:ilvl="7" w:tplc="C9266158">
      <w:start w:val="1"/>
      <w:numFmt w:val="lowerLetter"/>
      <w:lvlText w:val="%8."/>
      <w:lvlJc w:val="left"/>
      <w:pPr>
        <w:ind w:left="5760" w:hanging="360"/>
      </w:pPr>
    </w:lvl>
    <w:lvl w:ilvl="8" w:tplc="EE5CE39A">
      <w:start w:val="1"/>
      <w:numFmt w:val="lowerRoman"/>
      <w:lvlText w:val="%9."/>
      <w:lvlJc w:val="right"/>
      <w:pPr>
        <w:ind w:left="6480" w:hanging="180"/>
      </w:pPr>
    </w:lvl>
  </w:abstractNum>
  <w:abstractNum w:abstractNumId="12" w15:restartNumberingAfterBreak="0">
    <w:nsid w:val="44181F61"/>
    <w:multiLevelType w:val="hybridMultilevel"/>
    <w:tmpl w:val="10D8AF94"/>
    <w:lvl w:ilvl="0" w:tplc="594E8790">
      <w:start w:val="1"/>
      <w:numFmt w:val="decimal"/>
      <w:lvlText w:val="%1."/>
      <w:lvlJc w:val="left"/>
      <w:pPr>
        <w:ind w:left="1068" w:hanging="360"/>
      </w:pPr>
      <w:rPr>
        <w:rFonts w:hint="default"/>
      </w:rPr>
    </w:lvl>
    <w:lvl w:ilvl="1" w:tplc="3DB248A6">
      <w:start w:val="1"/>
      <w:numFmt w:val="lowerLetter"/>
      <w:lvlText w:val="%2."/>
      <w:lvlJc w:val="left"/>
      <w:pPr>
        <w:ind w:left="1788" w:hanging="360"/>
      </w:pPr>
    </w:lvl>
    <w:lvl w:ilvl="2" w:tplc="5DB08D44">
      <w:start w:val="1"/>
      <w:numFmt w:val="lowerRoman"/>
      <w:lvlText w:val="%3."/>
      <w:lvlJc w:val="right"/>
      <w:pPr>
        <w:ind w:left="2508" w:hanging="180"/>
      </w:pPr>
    </w:lvl>
    <w:lvl w:ilvl="3" w:tplc="FAE863D4">
      <w:start w:val="1"/>
      <w:numFmt w:val="decimal"/>
      <w:lvlText w:val="%4."/>
      <w:lvlJc w:val="left"/>
      <w:pPr>
        <w:ind w:left="3228" w:hanging="360"/>
      </w:pPr>
    </w:lvl>
    <w:lvl w:ilvl="4" w:tplc="22080F04">
      <w:start w:val="1"/>
      <w:numFmt w:val="lowerLetter"/>
      <w:lvlText w:val="%5."/>
      <w:lvlJc w:val="left"/>
      <w:pPr>
        <w:ind w:left="3948" w:hanging="360"/>
      </w:pPr>
    </w:lvl>
    <w:lvl w:ilvl="5" w:tplc="5F3A87A8">
      <w:start w:val="1"/>
      <w:numFmt w:val="lowerRoman"/>
      <w:lvlText w:val="%6."/>
      <w:lvlJc w:val="right"/>
      <w:pPr>
        <w:ind w:left="4668" w:hanging="180"/>
      </w:pPr>
    </w:lvl>
    <w:lvl w:ilvl="6" w:tplc="D19CC47E">
      <w:start w:val="1"/>
      <w:numFmt w:val="decimal"/>
      <w:lvlText w:val="%7."/>
      <w:lvlJc w:val="left"/>
      <w:pPr>
        <w:ind w:left="5388" w:hanging="360"/>
      </w:pPr>
    </w:lvl>
    <w:lvl w:ilvl="7" w:tplc="C3701B10">
      <w:start w:val="1"/>
      <w:numFmt w:val="lowerLetter"/>
      <w:lvlText w:val="%8."/>
      <w:lvlJc w:val="left"/>
      <w:pPr>
        <w:ind w:left="6108" w:hanging="360"/>
      </w:pPr>
    </w:lvl>
    <w:lvl w:ilvl="8" w:tplc="9E7A2B92">
      <w:start w:val="1"/>
      <w:numFmt w:val="lowerRoman"/>
      <w:lvlText w:val="%9."/>
      <w:lvlJc w:val="right"/>
      <w:pPr>
        <w:ind w:left="6828" w:hanging="180"/>
      </w:pPr>
    </w:lvl>
  </w:abstractNum>
  <w:abstractNum w:abstractNumId="13" w15:restartNumberingAfterBreak="0">
    <w:nsid w:val="54B61C82"/>
    <w:multiLevelType w:val="hybridMultilevel"/>
    <w:tmpl w:val="BCF80F66"/>
    <w:lvl w:ilvl="0" w:tplc="02F6EDC8">
      <w:start w:val="1"/>
      <w:numFmt w:val="decimal"/>
      <w:lvlText w:val="%1."/>
      <w:lvlJc w:val="left"/>
      <w:pPr>
        <w:ind w:left="720" w:hanging="360"/>
      </w:pPr>
      <w:rPr>
        <w:rFonts w:hint="default"/>
      </w:rPr>
    </w:lvl>
    <w:lvl w:ilvl="1" w:tplc="A92EE5D0">
      <w:start w:val="1"/>
      <w:numFmt w:val="lowerLetter"/>
      <w:lvlText w:val="%2."/>
      <w:lvlJc w:val="left"/>
      <w:pPr>
        <w:ind w:left="1440" w:hanging="360"/>
      </w:pPr>
    </w:lvl>
    <w:lvl w:ilvl="2" w:tplc="DBB2DB40">
      <w:start w:val="1"/>
      <w:numFmt w:val="lowerRoman"/>
      <w:lvlText w:val="%3."/>
      <w:lvlJc w:val="right"/>
      <w:pPr>
        <w:ind w:left="2160" w:hanging="180"/>
      </w:pPr>
    </w:lvl>
    <w:lvl w:ilvl="3" w:tplc="BD1A3B4A">
      <w:start w:val="1"/>
      <w:numFmt w:val="decimal"/>
      <w:lvlText w:val="%4."/>
      <w:lvlJc w:val="left"/>
      <w:pPr>
        <w:ind w:left="2880" w:hanging="360"/>
      </w:pPr>
    </w:lvl>
    <w:lvl w:ilvl="4" w:tplc="1944AAB8">
      <w:start w:val="1"/>
      <w:numFmt w:val="lowerLetter"/>
      <w:lvlText w:val="%5."/>
      <w:lvlJc w:val="left"/>
      <w:pPr>
        <w:ind w:left="3600" w:hanging="360"/>
      </w:pPr>
    </w:lvl>
    <w:lvl w:ilvl="5" w:tplc="EE8CF53C">
      <w:start w:val="1"/>
      <w:numFmt w:val="lowerRoman"/>
      <w:lvlText w:val="%6."/>
      <w:lvlJc w:val="right"/>
      <w:pPr>
        <w:ind w:left="4320" w:hanging="180"/>
      </w:pPr>
    </w:lvl>
    <w:lvl w:ilvl="6" w:tplc="82964064">
      <w:start w:val="1"/>
      <w:numFmt w:val="decimal"/>
      <w:lvlText w:val="%7."/>
      <w:lvlJc w:val="left"/>
      <w:pPr>
        <w:ind w:left="5040" w:hanging="360"/>
      </w:pPr>
    </w:lvl>
    <w:lvl w:ilvl="7" w:tplc="B65EC69C">
      <w:start w:val="1"/>
      <w:numFmt w:val="lowerLetter"/>
      <w:lvlText w:val="%8."/>
      <w:lvlJc w:val="left"/>
      <w:pPr>
        <w:ind w:left="5760" w:hanging="360"/>
      </w:pPr>
    </w:lvl>
    <w:lvl w:ilvl="8" w:tplc="CA301CC0">
      <w:start w:val="1"/>
      <w:numFmt w:val="lowerRoman"/>
      <w:lvlText w:val="%9."/>
      <w:lvlJc w:val="right"/>
      <w:pPr>
        <w:ind w:left="6480" w:hanging="180"/>
      </w:pPr>
    </w:lvl>
  </w:abstractNum>
  <w:abstractNum w:abstractNumId="14" w15:restartNumberingAfterBreak="0">
    <w:nsid w:val="60E62A11"/>
    <w:multiLevelType w:val="hybridMultilevel"/>
    <w:tmpl w:val="026A0A6A"/>
    <w:lvl w:ilvl="0" w:tplc="DED41ED0">
      <w:start w:val="1"/>
      <w:numFmt w:val="bullet"/>
      <w:lvlText w:val=""/>
      <w:lvlJc w:val="left"/>
      <w:pPr>
        <w:ind w:left="720" w:hanging="360"/>
      </w:pPr>
      <w:rPr>
        <w:rFonts w:ascii="Symbol" w:hAnsi="Symbol" w:hint="default"/>
      </w:rPr>
    </w:lvl>
    <w:lvl w:ilvl="1" w:tplc="8A16F78C">
      <w:start w:val="1"/>
      <w:numFmt w:val="bullet"/>
      <w:lvlText w:val="o"/>
      <w:lvlJc w:val="left"/>
      <w:pPr>
        <w:ind w:left="1440" w:hanging="360"/>
      </w:pPr>
      <w:rPr>
        <w:rFonts w:ascii="Courier New" w:hAnsi="Courier New" w:cs="Courier New" w:hint="default"/>
      </w:rPr>
    </w:lvl>
    <w:lvl w:ilvl="2" w:tplc="3E4C708A">
      <w:start w:val="1"/>
      <w:numFmt w:val="bullet"/>
      <w:lvlText w:val=""/>
      <w:lvlJc w:val="left"/>
      <w:pPr>
        <w:ind w:left="2160" w:hanging="360"/>
      </w:pPr>
      <w:rPr>
        <w:rFonts w:ascii="Wingdings" w:hAnsi="Wingdings" w:hint="default"/>
      </w:rPr>
    </w:lvl>
    <w:lvl w:ilvl="3" w:tplc="E342128A">
      <w:start w:val="1"/>
      <w:numFmt w:val="bullet"/>
      <w:lvlText w:val=""/>
      <w:lvlJc w:val="left"/>
      <w:pPr>
        <w:ind w:left="2880" w:hanging="360"/>
      </w:pPr>
      <w:rPr>
        <w:rFonts w:ascii="Symbol" w:hAnsi="Symbol" w:hint="default"/>
      </w:rPr>
    </w:lvl>
    <w:lvl w:ilvl="4" w:tplc="B1F6C9A8">
      <w:start w:val="1"/>
      <w:numFmt w:val="bullet"/>
      <w:lvlText w:val="o"/>
      <w:lvlJc w:val="left"/>
      <w:pPr>
        <w:ind w:left="3600" w:hanging="360"/>
      </w:pPr>
      <w:rPr>
        <w:rFonts w:ascii="Courier New" w:hAnsi="Courier New" w:cs="Courier New" w:hint="default"/>
      </w:rPr>
    </w:lvl>
    <w:lvl w:ilvl="5" w:tplc="A8D0C82A">
      <w:start w:val="1"/>
      <w:numFmt w:val="bullet"/>
      <w:lvlText w:val=""/>
      <w:lvlJc w:val="left"/>
      <w:pPr>
        <w:ind w:left="4320" w:hanging="360"/>
      </w:pPr>
      <w:rPr>
        <w:rFonts w:ascii="Wingdings" w:hAnsi="Wingdings" w:hint="default"/>
      </w:rPr>
    </w:lvl>
    <w:lvl w:ilvl="6" w:tplc="73E80814">
      <w:start w:val="1"/>
      <w:numFmt w:val="bullet"/>
      <w:lvlText w:val=""/>
      <w:lvlJc w:val="left"/>
      <w:pPr>
        <w:ind w:left="5040" w:hanging="360"/>
      </w:pPr>
      <w:rPr>
        <w:rFonts w:ascii="Symbol" w:hAnsi="Symbol" w:hint="default"/>
      </w:rPr>
    </w:lvl>
    <w:lvl w:ilvl="7" w:tplc="365015D4">
      <w:start w:val="1"/>
      <w:numFmt w:val="bullet"/>
      <w:lvlText w:val="o"/>
      <w:lvlJc w:val="left"/>
      <w:pPr>
        <w:ind w:left="5760" w:hanging="360"/>
      </w:pPr>
      <w:rPr>
        <w:rFonts w:ascii="Courier New" w:hAnsi="Courier New" w:cs="Courier New" w:hint="default"/>
      </w:rPr>
    </w:lvl>
    <w:lvl w:ilvl="8" w:tplc="BFCC8460">
      <w:start w:val="1"/>
      <w:numFmt w:val="bullet"/>
      <w:lvlText w:val=""/>
      <w:lvlJc w:val="left"/>
      <w:pPr>
        <w:ind w:left="6480" w:hanging="360"/>
      </w:pPr>
      <w:rPr>
        <w:rFonts w:ascii="Wingdings" w:hAnsi="Wingdings" w:hint="default"/>
      </w:rPr>
    </w:lvl>
  </w:abstractNum>
  <w:abstractNum w:abstractNumId="15" w15:restartNumberingAfterBreak="0">
    <w:nsid w:val="6C112991"/>
    <w:multiLevelType w:val="multilevel"/>
    <w:tmpl w:val="93909620"/>
    <w:lvl w:ilvl="0">
      <w:start w:val="1"/>
      <w:numFmt w:val="bullet"/>
      <w:lvlText w:val=""/>
      <w:lvlJc w:val="left"/>
      <w:pPr>
        <w:ind w:left="0" w:firstLine="0"/>
      </w:pPr>
      <w:rPr>
        <w:rFonts w:ascii="Symbol" w:hAnsi="Symbol" w:hint="default"/>
        <w:b w:val="0"/>
        <w:bCs w:val="0"/>
        <w:i w:val="0"/>
        <w:iCs w:val="0"/>
        <w:smallCaps w:val="0"/>
        <w:strike w:val="0"/>
        <w:dstrike w:val="0"/>
        <w:color w:val="000000"/>
        <w:spacing w:val="10"/>
        <w:position w:val="0"/>
        <w:sz w:val="24"/>
        <w:szCs w:val="24"/>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10"/>
        <w:position w:val="0"/>
        <w:sz w:val="24"/>
        <w:szCs w:val="24"/>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22B3BFF"/>
    <w:multiLevelType w:val="hybridMultilevel"/>
    <w:tmpl w:val="E46EE794"/>
    <w:lvl w:ilvl="0" w:tplc="C3D0BDB0">
      <w:start w:val="1"/>
      <w:numFmt w:val="bullet"/>
      <w:lvlText w:val=""/>
      <w:lvlJc w:val="left"/>
      <w:pPr>
        <w:ind w:left="720" w:hanging="360"/>
      </w:pPr>
      <w:rPr>
        <w:rFonts w:ascii="Symbol" w:hAnsi="Symbol" w:hint="default"/>
      </w:rPr>
    </w:lvl>
    <w:lvl w:ilvl="1" w:tplc="C134772A">
      <w:start w:val="1"/>
      <w:numFmt w:val="bullet"/>
      <w:lvlText w:val="o"/>
      <w:lvlJc w:val="left"/>
      <w:pPr>
        <w:ind w:left="1440" w:hanging="360"/>
      </w:pPr>
      <w:rPr>
        <w:rFonts w:ascii="Courier New" w:hAnsi="Courier New" w:cs="Courier New" w:hint="default"/>
      </w:rPr>
    </w:lvl>
    <w:lvl w:ilvl="2" w:tplc="299800A0">
      <w:start w:val="1"/>
      <w:numFmt w:val="bullet"/>
      <w:lvlText w:val=""/>
      <w:lvlJc w:val="left"/>
      <w:pPr>
        <w:ind w:left="2160" w:hanging="360"/>
      </w:pPr>
      <w:rPr>
        <w:rFonts w:ascii="Wingdings" w:hAnsi="Wingdings" w:hint="default"/>
      </w:rPr>
    </w:lvl>
    <w:lvl w:ilvl="3" w:tplc="51F2447C">
      <w:start w:val="1"/>
      <w:numFmt w:val="bullet"/>
      <w:lvlText w:val=""/>
      <w:lvlJc w:val="left"/>
      <w:pPr>
        <w:ind w:left="2880" w:hanging="360"/>
      </w:pPr>
      <w:rPr>
        <w:rFonts w:ascii="Symbol" w:hAnsi="Symbol" w:hint="default"/>
      </w:rPr>
    </w:lvl>
    <w:lvl w:ilvl="4" w:tplc="DE3AD7C0">
      <w:start w:val="1"/>
      <w:numFmt w:val="bullet"/>
      <w:lvlText w:val="o"/>
      <w:lvlJc w:val="left"/>
      <w:pPr>
        <w:ind w:left="3600" w:hanging="360"/>
      </w:pPr>
      <w:rPr>
        <w:rFonts w:ascii="Courier New" w:hAnsi="Courier New" w:cs="Courier New" w:hint="default"/>
      </w:rPr>
    </w:lvl>
    <w:lvl w:ilvl="5" w:tplc="85DE0666">
      <w:start w:val="1"/>
      <w:numFmt w:val="bullet"/>
      <w:lvlText w:val=""/>
      <w:lvlJc w:val="left"/>
      <w:pPr>
        <w:ind w:left="4320" w:hanging="360"/>
      </w:pPr>
      <w:rPr>
        <w:rFonts w:ascii="Wingdings" w:hAnsi="Wingdings" w:hint="default"/>
      </w:rPr>
    </w:lvl>
    <w:lvl w:ilvl="6" w:tplc="CBDE7CE2">
      <w:start w:val="1"/>
      <w:numFmt w:val="bullet"/>
      <w:lvlText w:val=""/>
      <w:lvlJc w:val="left"/>
      <w:pPr>
        <w:ind w:left="5040" w:hanging="360"/>
      </w:pPr>
      <w:rPr>
        <w:rFonts w:ascii="Symbol" w:hAnsi="Symbol" w:hint="default"/>
      </w:rPr>
    </w:lvl>
    <w:lvl w:ilvl="7" w:tplc="60A61EB2">
      <w:start w:val="1"/>
      <w:numFmt w:val="bullet"/>
      <w:lvlText w:val="o"/>
      <w:lvlJc w:val="left"/>
      <w:pPr>
        <w:ind w:left="5760" w:hanging="360"/>
      </w:pPr>
      <w:rPr>
        <w:rFonts w:ascii="Courier New" w:hAnsi="Courier New" w:cs="Courier New" w:hint="default"/>
      </w:rPr>
    </w:lvl>
    <w:lvl w:ilvl="8" w:tplc="13447C24">
      <w:start w:val="1"/>
      <w:numFmt w:val="bullet"/>
      <w:lvlText w:val=""/>
      <w:lvlJc w:val="left"/>
      <w:pPr>
        <w:ind w:left="6480" w:hanging="360"/>
      </w:pPr>
      <w:rPr>
        <w:rFonts w:ascii="Wingdings" w:hAnsi="Wingdings" w:hint="default"/>
      </w:rPr>
    </w:lvl>
  </w:abstractNum>
  <w:abstractNum w:abstractNumId="17" w15:restartNumberingAfterBreak="0">
    <w:nsid w:val="75E942E7"/>
    <w:multiLevelType w:val="hybridMultilevel"/>
    <w:tmpl w:val="CB448156"/>
    <w:lvl w:ilvl="0" w:tplc="3AF89368">
      <w:start w:val="1"/>
      <w:numFmt w:val="decimal"/>
      <w:lvlText w:val="%1."/>
      <w:lvlJc w:val="left"/>
      <w:pPr>
        <w:ind w:left="502" w:hanging="360"/>
      </w:pPr>
    </w:lvl>
    <w:lvl w:ilvl="1" w:tplc="7D84954C">
      <w:start w:val="1"/>
      <w:numFmt w:val="lowerLetter"/>
      <w:lvlText w:val="%2."/>
      <w:lvlJc w:val="left"/>
      <w:pPr>
        <w:ind w:left="1080" w:hanging="360"/>
      </w:pPr>
    </w:lvl>
    <w:lvl w:ilvl="2" w:tplc="121E4714">
      <w:start w:val="1"/>
      <w:numFmt w:val="lowerRoman"/>
      <w:lvlText w:val="%3."/>
      <w:lvlJc w:val="right"/>
      <w:pPr>
        <w:ind w:left="1800" w:hanging="180"/>
      </w:pPr>
    </w:lvl>
    <w:lvl w:ilvl="3" w:tplc="398E811A">
      <w:start w:val="1"/>
      <w:numFmt w:val="decimal"/>
      <w:lvlText w:val="%4."/>
      <w:lvlJc w:val="left"/>
      <w:pPr>
        <w:ind w:left="2520" w:hanging="360"/>
      </w:pPr>
    </w:lvl>
    <w:lvl w:ilvl="4" w:tplc="4A1A5108">
      <w:start w:val="1"/>
      <w:numFmt w:val="lowerLetter"/>
      <w:lvlText w:val="%5."/>
      <w:lvlJc w:val="left"/>
      <w:pPr>
        <w:ind w:left="3240" w:hanging="360"/>
      </w:pPr>
    </w:lvl>
    <w:lvl w:ilvl="5" w:tplc="EE885666">
      <w:start w:val="1"/>
      <w:numFmt w:val="lowerRoman"/>
      <w:lvlText w:val="%6."/>
      <w:lvlJc w:val="right"/>
      <w:pPr>
        <w:ind w:left="3960" w:hanging="180"/>
      </w:pPr>
    </w:lvl>
    <w:lvl w:ilvl="6" w:tplc="0F884BA4">
      <w:start w:val="1"/>
      <w:numFmt w:val="decimal"/>
      <w:lvlText w:val="%7."/>
      <w:lvlJc w:val="left"/>
      <w:pPr>
        <w:ind w:left="4680" w:hanging="360"/>
      </w:pPr>
    </w:lvl>
    <w:lvl w:ilvl="7" w:tplc="42728410">
      <w:start w:val="1"/>
      <w:numFmt w:val="lowerLetter"/>
      <w:lvlText w:val="%8."/>
      <w:lvlJc w:val="left"/>
      <w:pPr>
        <w:ind w:left="5400" w:hanging="360"/>
      </w:pPr>
    </w:lvl>
    <w:lvl w:ilvl="8" w:tplc="FEDE411E">
      <w:start w:val="1"/>
      <w:numFmt w:val="lowerRoman"/>
      <w:lvlText w:val="%9."/>
      <w:lvlJc w:val="right"/>
      <w:pPr>
        <w:ind w:left="6120" w:hanging="180"/>
      </w:pPr>
    </w:lvl>
  </w:abstractNum>
  <w:abstractNum w:abstractNumId="18" w15:restartNumberingAfterBreak="0">
    <w:nsid w:val="796603A4"/>
    <w:multiLevelType w:val="multilevel"/>
    <w:tmpl w:val="D73A8B9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9"/>
  </w:num>
  <w:num w:numId="2">
    <w:abstractNumId w:val="18"/>
  </w:num>
  <w:num w:numId="3">
    <w:abstractNumId w:val="2"/>
  </w:num>
  <w:num w:numId="4">
    <w:abstractNumId w:val="0"/>
  </w:num>
  <w:num w:numId="5">
    <w:abstractNumId w:val="7"/>
  </w:num>
  <w:num w:numId="6">
    <w:abstractNumId w:val="6"/>
  </w:num>
  <w:num w:numId="7">
    <w:abstractNumId w:val="5"/>
  </w:num>
  <w:num w:numId="8">
    <w:abstractNumId w:val="10"/>
  </w:num>
  <w:num w:numId="9">
    <w:abstractNumId w:val="3"/>
  </w:num>
  <w:num w:numId="10">
    <w:abstractNumId w:val="11"/>
  </w:num>
  <w:num w:numId="11">
    <w:abstractNumId w:val="1"/>
  </w:num>
  <w:num w:numId="12">
    <w:abstractNumId w:val="12"/>
  </w:num>
  <w:num w:numId="13">
    <w:abstractNumId w:val="15"/>
  </w:num>
  <w:num w:numId="14">
    <w:abstractNumId w:val="14"/>
  </w:num>
  <w:num w:numId="15">
    <w:abstractNumId w:val="17"/>
  </w:num>
  <w:num w:numId="16">
    <w:abstractNumId w:val="13"/>
  </w:num>
  <w:num w:numId="17">
    <w:abstractNumId w:val="8"/>
  </w:num>
  <w:num w:numId="18">
    <w:abstractNumId w:val="4"/>
  </w:num>
  <w:num w:numId="19">
    <w:abstractNumId w:val="16"/>
  </w:num>
  <w:num w:numId="2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5"/>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Mov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44"/>
    <w:rsid w:val="00010A09"/>
    <w:rsid w:val="00017F10"/>
    <w:rsid w:val="000B3BBC"/>
    <w:rsid w:val="000E3EFA"/>
    <w:rsid w:val="001212EC"/>
    <w:rsid w:val="00125305"/>
    <w:rsid w:val="0016102E"/>
    <w:rsid w:val="001D2C96"/>
    <w:rsid w:val="0022751D"/>
    <w:rsid w:val="002405D6"/>
    <w:rsid w:val="00250295"/>
    <w:rsid w:val="00250486"/>
    <w:rsid w:val="00254516"/>
    <w:rsid w:val="002A3D00"/>
    <w:rsid w:val="00325A1E"/>
    <w:rsid w:val="0038599B"/>
    <w:rsid w:val="003A3B02"/>
    <w:rsid w:val="003B0E22"/>
    <w:rsid w:val="003F27F0"/>
    <w:rsid w:val="004408C0"/>
    <w:rsid w:val="00485901"/>
    <w:rsid w:val="004A74FC"/>
    <w:rsid w:val="004B2257"/>
    <w:rsid w:val="004E4B99"/>
    <w:rsid w:val="00506747"/>
    <w:rsid w:val="00576432"/>
    <w:rsid w:val="005945EF"/>
    <w:rsid w:val="005E23BA"/>
    <w:rsid w:val="005F5BA0"/>
    <w:rsid w:val="0061377C"/>
    <w:rsid w:val="006179A3"/>
    <w:rsid w:val="00655D64"/>
    <w:rsid w:val="006C02FB"/>
    <w:rsid w:val="007640ED"/>
    <w:rsid w:val="0078079C"/>
    <w:rsid w:val="007B3C92"/>
    <w:rsid w:val="007D540A"/>
    <w:rsid w:val="00810061"/>
    <w:rsid w:val="00891E20"/>
    <w:rsid w:val="0094052E"/>
    <w:rsid w:val="00952CC4"/>
    <w:rsid w:val="009869B2"/>
    <w:rsid w:val="009C070D"/>
    <w:rsid w:val="009D0472"/>
    <w:rsid w:val="009F30E8"/>
    <w:rsid w:val="00A77ABF"/>
    <w:rsid w:val="00A84D88"/>
    <w:rsid w:val="00A91C1D"/>
    <w:rsid w:val="00AE17E5"/>
    <w:rsid w:val="00AF4410"/>
    <w:rsid w:val="00B01EB4"/>
    <w:rsid w:val="00B21197"/>
    <w:rsid w:val="00B36880"/>
    <w:rsid w:val="00B375DC"/>
    <w:rsid w:val="00B45C01"/>
    <w:rsid w:val="00B6609A"/>
    <w:rsid w:val="00BB6A6B"/>
    <w:rsid w:val="00BC2744"/>
    <w:rsid w:val="00BE731D"/>
    <w:rsid w:val="00C820C8"/>
    <w:rsid w:val="00CB7614"/>
    <w:rsid w:val="00CE5D18"/>
    <w:rsid w:val="00D436D1"/>
    <w:rsid w:val="00D47935"/>
    <w:rsid w:val="00D519D7"/>
    <w:rsid w:val="00DA5A5E"/>
    <w:rsid w:val="00DC77EB"/>
    <w:rsid w:val="00DF7EBD"/>
    <w:rsid w:val="00E13300"/>
    <w:rsid w:val="00E55DAB"/>
    <w:rsid w:val="00EA79B9"/>
    <w:rsid w:val="00EB4AD7"/>
    <w:rsid w:val="00EC2AA4"/>
    <w:rsid w:val="00F21EEB"/>
    <w:rsid w:val="00F41CD7"/>
    <w:rsid w:val="00FC1A8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5024"/>
  <w15:docId w15:val="{E8E01C81-911A-4E08-B501-F545FB08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08C"/>
    <w:pPr>
      <w:spacing w:after="200" w:line="276" w:lineRule="auto"/>
    </w:pPr>
    <w:rPr>
      <w:rFonts w:ascii="Arial" w:hAnsi="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rsid w:val="00CE1DC2"/>
    <w:pPr>
      <w:tabs>
        <w:tab w:val="center" w:pos="4677"/>
        <w:tab w:val="right" w:pos="9355"/>
      </w:tabs>
      <w:spacing w:after="0" w:line="240" w:lineRule="auto"/>
    </w:pPr>
  </w:style>
  <w:style w:type="character" w:customStyle="1" w:styleId="a4">
    <w:name w:val="Верхний колонтитул Знак"/>
    <w:basedOn w:val="a0"/>
    <w:link w:val="a5"/>
    <w:uiPriority w:val="99"/>
    <w:rsid w:val="00CE1DC2"/>
  </w:style>
  <w:style w:type="paragraph" w:styleId="a6">
    <w:name w:val="footer"/>
    <w:basedOn w:val="a"/>
    <w:uiPriority w:val="99"/>
    <w:unhideWhenUsed/>
    <w:rsid w:val="00CE1DC2"/>
    <w:pPr>
      <w:tabs>
        <w:tab w:val="center" w:pos="4677"/>
        <w:tab w:val="right" w:pos="9355"/>
      </w:tabs>
      <w:spacing w:after="0" w:line="240" w:lineRule="auto"/>
    </w:pPr>
  </w:style>
  <w:style w:type="character" w:customStyle="1" w:styleId="1">
    <w:name w:val="Тема примечания Знак1"/>
    <w:basedOn w:val="a0"/>
    <w:link w:val="a7"/>
    <w:uiPriority w:val="99"/>
    <w:rsid w:val="00CE1DC2"/>
  </w:style>
  <w:style w:type="character" w:styleId="a8">
    <w:name w:val="Hyperlink"/>
    <w:uiPriority w:val="99"/>
    <w:unhideWhenUsed/>
    <w:rsid w:val="002560BE"/>
    <w:rPr>
      <w:color w:val="0000FF"/>
      <w:u w:val="single"/>
    </w:rPr>
  </w:style>
  <w:style w:type="paragraph" w:styleId="a9">
    <w:name w:val="Balloon Text"/>
    <w:basedOn w:val="a"/>
    <w:uiPriority w:val="99"/>
    <w:semiHidden/>
    <w:unhideWhenUsed/>
    <w:rsid w:val="00F7226F"/>
    <w:pPr>
      <w:spacing w:after="0" w:line="240" w:lineRule="auto"/>
    </w:pPr>
    <w:rPr>
      <w:rFonts w:ascii="Segoe UI" w:hAnsi="Segoe UI" w:cs="Segoe UI"/>
      <w:sz w:val="18"/>
      <w:szCs w:val="18"/>
    </w:rPr>
  </w:style>
  <w:style w:type="character" w:customStyle="1" w:styleId="aa">
    <w:name w:val="Текст выноски Знак"/>
    <w:uiPriority w:val="99"/>
    <w:semiHidden/>
    <w:rsid w:val="00F7226F"/>
    <w:rPr>
      <w:rFonts w:ascii="Segoe UI" w:hAnsi="Segoe UI" w:cs="Segoe UI"/>
      <w:sz w:val="18"/>
      <w:szCs w:val="18"/>
      <w:lang w:eastAsia="en-US"/>
    </w:rPr>
  </w:style>
  <w:style w:type="paragraph" w:styleId="ab">
    <w:name w:val="List Paragraph"/>
    <w:basedOn w:val="a"/>
    <w:uiPriority w:val="34"/>
    <w:qFormat/>
    <w:rsid w:val="00E3266F"/>
    <w:pPr>
      <w:widowControl w:val="0"/>
      <w:autoSpaceDE w:val="0"/>
      <w:autoSpaceDN w:val="0"/>
      <w:adjustRightInd w:val="0"/>
      <w:spacing w:after="0" w:line="240" w:lineRule="auto"/>
      <w:ind w:left="720"/>
      <w:contextualSpacing/>
    </w:pPr>
    <w:rPr>
      <w:rFonts w:ascii="Times New Roman" w:eastAsia="Times New Roman" w:hAnsi="Times New Roman"/>
      <w:sz w:val="24"/>
      <w:szCs w:val="24"/>
      <w:lang w:eastAsia="ru-RU"/>
    </w:rPr>
  </w:style>
  <w:style w:type="character" w:customStyle="1" w:styleId="ac">
    <w:name w:val="Абзац списка Знак"/>
    <w:uiPriority w:val="34"/>
    <w:locked/>
    <w:rsid w:val="00E3266F"/>
    <w:rPr>
      <w:rFonts w:ascii="Times New Roman" w:eastAsia="Times New Roman" w:hAnsi="Times New Roman"/>
      <w:sz w:val="24"/>
      <w:szCs w:val="24"/>
    </w:rPr>
  </w:style>
  <w:style w:type="paragraph" w:customStyle="1" w:styleId="10">
    <w:name w:val="Стиль1"/>
    <w:basedOn w:val="a"/>
    <w:qFormat/>
    <w:rsid w:val="006E18C9"/>
    <w:pPr>
      <w:spacing w:after="0" w:line="240" w:lineRule="auto"/>
      <w:ind w:firstLine="567"/>
      <w:jc w:val="both"/>
    </w:pPr>
    <w:rPr>
      <w:rFonts w:ascii="Times New Roman" w:eastAsia="Times New Roman" w:hAnsi="Times New Roman"/>
      <w:sz w:val="26"/>
      <w:szCs w:val="26"/>
      <w:lang w:eastAsia="ru-RU"/>
    </w:rPr>
  </w:style>
  <w:style w:type="character" w:customStyle="1" w:styleId="11">
    <w:name w:val="Стиль1 Знак"/>
    <w:rsid w:val="006E18C9"/>
    <w:rPr>
      <w:rFonts w:ascii="Times New Roman" w:eastAsia="Times New Roman" w:hAnsi="Times New Roman"/>
      <w:sz w:val="26"/>
      <w:szCs w:val="26"/>
    </w:rPr>
  </w:style>
  <w:style w:type="paragraph" w:customStyle="1" w:styleId="Times12">
    <w:name w:val="Times 12"/>
    <w:basedOn w:val="a"/>
    <w:uiPriority w:val="34"/>
    <w:qFormat/>
    <w:rsid w:val="00C96C7A"/>
    <w:pPr>
      <w:overflowPunct w:val="0"/>
      <w:autoSpaceDE w:val="0"/>
      <w:autoSpaceDN w:val="0"/>
      <w:adjustRightInd w:val="0"/>
      <w:spacing w:after="0" w:line="240" w:lineRule="auto"/>
      <w:ind w:firstLine="567"/>
      <w:jc w:val="both"/>
    </w:pPr>
    <w:rPr>
      <w:rFonts w:ascii="Times New Roman" w:hAnsi="Times New Roman"/>
      <w:bCs/>
      <w:sz w:val="24"/>
      <w:lang w:eastAsia="ru-RU"/>
    </w:rPr>
  </w:style>
  <w:style w:type="paragraph" w:customStyle="1" w:styleId="ConsPlusNormal">
    <w:name w:val="ConsPlusNormal"/>
    <w:rsid w:val="00C96C7A"/>
    <w:pPr>
      <w:autoSpaceDE w:val="0"/>
      <w:autoSpaceDN w:val="0"/>
      <w:adjustRightInd w:val="0"/>
      <w:ind w:firstLine="720"/>
    </w:pPr>
    <w:rPr>
      <w:rFonts w:ascii="Arial" w:hAnsi="Arial" w:cs="Arial"/>
    </w:rPr>
  </w:style>
  <w:style w:type="character" w:customStyle="1" w:styleId="12">
    <w:name w:val="Неразрешенное упоминание1"/>
    <w:basedOn w:val="a0"/>
    <w:uiPriority w:val="99"/>
    <w:semiHidden/>
    <w:unhideWhenUsed/>
    <w:rsid w:val="00793B00"/>
    <w:rPr>
      <w:color w:val="605E5C"/>
      <w:shd w:val="clear" w:color="auto" w:fill="E1DFDD"/>
    </w:rPr>
  </w:style>
  <w:style w:type="character" w:styleId="ad">
    <w:name w:val="annotation reference"/>
    <w:basedOn w:val="a0"/>
    <w:uiPriority w:val="99"/>
    <w:semiHidden/>
    <w:unhideWhenUsed/>
    <w:rsid w:val="00E82A11"/>
    <w:rPr>
      <w:sz w:val="16"/>
      <w:szCs w:val="16"/>
    </w:rPr>
  </w:style>
  <w:style w:type="paragraph" w:styleId="ae">
    <w:name w:val="annotation text"/>
    <w:basedOn w:val="a"/>
    <w:uiPriority w:val="99"/>
    <w:semiHidden/>
    <w:unhideWhenUsed/>
    <w:rsid w:val="00E82A11"/>
    <w:pPr>
      <w:spacing w:line="240" w:lineRule="auto"/>
    </w:pPr>
    <w:rPr>
      <w:sz w:val="20"/>
      <w:szCs w:val="20"/>
    </w:rPr>
  </w:style>
  <w:style w:type="character" w:customStyle="1" w:styleId="a5">
    <w:name w:val="Текст примечания Знак"/>
    <w:basedOn w:val="a0"/>
    <w:link w:val="a4"/>
    <w:uiPriority w:val="99"/>
    <w:semiHidden/>
    <w:rsid w:val="00E82A11"/>
    <w:rPr>
      <w:rFonts w:ascii="Arial" w:hAnsi="Arial"/>
      <w:lang w:eastAsia="en-US"/>
    </w:rPr>
  </w:style>
  <w:style w:type="paragraph" w:styleId="a7">
    <w:name w:val="annotation subject"/>
    <w:basedOn w:val="ae"/>
    <w:link w:val="1"/>
    <w:uiPriority w:val="99"/>
    <w:semiHidden/>
    <w:unhideWhenUsed/>
    <w:rsid w:val="00E82A11"/>
    <w:rPr>
      <w:b/>
      <w:bCs/>
    </w:rPr>
  </w:style>
  <w:style w:type="character" w:customStyle="1" w:styleId="af">
    <w:name w:val="Тема примечания Знак"/>
    <w:basedOn w:val="a5"/>
    <w:uiPriority w:val="99"/>
    <w:semiHidden/>
    <w:rsid w:val="00E82A11"/>
    <w:rPr>
      <w:rFonts w:ascii="Arial" w:hAnsi="Arial"/>
      <w:b/>
      <w:bCs/>
      <w:lang w:eastAsia="en-US"/>
    </w:rPr>
  </w:style>
  <w:style w:type="table" w:styleId="af0">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Unresolved Mention"/>
    <w:basedOn w:val="a0"/>
    <w:uiPriority w:val="99"/>
    <w:rsid w:val="00B37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26614">
      <w:marLeft w:val="0"/>
      <w:marRight w:val="0"/>
      <w:marTop w:val="0"/>
      <w:marBottom w:val="0"/>
      <w:divBdr>
        <w:top w:val="none" w:sz="0" w:space="0" w:color="auto"/>
        <w:left w:val="none" w:sz="0" w:space="0" w:color="auto"/>
        <w:bottom w:val="none" w:sz="0" w:space="0" w:color="auto"/>
        <w:right w:val="none" w:sz="0" w:space="0" w:color="auto"/>
      </w:divBdr>
    </w:div>
    <w:div w:id="1267425360">
      <w:marLeft w:val="0"/>
      <w:marRight w:val="0"/>
      <w:marTop w:val="0"/>
      <w:marBottom w:val="0"/>
      <w:divBdr>
        <w:top w:val="none" w:sz="0" w:space="0" w:color="auto"/>
        <w:left w:val="none" w:sz="0" w:space="0" w:color="auto"/>
        <w:bottom w:val="none" w:sz="0" w:space="0" w:color="auto"/>
        <w:right w:val="none" w:sz="0" w:space="0" w:color="auto"/>
      </w:divBdr>
    </w:div>
    <w:div w:id="14524752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edorovAM@tatneft.r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73;&#1083;&#1072;&#1085;&#1082;&#1080;\&#1086;&#1073;&#1085;&#1086;&#1074;&#1083;&#1077;&#1085;&#1085;&#1099;&#1077;%20&#1073;&#1083;&#1072;&#1085;&#1082;&#1080;\00_Shahin\00_Shahin\BW\&#1073;&#1083;&#1072;&#1085;&#1082;%20&#1089;%20&#1088;&#1077;&#1082;&#1074;&#1080;&#1079;&#1080;&#1090;&#1072;&#1084;&#108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ZinovevAV</dc:creator>
  <cp:keywords/>
  <cp:lastModifiedBy>Шайдуллина Светлана Викторовна</cp:lastModifiedBy>
  <cp:revision>5</cp:revision>
  <cp:lastPrinted>2017-11-10T11:50:00Z</cp:lastPrinted>
  <dcterms:created xsi:type="dcterms:W3CDTF">2025-03-28T11:54:00Z</dcterms:created>
  <dcterms:modified xsi:type="dcterms:W3CDTF">2025-11-24T12:16:00Z</dcterms:modified>
</cp:coreProperties>
</file>

<file path=customXml/item2.xml><?xml version="1.0" encoding="utf-8"?>
<Properties xmlns="http://schemas.openxmlformats.org/officeDocument/2006/extended-properties" xmlns:vt="http://schemas.openxmlformats.org/officeDocument/2006/docPropsVTypes">
  <Template>бланк с реквизитами</Template>
  <TotalTime>2</TotalTime>
  <Pages>2</Pages>
  <Words>654</Words>
  <Characters>3732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DirectDesign</Company>
  <LinksUpToDate>false</LinksUpToDate>
  <CharactersWithSpaces>4378</CharactersWithSpaces>
  <SharedDoc>false</SharedDoc>
  <HLinks>
    <vt:vector size="24" baseType="variant">
      <vt:variant>
        <vt:i4>7471201</vt:i4>
      </vt:variant>
      <vt:variant>
        <vt:i4>9</vt:i4>
      </vt:variant>
      <vt:variant>
        <vt:i4>0</vt:i4>
      </vt:variant>
      <vt:variant>
        <vt:i4>5</vt:i4>
      </vt:variant>
      <vt:variant>
        <vt:lpwstr>http://etp.tatneft.ru/</vt:lpwstr>
      </vt:variant>
      <vt:variant>
        <vt:lpwstr/>
      </vt:variant>
      <vt:variant>
        <vt:i4>7864387</vt:i4>
      </vt:variant>
      <vt:variant>
        <vt:i4>6</vt:i4>
      </vt:variant>
      <vt:variant>
        <vt:i4>0</vt:i4>
      </vt:variant>
      <vt:variant>
        <vt:i4>5</vt:i4>
      </vt:variant>
      <vt:variant>
        <vt:lpwstr>mailto:minazevagf@tatneft.ru</vt:lpwstr>
      </vt:variant>
      <vt:variant>
        <vt:lpwstr/>
      </vt:variant>
      <vt:variant>
        <vt:i4>1900576</vt:i4>
      </vt:variant>
      <vt:variant>
        <vt:i4>3</vt:i4>
      </vt:variant>
      <vt:variant>
        <vt:i4>0</vt:i4>
      </vt:variant>
      <vt:variant>
        <vt:i4>5</vt:i4>
      </vt:variant>
      <vt:variant>
        <vt:lpwstr>mailto:mannapov@tatneft.ru</vt:lpwstr>
      </vt:variant>
      <vt:variant>
        <vt:lpwstr/>
      </vt:variant>
      <vt:variant>
        <vt:i4>7471160</vt:i4>
      </vt:variant>
      <vt:variant>
        <vt:i4>0</vt:i4>
      </vt:variant>
      <vt:variant>
        <vt:i4>0</vt:i4>
      </vt:variant>
      <vt:variant>
        <vt:i4>5</vt:i4>
      </vt:variant>
      <vt:variant>
        <vt:lpwstr>http://www.etp.tatneft.ru/</vt:lpwstr>
      </vt:variant>
      <vt:variant>
        <vt:lpwstr/>
      </vt:variant>
    </vt:vector>
  </HLinks>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0EE7-1E0E-499B-A4F8-739956F7EA4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DF074D6-429A-4D3E-A9B5-D92A69E2476F}">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CD1C68A-BF45-4A6B-BA4C-1DF9924E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с реквизитами</Template>
  <TotalTime>244</TotalTime>
  <Pages>2</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DirectDesign</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ZinovevAV</dc:creator>
  <cp:lastModifiedBy>Федоров Алексей Михайлович</cp:lastModifiedBy>
  <cp:revision>43</cp:revision>
  <cp:lastPrinted>2017-11-10T11:50:00Z</cp:lastPrinted>
  <dcterms:created xsi:type="dcterms:W3CDTF">2025-12-12T06:37:00Z</dcterms:created>
  <dcterms:modified xsi:type="dcterms:W3CDTF">2026-02-09T11:05:00Z</dcterms:modified>
</cp:coreProperties>
</file>