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Кидинкин Виталий Анатольевич (дата рождения: 30.11.1980 г., место рождения: г. Новокуйбышевск Куйбышевской обл., СНИЛС 025-818-249 58, ИНН 633005544051, регистрация по месту жительства: г. Новокуйбышевск Куйбышевской обл.) в лице  в лице финансового управляющего: Коваленко Артём Сергеевич, действует на основании решения Арбитражный суд Самарской области от 26.03.2025г.  по делу №А55-5150/2025,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МИЦУБИСИ ЛАНСЕР 2.0. Год выпуска: 2006. Идентификационный номер (VIN): JMBSRCS9A6U000815. Номер кузова (кабины): JMBSRCS9A6U000815. Цвет кузова (кабины): СЕРО-ЗЕЛЕНЫЙ. Рабочий объем (см): 1997. Мощность (кВт/л.с.): 99/135.0. Экологический класс: ЧЕТВЕРТЫЙ/4.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следы ржавчины. Элементы ходовой части требуют ремонта.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Кидинкин Виталий Анатольевич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30.11.1980</w:t>
              <w:br/>
              <w:t>Место рождения: г. Новокуйбышевск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область, г. Новокуйбышевск,  ул. Дзержинского, д.49, кв.46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025-818-249 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633005544051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Кидинкин Виталий Анатольевич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40817810050192819239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Кидинкин Виталий Анатольевич (дата рождения: 30.11.1980 г., место рождения: г. Новокуйбышевск Куйбышевской обл., СНИЛС 025-818-249 58, ИНН 633005544051, регистрация по месту жительства: г. Новокуйбышевск Куйбышевской обл.) в лице  в лице финансового управляющего: Коваленко Артём Сергеевич, действует на основании решения Арбитражный суд Самарской области от 26.03.2025г.  по делу №А55-5150/2025,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МИЦУБИСИ ЛАНСЕР 2.0. Год выпуска: 2006. Идентификационный номер (VIN): JMBSRCS9A6U000815. Номер кузова (кабины): JMBSRCS9A6U000815. Цвет кузова (кабины): СЕРО-ЗЕЛЕНЫЙ. Рабочий объем (см): 1997. Мощность (кВт/л.с.): 99/135.0. Экологический класс: ЧЕТВЕРТЫЙ/4.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следы ржавчины. Элементы ходовой части требуют ремонта.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Кидинкин Виталий Анатольевич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30.11.1980</w:t>
              <w:br/>
              <w:t>Место рождения: г. Новокуйбышевск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область, г. Новокуйбышевск,  ул. Дзержинского, д.49, кв.46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025-818-249 58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633005544051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LibreOffice/25.2.5.2$Windows_X86_64 LibreOffice_project/03d19516eb2e1dd5d4ccd751a0d6f35f35e08022</Application>
  <AppVersion>15.0000</AppVersion>
  <Pages>4</Pages>
  <Words>1077</Words>
  <Characters>7747</Characters>
  <CharactersWithSpaces>8735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2025-10-28T17:04:31Z</dcterms:modified>
  <cp:revision>58</cp:revision>
  <dc:subject/>
  <dc:title/>
</cp:coreProperties>
</file>