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B532D" w14:textId="10CC9FA7" w:rsidR="00FC7902" w:rsidRDefault="00E52E59" w:rsidP="002C3D43">
      <w:pPr>
        <w:jc w:val="both"/>
        <w:rPr>
          <w:color w:val="000000"/>
        </w:rPr>
      </w:pPr>
      <w:r w:rsidRPr="00E52E59"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E52E59">
        <w:t>e-mail</w:t>
      </w:r>
      <w:proofErr w:type="spellEnd"/>
      <w:r w:rsidR="00681101">
        <w:t xml:space="preserve"> </w:t>
      </w:r>
      <w:r w:rsidR="00681101" w:rsidRPr="00681101">
        <w:t>ersh@auction-house.ru), действующее на основании договора с Акционерным обществом «Народный банк Тувы» (АО Банк «НБТ»), адрес регистрации: 667000, Республика Тыва, г. Кызыл, ул. Тувинских добровольцев, д. 18, ИНН 1700000350, ОГРН 1021700000046) (далее – финансовая организация), конкурсным управляющим (ликвидатором) которого на основании решения Арбитражного суда Республики Тыва от 28 января 2022 г. по делу №А69-3734/2021 является государственная корпорация «Агентство по страхованию вкладов» (109240, г. Москва, ул. Высоцкого, д. 4</w:t>
      </w:r>
      <w:r w:rsidRPr="00E52E59">
        <w:t>),</w:t>
      </w:r>
      <w:r w:rsidRPr="00E52E59">
        <w:rPr>
          <w:b/>
          <w:bCs/>
        </w:rPr>
        <w:t xml:space="preserve"> </w:t>
      </w:r>
      <w:r w:rsidR="00FC7902" w:rsidRPr="0047140F">
        <w:t xml:space="preserve">сообщает, </w:t>
      </w:r>
      <w:r w:rsidR="00FC7902" w:rsidRPr="0047140F">
        <w:rPr>
          <w:color w:val="000000"/>
        </w:rPr>
        <w:t xml:space="preserve">что по итогам электронных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865DDE">
        <w:t>имуществом</w:t>
      </w:r>
      <w:r w:rsidR="00FC7902">
        <w:t xml:space="preserve"> </w:t>
      </w:r>
      <w:r w:rsidR="00FC7902" w:rsidRPr="0047140F">
        <w:t>финансовой организации (</w:t>
      </w:r>
      <w:r w:rsidR="00681101" w:rsidRPr="00681101">
        <w:t>сообщение 02030303854 в газете АО «Коммерсантъ» №158(8090) от 30.08.2025</w:t>
      </w:r>
      <w:r w:rsidR="004D1AAA">
        <w:t xml:space="preserve">, торги № </w:t>
      </w:r>
      <w:r w:rsidR="00681101">
        <w:br/>
      </w:r>
      <w:r w:rsidR="00681101">
        <w:rPr>
          <w:rFonts w:ascii="Arial" w:hAnsi="Arial" w:cs="Arial"/>
          <w:color w:val="007EEE"/>
          <w:sz w:val="21"/>
          <w:szCs w:val="21"/>
          <w:shd w:val="clear" w:color="auto" w:fill="F5F6FA"/>
        </w:rPr>
        <w:t>257451</w:t>
      </w:r>
      <w:r w:rsidR="004D1AAA">
        <w:t xml:space="preserve"> </w:t>
      </w:r>
      <w:r w:rsidR="004D1AAA" w:rsidRPr="001B045B">
        <w:t>на электронной площадке АО «РАД»</w:t>
      </w:r>
      <w:r w:rsidR="00FC7902" w:rsidRPr="0047140F">
        <w:t>), проведенных в период</w:t>
      </w:r>
      <w:r w:rsidR="00FC7902">
        <w:t xml:space="preserve"> с </w:t>
      </w:r>
      <w:r w:rsidR="00681101" w:rsidRPr="00681101">
        <w:t>10.02.2026 г. по 12.02.2026 г.</w:t>
      </w:r>
      <w:r w:rsidR="00FC7902">
        <w:t>,</w:t>
      </w:r>
      <w:r w:rsidR="00FC7902" w:rsidRPr="0047140F">
        <w:t xml:space="preserve"> </w:t>
      </w:r>
      <w:r w:rsidR="00701E89">
        <w:t xml:space="preserve">заключен </w:t>
      </w:r>
      <w:r w:rsidR="00FC7902" w:rsidRPr="0047140F">
        <w:rPr>
          <w:color w:val="000000"/>
        </w:rPr>
        <w:t>следующи</w:t>
      </w:r>
      <w:r w:rsidR="00681101">
        <w:rPr>
          <w:color w:val="000000"/>
        </w:rPr>
        <w:t>й</w:t>
      </w:r>
      <w:r w:rsidR="00FC7902" w:rsidRPr="0047140F">
        <w:rPr>
          <w:color w:val="000000"/>
        </w:rPr>
        <w:t xml:space="preserve"> догово</w:t>
      </w:r>
      <w:r w:rsidR="00681101">
        <w:rPr>
          <w:color w:val="000000"/>
        </w:rPr>
        <w:t>р</w:t>
      </w:r>
      <w:r w:rsidR="00681101">
        <w:rPr>
          <w:color w:val="000000"/>
        </w:rPr>
        <w:tab/>
      </w:r>
      <w:r w:rsidR="00FC7902" w:rsidRPr="0047140F">
        <w:rPr>
          <w:color w:val="000000"/>
        </w:rPr>
        <w:t>:</w:t>
      </w:r>
    </w:p>
    <w:p w14:paraId="594CE933" w14:textId="77777777" w:rsidR="00701E89" w:rsidRDefault="00701E89" w:rsidP="002C3D43">
      <w:pPr>
        <w:jc w:val="both"/>
        <w:rPr>
          <w:color w:val="000000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FC7902" w:rsidRPr="001F4360" w14:paraId="3702116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52E327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EE12808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1EC9A515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CED8F1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6565DF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681101" w:rsidRPr="001F4360" w14:paraId="4B41A65B" w14:textId="77777777" w:rsidTr="00F91FA1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634E59" w14:textId="3560D138" w:rsidR="00681101" w:rsidRPr="00681101" w:rsidRDefault="00681101" w:rsidP="00681101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1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2DC19EAD" w14:textId="685F5DA1" w:rsidR="00681101" w:rsidRPr="00681101" w:rsidRDefault="00681101" w:rsidP="00681101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10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2026-0290/108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77F10D5D" w14:textId="32F0B665" w:rsidR="00681101" w:rsidRPr="00681101" w:rsidRDefault="00681101" w:rsidP="00681101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1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17.02.2026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9AA3AA" w14:textId="193EFA08" w:rsidR="00681101" w:rsidRPr="00681101" w:rsidRDefault="00681101" w:rsidP="00681101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10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7 600 222,80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85ACC4" w14:textId="588F3F68" w:rsidR="00681101" w:rsidRPr="00681101" w:rsidRDefault="00681101" w:rsidP="00681101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10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ИП Донгак Аржаана Сайдашовна</w:t>
            </w:r>
          </w:p>
        </w:tc>
      </w:tr>
    </w:tbl>
    <w:p w14:paraId="3097D204" w14:textId="77777777" w:rsidR="00FC7902" w:rsidRDefault="00FC7902" w:rsidP="002C3D43">
      <w:pPr>
        <w:jc w:val="both"/>
      </w:pPr>
    </w:p>
    <w:p w14:paraId="4B60BEF1" w14:textId="77777777" w:rsidR="00FC7902" w:rsidRDefault="00FC7902" w:rsidP="002C3D43">
      <w:pPr>
        <w:jc w:val="both"/>
      </w:pPr>
    </w:p>
    <w:p w14:paraId="5989F512" w14:textId="77777777" w:rsidR="00FC7902" w:rsidRDefault="00FC7902" w:rsidP="002C3D43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p w14:paraId="1C8BA55C" w14:textId="77777777" w:rsidR="00FC7902" w:rsidRDefault="00FC7902" w:rsidP="002C3D43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sectPr w:rsid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8"/>
    <w:rsid w:val="00001FF7"/>
    <w:rsid w:val="00060276"/>
    <w:rsid w:val="000F57EF"/>
    <w:rsid w:val="00166BC1"/>
    <w:rsid w:val="00177CC0"/>
    <w:rsid w:val="00270B05"/>
    <w:rsid w:val="002A1446"/>
    <w:rsid w:val="002C3D43"/>
    <w:rsid w:val="002E278A"/>
    <w:rsid w:val="003037D3"/>
    <w:rsid w:val="003134CF"/>
    <w:rsid w:val="00335205"/>
    <w:rsid w:val="0034584D"/>
    <w:rsid w:val="003A10DC"/>
    <w:rsid w:val="003F4D88"/>
    <w:rsid w:val="00460BE1"/>
    <w:rsid w:val="0047140F"/>
    <w:rsid w:val="00497660"/>
    <w:rsid w:val="004D1AAA"/>
    <w:rsid w:val="00531628"/>
    <w:rsid w:val="00565D84"/>
    <w:rsid w:val="006249B3"/>
    <w:rsid w:val="00666657"/>
    <w:rsid w:val="00681101"/>
    <w:rsid w:val="00701E89"/>
    <w:rsid w:val="007444C0"/>
    <w:rsid w:val="00763FEB"/>
    <w:rsid w:val="00856821"/>
    <w:rsid w:val="00865DDE"/>
    <w:rsid w:val="00880183"/>
    <w:rsid w:val="008D2246"/>
    <w:rsid w:val="009A18D8"/>
    <w:rsid w:val="009A6677"/>
    <w:rsid w:val="00A11DC2"/>
    <w:rsid w:val="00AE2FF2"/>
    <w:rsid w:val="00CA1B2F"/>
    <w:rsid w:val="00D13E51"/>
    <w:rsid w:val="00DB606C"/>
    <w:rsid w:val="00E07C6B"/>
    <w:rsid w:val="00E158EC"/>
    <w:rsid w:val="00E413B8"/>
    <w:rsid w:val="00E52E59"/>
    <w:rsid w:val="00E817C2"/>
    <w:rsid w:val="00E90D26"/>
    <w:rsid w:val="00EF7685"/>
    <w:rsid w:val="00F61BA9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A880B"/>
  <w15:docId w15:val="{116023F1-4E6E-4008-A856-87C67E9C9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2017-09-06T13:05:00Z</cp:lastPrinted>
  <dcterms:created xsi:type="dcterms:W3CDTF">2026-02-17T13:51:00Z</dcterms:created>
  <dcterms:modified xsi:type="dcterms:W3CDTF">2026-02-17T13:51:00Z</dcterms:modified>
</cp:coreProperties>
</file>