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C6A" w14:textId="77777777" w:rsidR="00CF7995" w:rsidRPr="004166F7" w:rsidRDefault="00CF7995" w:rsidP="00CF7995">
      <w:pPr>
        <w:spacing w:after="0" w:line="232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66F7">
        <w:rPr>
          <w:rFonts w:ascii="Times New Roman" w:eastAsia="Calibri" w:hAnsi="Times New Roman" w:cs="Times New Roman"/>
          <w:b/>
          <w:sz w:val="24"/>
          <w:szCs w:val="24"/>
        </w:rPr>
        <w:t>Соглашение о выплате вознаграждения</w:t>
      </w:r>
    </w:p>
    <w:p w14:paraId="3FFE502D" w14:textId="77777777" w:rsidR="00CF7995" w:rsidRPr="004166F7" w:rsidRDefault="00CF7995" w:rsidP="00CF7995">
      <w:pPr>
        <w:spacing w:after="0" w:line="232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5696F5" w14:textId="77777777" w:rsidR="00CF7995" w:rsidRPr="004166F7" w:rsidRDefault="00CF7995" w:rsidP="00CF7995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C5D312" w14:textId="77777777" w:rsidR="00A47BC4" w:rsidRPr="004166F7" w:rsidRDefault="00A47BC4" w:rsidP="00A47BC4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923B0C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  <w:r w:rsidRPr="00923B0C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166F7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4166F7">
        <w:rPr>
          <w:rFonts w:ascii="Times New Roman" w:eastAsia="Calibri" w:hAnsi="Times New Roman" w:cs="Times New Roman"/>
          <w:sz w:val="24"/>
          <w:szCs w:val="24"/>
        </w:rPr>
        <w:t>__</w:t>
      </w:r>
      <w:proofErr w:type="gramStart"/>
      <w:r w:rsidRPr="004166F7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4166F7">
        <w:rPr>
          <w:rFonts w:ascii="Times New Roman" w:eastAsia="Calibri" w:hAnsi="Times New Roman" w:cs="Times New Roman"/>
          <w:sz w:val="24"/>
          <w:szCs w:val="24"/>
        </w:rPr>
        <w:t>__________ 20__ г.</w:t>
      </w:r>
    </w:p>
    <w:p w14:paraId="013F1E41" w14:textId="77777777" w:rsidR="00A47BC4" w:rsidRPr="004166F7" w:rsidRDefault="00A47BC4" w:rsidP="00A47BC4">
      <w:pPr>
        <w:spacing w:after="0" w:line="232" w:lineRule="auto"/>
        <w:ind w:right="-14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51ED">
        <w:rPr>
          <w:rFonts w:ascii="Times New Roman" w:hAnsi="Times New Roman"/>
          <w:i/>
        </w:rPr>
        <w:t>(обязательное заполнение даты)</w:t>
      </w:r>
    </w:p>
    <w:p w14:paraId="6D784661" w14:textId="77777777" w:rsidR="00A47BC4" w:rsidRPr="004166F7" w:rsidRDefault="00A47BC4" w:rsidP="00A47BC4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9B4168" w14:textId="10315715" w:rsidR="00847029" w:rsidRDefault="00A47BC4" w:rsidP="0084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B0C">
        <w:rPr>
          <w:rFonts w:ascii="Times New Roman" w:eastAsia="Calibri" w:hAnsi="Times New Roman" w:cs="Times New Roman"/>
          <w:b/>
          <w:sz w:val="24"/>
          <w:szCs w:val="24"/>
        </w:rPr>
        <w:t>АО «Российский аукционный дом»</w:t>
      </w:r>
      <w:r w:rsidRPr="004166F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 лице </w:t>
      </w:r>
      <w:r w:rsidR="00F97822">
        <w:rPr>
          <w:rFonts w:ascii="Times New Roman" w:eastAsia="Calibri" w:hAnsi="Times New Roman" w:cs="Times New Roman"/>
          <w:sz w:val="24"/>
          <w:szCs w:val="24"/>
        </w:rPr>
        <w:t>Руководителя проекта</w:t>
      </w:r>
      <w:r w:rsidR="00177ECD">
        <w:rPr>
          <w:rFonts w:ascii="Times New Roman" w:eastAsia="Calibri" w:hAnsi="Times New Roman" w:cs="Times New Roman"/>
          <w:sz w:val="24"/>
          <w:szCs w:val="24"/>
        </w:rPr>
        <w:t xml:space="preserve"> Дальневосточного филиала АО «Российский аукционный дом»</w:t>
      </w:r>
      <w:r w:rsidRPr="00BB4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7822">
        <w:rPr>
          <w:rFonts w:ascii="Times New Roman" w:eastAsia="Calibri" w:hAnsi="Times New Roman" w:cs="Times New Roman"/>
          <w:sz w:val="24"/>
          <w:szCs w:val="24"/>
        </w:rPr>
        <w:t>Гробовой Я. О</w:t>
      </w:r>
      <w:r w:rsidRPr="00D346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91529">
        <w:rPr>
          <w:rFonts w:ascii="Times New Roman" w:eastAsia="Calibri" w:hAnsi="Times New Roman" w:cs="Times New Roman"/>
          <w:sz w:val="24"/>
          <w:szCs w:val="24"/>
        </w:rPr>
        <w:t>действующе</w:t>
      </w:r>
      <w:r w:rsidR="00E6747C">
        <w:rPr>
          <w:rFonts w:ascii="Times New Roman" w:eastAsia="Calibri" w:hAnsi="Times New Roman" w:cs="Times New Roman"/>
          <w:sz w:val="24"/>
          <w:szCs w:val="24"/>
        </w:rPr>
        <w:t>го</w:t>
      </w:r>
      <w:r w:rsidRPr="00E91529">
        <w:rPr>
          <w:rFonts w:ascii="Times New Roman" w:eastAsia="Calibri" w:hAnsi="Times New Roman" w:cs="Times New Roman"/>
          <w:sz w:val="24"/>
          <w:szCs w:val="24"/>
        </w:rPr>
        <w:t xml:space="preserve"> на основании доверенности от «</w:t>
      </w:r>
      <w:r w:rsidR="00F97822">
        <w:rPr>
          <w:rFonts w:ascii="Times New Roman" w:eastAsia="Calibri" w:hAnsi="Times New Roman" w:cs="Times New Roman"/>
          <w:sz w:val="24"/>
          <w:szCs w:val="24"/>
        </w:rPr>
        <w:t>15</w:t>
      </w:r>
      <w:r w:rsidRPr="00E9152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97822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E915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5001D">
        <w:rPr>
          <w:rFonts w:ascii="Times New Roman" w:eastAsia="Calibri" w:hAnsi="Times New Roman" w:cs="Times New Roman"/>
          <w:sz w:val="24"/>
          <w:szCs w:val="24"/>
        </w:rPr>
        <w:t>5</w:t>
      </w:r>
      <w:r w:rsidRPr="00E91529">
        <w:rPr>
          <w:rFonts w:ascii="Times New Roman" w:eastAsia="Calibri" w:hAnsi="Times New Roman" w:cs="Times New Roman"/>
          <w:sz w:val="24"/>
          <w:szCs w:val="24"/>
        </w:rPr>
        <w:t xml:space="preserve"> г. № Д-</w:t>
      </w:r>
      <w:r w:rsidR="00F97822">
        <w:rPr>
          <w:rFonts w:ascii="Times New Roman" w:eastAsia="Calibri" w:hAnsi="Times New Roman" w:cs="Times New Roman"/>
          <w:sz w:val="24"/>
          <w:szCs w:val="24"/>
        </w:rPr>
        <w:t>173/1</w:t>
      </w:r>
      <w:r w:rsidR="00D3460A" w:rsidRPr="00E17C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2474" w:rsidRPr="00E17C2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</w:t>
      </w:r>
      <w:r w:rsidR="00E6747C">
        <w:rPr>
          <w:rFonts w:ascii="Times New Roman" w:hAnsi="Times New Roman" w:cs="Times New Roman"/>
          <w:sz w:val="24"/>
          <w:szCs w:val="24"/>
        </w:rPr>
        <w:t>поручения с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</w:t>
      </w:r>
      <w:r w:rsidR="00E6747C" w:rsidRPr="00E6747C">
        <w:rPr>
          <w:rFonts w:ascii="Times New Roman" w:hAnsi="Times New Roman" w:cs="Times New Roman"/>
          <w:sz w:val="24"/>
          <w:szCs w:val="24"/>
        </w:rPr>
        <w:t>Федеральн</w:t>
      </w:r>
      <w:r w:rsidR="00E6747C">
        <w:rPr>
          <w:rFonts w:ascii="Times New Roman" w:hAnsi="Times New Roman" w:cs="Times New Roman"/>
          <w:sz w:val="24"/>
          <w:szCs w:val="24"/>
        </w:rPr>
        <w:t>ым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государствен</w:t>
      </w:r>
      <w:r w:rsidR="00E6747C">
        <w:rPr>
          <w:rFonts w:ascii="Times New Roman" w:hAnsi="Times New Roman" w:cs="Times New Roman"/>
          <w:sz w:val="24"/>
          <w:szCs w:val="24"/>
        </w:rPr>
        <w:t>ным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E6747C">
        <w:rPr>
          <w:rFonts w:ascii="Times New Roman" w:hAnsi="Times New Roman" w:cs="Times New Roman"/>
          <w:sz w:val="24"/>
          <w:szCs w:val="24"/>
        </w:rPr>
        <w:t>ым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6747C">
        <w:rPr>
          <w:rFonts w:ascii="Times New Roman" w:hAnsi="Times New Roman" w:cs="Times New Roman"/>
          <w:sz w:val="24"/>
          <w:szCs w:val="24"/>
        </w:rPr>
        <w:t>ем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научного обслуживания «Национальный оператор научно-исследовательского флота» (НАЦОНИФ) (ИНН: 2536008703, ОГРН: 1022501288765, юридический адрес: 690091, Приморский край, г. Владивосток, ул. Суханова, д. 7)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(№РАД-</w:t>
      </w:r>
      <w:r w:rsidR="00F97822">
        <w:rPr>
          <w:rFonts w:ascii="Times New Roman" w:hAnsi="Times New Roman" w:cs="Times New Roman"/>
          <w:sz w:val="24"/>
          <w:szCs w:val="24"/>
        </w:rPr>
        <w:t>108</w:t>
      </w:r>
      <w:r w:rsidR="00572474" w:rsidRPr="00E17C2A">
        <w:rPr>
          <w:rFonts w:ascii="Times New Roman" w:hAnsi="Times New Roman" w:cs="Times New Roman"/>
          <w:sz w:val="24"/>
          <w:szCs w:val="24"/>
        </w:rPr>
        <w:t>/202</w:t>
      </w:r>
      <w:r w:rsidR="00F97822">
        <w:rPr>
          <w:rFonts w:ascii="Times New Roman" w:hAnsi="Times New Roman" w:cs="Times New Roman"/>
          <w:sz w:val="24"/>
          <w:szCs w:val="24"/>
        </w:rPr>
        <w:t>6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от </w:t>
      </w:r>
      <w:r w:rsidR="00F97822">
        <w:rPr>
          <w:rFonts w:ascii="Times New Roman" w:hAnsi="Times New Roman" w:cs="Times New Roman"/>
          <w:sz w:val="24"/>
          <w:szCs w:val="24"/>
        </w:rPr>
        <w:t>13</w:t>
      </w:r>
      <w:r w:rsidR="00572474" w:rsidRPr="00E17C2A">
        <w:rPr>
          <w:rFonts w:ascii="Times New Roman" w:hAnsi="Times New Roman" w:cs="Times New Roman"/>
          <w:sz w:val="24"/>
          <w:szCs w:val="24"/>
        </w:rPr>
        <w:t>.</w:t>
      </w:r>
      <w:r w:rsidR="0075001D">
        <w:rPr>
          <w:rFonts w:ascii="Times New Roman" w:hAnsi="Times New Roman" w:cs="Times New Roman"/>
          <w:sz w:val="24"/>
          <w:szCs w:val="24"/>
        </w:rPr>
        <w:t>1</w:t>
      </w:r>
      <w:r w:rsidR="00F97822">
        <w:rPr>
          <w:rFonts w:ascii="Times New Roman" w:hAnsi="Times New Roman" w:cs="Times New Roman"/>
          <w:sz w:val="24"/>
          <w:szCs w:val="24"/>
        </w:rPr>
        <w:t>2</w:t>
      </w:r>
      <w:r w:rsidR="00572474" w:rsidRPr="00E17C2A">
        <w:rPr>
          <w:rFonts w:ascii="Times New Roman" w:hAnsi="Times New Roman" w:cs="Times New Roman"/>
          <w:sz w:val="24"/>
          <w:szCs w:val="24"/>
        </w:rPr>
        <w:t>.202</w:t>
      </w:r>
      <w:r w:rsidR="00F97822">
        <w:rPr>
          <w:rFonts w:ascii="Times New Roman" w:hAnsi="Times New Roman" w:cs="Times New Roman"/>
          <w:sz w:val="24"/>
          <w:szCs w:val="24"/>
        </w:rPr>
        <w:t>6</w:t>
      </w:r>
      <w:r w:rsidR="00572474" w:rsidRPr="00E17C2A">
        <w:rPr>
          <w:rFonts w:ascii="Times New Roman" w:hAnsi="Times New Roman" w:cs="Times New Roman"/>
          <w:sz w:val="24"/>
          <w:szCs w:val="24"/>
        </w:rPr>
        <w:t>)</w:t>
      </w:r>
      <w:r w:rsidR="00E6747C">
        <w:rPr>
          <w:rFonts w:ascii="Times New Roman" w:hAnsi="Times New Roman" w:cs="Times New Roman"/>
          <w:sz w:val="24"/>
          <w:szCs w:val="24"/>
        </w:rPr>
        <w:t xml:space="preserve">, </w:t>
      </w:r>
      <w:r w:rsidR="00CF7995" w:rsidRPr="00E17C2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F7995" w:rsidRPr="00E17C2A">
        <w:rPr>
          <w:rFonts w:ascii="Times New Roman" w:hAnsi="Times New Roman" w:cs="Times New Roman"/>
          <w:sz w:val="24"/>
          <w:szCs w:val="24"/>
        </w:rPr>
        <w:t>дальнейшем «</w:t>
      </w:r>
      <w:r w:rsidR="0077610A" w:rsidRPr="00E17C2A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CF7995" w:rsidRPr="00E17C2A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3A0CDD">
        <w:rPr>
          <w:rFonts w:ascii="Times New Roman" w:hAnsi="Times New Roman" w:cs="Times New Roman"/>
          <w:sz w:val="24"/>
          <w:szCs w:val="24"/>
        </w:rPr>
        <w:t>,</w:t>
      </w:r>
      <w:r w:rsidR="00CF7995" w:rsidRPr="00E17C2A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83D6F05" w14:textId="1EA117EF" w:rsidR="00CF7995" w:rsidRPr="00E17C2A" w:rsidRDefault="00CF7995" w:rsidP="00847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hAnsi="Times New Roman" w:cs="Times New Roman"/>
          <w:sz w:val="24"/>
          <w:szCs w:val="24"/>
        </w:rPr>
        <w:t xml:space="preserve"> _________________________ в лице ________________________, именуем____ в дальнейшем «Претендент», именуемые совместно «Стороны», заключили настоящее Соглашение о</w:t>
      </w:r>
      <w:r w:rsidR="00CF1851" w:rsidRPr="00E17C2A">
        <w:rPr>
          <w:rFonts w:ascii="Times New Roman" w:hAnsi="Times New Roman" w:cs="Times New Roman"/>
          <w:sz w:val="24"/>
          <w:szCs w:val="24"/>
        </w:rPr>
        <w:t xml:space="preserve"> </w:t>
      </w:r>
      <w:r w:rsidRPr="00E17C2A">
        <w:rPr>
          <w:rFonts w:ascii="Times New Roman" w:hAnsi="Times New Roman" w:cs="Times New Roman"/>
          <w:sz w:val="24"/>
          <w:szCs w:val="24"/>
        </w:rPr>
        <w:t xml:space="preserve">выплате вознаграждения (далее – Соглашение) по итогам </w:t>
      </w:r>
      <w:r w:rsidR="0093012F" w:rsidRPr="00E17C2A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по продаже имущества, принадлежащего </w:t>
      </w:r>
      <w:bookmarkStart w:id="0" w:name="_Hlk177030403"/>
      <w:r w:rsidR="00847029" w:rsidRPr="00847029">
        <w:rPr>
          <w:rFonts w:ascii="Times New Roman" w:hAnsi="Times New Roman" w:cs="Times New Roman"/>
          <w:sz w:val="24"/>
          <w:szCs w:val="24"/>
        </w:rPr>
        <w:t>Федерально</w:t>
      </w:r>
      <w:r w:rsidR="00847029">
        <w:rPr>
          <w:rFonts w:ascii="Times New Roman" w:hAnsi="Times New Roman" w:cs="Times New Roman"/>
          <w:sz w:val="24"/>
          <w:szCs w:val="24"/>
        </w:rPr>
        <w:t>му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847029">
        <w:rPr>
          <w:rFonts w:ascii="Times New Roman" w:hAnsi="Times New Roman" w:cs="Times New Roman"/>
          <w:sz w:val="24"/>
          <w:szCs w:val="24"/>
        </w:rPr>
        <w:t>му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847029">
        <w:rPr>
          <w:rFonts w:ascii="Times New Roman" w:hAnsi="Times New Roman" w:cs="Times New Roman"/>
          <w:sz w:val="24"/>
          <w:szCs w:val="24"/>
        </w:rPr>
        <w:t>му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47029">
        <w:rPr>
          <w:rFonts w:ascii="Times New Roman" w:hAnsi="Times New Roman" w:cs="Times New Roman"/>
          <w:sz w:val="24"/>
          <w:szCs w:val="24"/>
        </w:rPr>
        <w:t>ю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научного обслуживания «Национальный оператор научно-исследовательского флота» (НАЦОНИФ) </w:t>
      </w:r>
      <w:bookmarkEnd w:id="0"/>
      <w:r w:rsidR="00917EDF" w:rsidRPr="00E17C2A">
        <w:rPr>
          <w:rFonts w:ascii="Times New Roman" w:eastAsia="Calibri" w:hAnsi="Times New Roman" w:cs="Times New Roman"/>
          <w:sz w:val="24"/>
          <w:szCs w:val="24"/>
        </w:rPr>
        <w:t>(</w:t>
      </w:r>
      <w:r w:rsidRPr="00E17C2A">
        <w:rPr>
          <w:rFonts w:ascii="Times New Roman" w:eastAsia="Calibri" w:hAnsi="Times New Roman" w:cs="Times New Roman"/>
          <w:sz w:val="24"/>
          <w:szCs w:val="24"/>
        </w:rPr>
        <w:t>далее – Имущество), о нижеследующем:</w:t>
      </w:r>
    </w:p>
    <w:p w14:paraId="57D8CD09" w14:textId="16248D68" w:rsidR="00CF7995" w:rsidRPr="00E17C2A" w:rsidRDefault="00DD2CBC" w:rsidP="00BD04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извещением о продаже </w:t>
      </w:r>
      <w:r w:rsidR="00847029">
        <w:rPr>
          <w:rFonts w:ascii="Times New Roman" w:eastAsia="Calibri" w:hAnsi="Times New Roman" w:cs="Times New Roman"/>
          <w:sz w:val="24"/>
          <w:szCs w:val="24"/>
        </w:rPr>
        <w:t>И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мущества, опубликованным </w:t>
      </w:r>
      <w:r w:rsidR="00BD0455" w:rsidRPr="00E17C2A">
        <w:rPr>
          <w:rFonts w:ascii="Times New Roman" w:eastAsia="Calibri" w:hAnsi="Times New Roman" w:cs="Times New Roman"/>
          <w:sz w:val="24"/>
          <w:szCs w:val="24"/>
        </w:rPr>
        <w:t>на электронной торговой площадке</w:t>
      </w:r>
      <w:r w:rsidR="00D94273" w:rsidRPr="00E17C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3A09AA" w:rsidRPr="00E17C2A">
          <w:rPr>
            <w:rStyle w:val="ab"/>
            <w:rFonts w:ascii="Times New Roman" w:eastAsia="Calibri" w:hAnsi="Times New Roman" w:cs="Times New Roman"/>
            <w:sz w:val="24"/>
            <w:szCs w:val="24"/>
          </w:rPr>
          <w:t>www.lot-online.ru</w:t>
        </w:r>
      </w:hyperlink>
      <w:r w:rsidR="003A09AA" w:rsidRPr="00E17C2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A09AA" w:rsidRPr="00E17C2A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Организатора торгов: </w:t>
      </w:r>
      <w:hyperlink r:id="rId8" w:history="1">
        <w:r w:rsidR="003A09AA" w:rsidRPr="00E17C2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www.auction-house.ru</w:t>
        </w:r>
      </w:hyperlink>
      <w:r w:rsidR="00D94273" w:rsidRPr="00E17C2A">
        <w:rPr>
          <w:rFonts w:ascii="Times New Roman" w:eastAsia="Calibri" w:hAnsi="Times New Roman" w:cs="Times New Roman"/>
          <w:sz w:val="24"/>
          <w:szCs w:val="24"/>
        </w:rPr>
        <w:t>, вознаграждение</w:t>
      </w:r>
      <w:r w:rsidR="001B0263" w:rsidRPr="00E17C2A">
        <w:rPr>
          <w:rFonts w:ascii="Times New Roman" w:eastAsia="Calibri" w:hAnsi="Times New Roman" w:cs="Times New Roman"/>
          <w:sz w:val="24"/>
          <w:szCs w:val="24"/>
        </w:rPr>
        <w:t xml:space="preserve"> Организатора торгов</w:t>
      </w:r>
      <w:r w:rsidR="00CF7995" w:rsidRPr="00E17C2A">
        <w:rPr>
          <w:rFonts w:ascii="Times New Roman" w:eastAsia="Calibri" w:hAnsi="Times New Roman" w:cs="Times New Roman"/>
          <w:sz w:val="24"/>
          <w:szCs w:val="24"/>
        </w:rPr>
        <w:t xml:space="preserve"> не входит в стоимость Имущества и выплачивается Претендентом сверх цены продажи Имущества.</w:t>
      </w:r>
    </w:p>
    <w:p w14:paraId="333EB148" w14:textId="31384E78" w:rsidR="007C6E0C" w:rsidRPr="00E17C2A" w:rsidRDefault="007C6E0C" w:rsidP="007C6E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9E1FC7" w:rsidRPr="00E17C2A">
        <w:rPr>
          <w:rFonts w:ascii="Times New Roman" w:eastAsia="Calibri" w:hAnsi="Times New Roman" w:cs="Times New Roman"/>
          <w:sz w:val="24"/>
          <w:szCs w:val="24"/>
        </w:rPr>
        <w:t xml:space="preserve">торгов 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вознаграждение Организатора </w:t>
      </w:r>
      <w:r w:rsidR="001B0263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 составляет 5 % (пять процентов) от цены продажи Имущества,</w:t>
      </w:r>
      <w:r w:rsidR="009E1FC7" w:rsidRPr="00E17C2A">
        <w:rPr>
          <w:rFonts w:ascii="Times New Roman" w:eastAsia="Calibri" w:hAnsi="Times New Roman" w:cs="Times New Roman"/>
          <w:sz w:val="24"/>
          <w:szCs w:val="24"/>
        </w:rPr>
        <w:t xml:space="preserve"> определенной по итогам торгов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001D" w:rsidRPr="0075001D">
        <w:rPr>
          <w:rFonts w:ascii="Times New Roman" w:eastAsia="Calibri" w:hAnsi="Times New Roman" w:cs="Times New Roman"/>
          <w:sz w:val="24"/>
          <w:szCs w:val="24"/>
        </w:rPr>
        <w:t>НДС не облагается на основании п.1 ст.145.1 НК РФ</w:t>
      </w:r>
      <w:r w:rsidR="007500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23D6ED" w14:textId="50BD3BF1" w:rsidR="007C6E0C" w:rsidRPr="004166F7" w:rsidRDefault="00FC2167" w:rsidP="007C6E0C">
      <w:pPr>
        <w:spacing w:after="0" w:line="23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eastAsia="Calibri" w:hAnsi="Times New Roman" w:cs="Times New Roman"/>
          <w:sz w:val="24"/>
          <w:szCs w:val="24"/>
        </w:rPr>
        <w:t>В случае признания Претендента Е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динственным участником </w:t>
      </w:r>
      <w:r w:rsidR="00F70664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 и заключения с ним договора купли-продажи имущества по итогам </w:t>
      </w:r>
      <w:r w:rsidR="00F70664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 вознаграждение Организатора </w:t>
      </w:r>
      <w:r w:rsidR="001B0263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 составляет 5 % (пять процентов), 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>от начальной цены Имущества.</w:t>
      </w:r>
      <w:r w:rsidR="007500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001D" w:rsidRPr="0075001D">
        <w:rPr>
          <w:rFonts w:ascii="Times New Roman" w:eastAsia="Calibri" w:hAnsi="Times New Roman" w:cs="Times New Roman"/>
          <w:sz w:val="24"/>
          <w:szCs w:val="24"/>
        </w:rPr>
        <w:t>НДС не облагается на основании п.1 ст.145.1 НК РФ</w:t>
      </w:r>
    </w:p>
    <w:p w14:paraId="04F8E551" w14:textId="77777777" w:rsidR="007C6E0C" w:rsidRPr="004166F7" w:rsidRDefault="007C6E0C" w:rsidP="007C6E0C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Претендент, в случае его признания Победителем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обязуется выплатить Организатору </w:t>
      </w:r>
      <w:r w:rsidR="001B0263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вознаграждение в размере, указанном в </w:t>
      </w:r>
      <w:proofErr w:type="spellStart"/>
      <w:r w:rsidRPr="004166F7">
        <w:rPr>
          <w:rFonts w:ascii="Times New Roman" w:eastAsia="Calibri" w:hAnsi="Times New Roman" w:cs="Times New Roman"/>
          <w:sz w:val="24"/>
          <w:szCs w:val="24"/>
        </w:rPr>
        <w:t>абз</w:t>
      </w:r>
      <w:proofErr w:type="spellEnd"/>
      <w:r w:rsidRPr="004166F7">
        <w:rPr>
          <w:rFonts w:ascii="Times New Roman" w:eastAsia="Calibri" w:hAnsi="Times New Roman" w:cs="Times New Roman"/>
          <w:sz w:val="24"/>
          <w:szCs w:val="24"/>
        </w:rPr>
        <w:t>. 1 п. 2 Соглашения, в течение 5 (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п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яти) рабочих дней с даты подведения итогов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путем перечисления денежных средств на расчетный счет Организатора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 указанный в настоящем Соглашении.</w:t>
      </w:r>
    </w:p>
    <w:p w14:paraId="5B821623" w14:textId="1E58ED1C" w:rsidR="007C6E0C" w:rsidRPr="004166F7" w:rsidRDefault="007C6E0C" w:rsidP="007C6E0C">
      <w:pPr>
        <w:spacing w:after="0" w:line="23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ab/>
        <w:t>Претендент, в случае признания его Ед</w:t>
      </w:r>
      <w:r w:rsidR="0045030E" w:rsidRPr="004166F7">
        <w:rPr>
          <w:rFonts w:ascii="Times New Roman" w:eastAsia="Calibri" w:hAnsi="Times New Roman" w:cs="Times New Roman"/>
          <w:sz w:val="24"/>
          <w:szCs w:val="24"/>
        </w:rPr>
        <w:t xml:space="preserve">инственным участником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45030E" w:rsidRPr="004166F7">
        <w:rPr>
          <w:rFonts w:ascii="Times New Roman" w:eastAsia="Calibri" w:hAnsi="Times New Roman" w:cs="Times New Roman"/>
          <w:sz w:val="24"/>
          <w:szCs w:val="24"/>
        </w:rPr>
        <w:t xml:space="preserve"> и заключения с ним договора купли-продажи Имущества 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обязуется выплатить Организатору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вознаграждение в размере, указанном в </w:t>
      </w:r>
      <w:proofErr w:type="spellStart"/>
      <w:r w:rsidRPr="004166F7">
        <w:rPr>
          <w:rFonts w:ascii="Times New Roman" w:eastAsia="Calibri" w:hAnsi="Times New Roman" w:cs="Times New Roman"/>
          <w:sz w:val="24"/>
          <w:szCs w:val="24"/>
        </w:rPr>
        <w:t>абз</w:t>
      </w:r>
      <w:proofErr w:type="spellEnd"/>
      <w:r w:rsidRPr="004166F7">
        <w:rPr>
          <w:rFonts w:ascii="Times New Roman" w:eastAsia="Calibri" w:hAnsi="Times New Roman" w:cs="Times New Roman"/>
          <w:sz w:val="24"/>
          <w:szCs w:val="24"/>
        </w:rPr>
        <w:t>. 2 п. 2 Соглашения, в течение 5 (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п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яти) рабочих дней с даты </w:t>
      </w:r>
      <w:r w:rsidR="00E17C2A" w:rsidRPr="004166F7">
        <w:rPr>
          <w:rFonts w:ascii="Times New Roman" w:eastAsia="Calibri" w:hAnsi="Times New Roman" w:cs="Times New Roman"/>
          <w:sz w:val="24"/>
          <w:szCs w:val="24"/>
        </w:rPr>
        <w:t>подведения итогов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путем перечисления денежных средств на расчетный счет Организатора </w:t>
      </w:r>
      <w:r w:rsidR="001B0263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указанный в настоящем Соглашении. </w:t>
      </w:r>
    </w:p>
    <w:p w14:paraId="28982205" w14:textId="77777777" w:rsidR="007C6E0C" w:rsidRPr="004166F7" w:rsidRDefault="007C6E0C" w:rsidP="007C6E0C">
      <w:pPr>
        <w:spacing w:after="0" w:line="23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При оформлении платежного поручения в части «Назначение платежа» необходимо указать </w:t>
      </w:r>
      <w:r w:rsidRPr="004166F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оплата вознаграждения Организатора 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торгов 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продажу по результатам торгов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иму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щества (дата проведения торгов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наименование предмета торгов (лота)».</w:t>
      </w:r>
    </w:p>
    <w:p w14:paraId="6F5DE378" w14:textId="77777777" w:rsidR="007C6E0C" w:rsidRPr="004166F7" w:rsidRDefault="007C6E0C" w:rsidP="007C6E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>В случае просрочки платежа по оплате возн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аграждения, Организатор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вправе требовать с Претендента, признанного Победителем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/Единственным участником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с которым заключен договор купли-продажи, выплаты неустойки в размере 0,1 % от суммы просроченного платежа за каждый день просрочки. Выплата неустойки не освобождает Претендента, признанного Победителем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торгов/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Единственным участником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 с которым заключен договор купли-продажи от обязанности по выплате вознаграждения.</w:t>
      </w:r>
    </w:p>
    <w:p w14:paraId="7FEC61A2" w14:textId="77777777" w:rsidR="007C6E0C" w:rsidRPr="004166F7" w:rsidRDefault="007C6E0C" w:rsidP="007C6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 случае возникновения споров, неурегулированных путем переговоров, такие споры разрешаются в арбитражном суде 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t xml:space="preserve">или в суде общей юрисдикции в соответствии с их 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компетенцией по месту нахождения Организатора </w:t>
      </w:r>
      <w:r w:rsidR="005978E7" w:rsidRPr="004166F7">
        <w:rPr>
          <w:rFonts w:ascii="Times New Roman" w:eastAsia="Calibri" w:hAnsi="Times New Roman" w:cs="Times New Roman"/>
          <w:bCs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A6A8B8C" w14:textId="118F1021" w:rsidR="007C6E0C" w:rsidRPr="004166F7" w:rsidRDefault="007C6E0C" w:rsidP="007C6E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Настоящее Соглашение вступает в силу с момента признания Претендента Победителем 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 xml:space="preserve"> назначенных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77610A"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28F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«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___</w:t>
      </w:r>
      <w:r w:rsidR="00E5128F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» 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____</w:t>
      </w:r>
      <w:r w:rsidR="00E5128F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 </w:t>
      </w:r>
      <w:r w:rsidR="0077610A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20</w:t>
      </w:r>
      <w:r w:rsidR="00307635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2</w:t>
      </w:r>
      <w:r w:rsidR="0075001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6</w:t>
      </w:r>
      <w:r w:rsidR="0077610A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г</w:t>
      </w:r>
      <w:r w:rsidR="0077610A" w:rsidRPr="004166F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470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31DA2" w:rsidRPr="004166F7">
        <w:rPr>
          <w:rFonts w:ascii="Times New Roman" w:eastAsia="Calibri" w:hAnsi="Times New Roman" w:cs="Times New Roman"/>
          <w:sz w:val="24"/>
          <w:szCs w:val="24"/>
        </w:rPr>
        <w:t>либо Е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>динственным участником торгов</w:t>
      </w:r>
      <w:r w:rsidR="00572474">
        <w:rPr>
          <w:rFonts w:ascii="Times New Roman" w:eastAsia="Calibri" w:hAnsi="Times New Roman" w:cs="Times New Roman"/>
          <w:sz w:val="24"/>
          <w:szCs w:val="24"/>
        </w:rPr>
        <w:t xml:space="preserve">, назначенных </w:t>
      </w:r>
      <w:r w:rsidR="00572474" w:rsidRPr="004166F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72474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«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</w:t>
      </w:r>
      <w:r w:rsidR="00572474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» 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___</w:t>
      </w:r>
      <w:r w:rsidR="00572474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 </w:t>
      </w:r>
      <w:r w:rsidR="00572474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202</w:t>
      </w:r>
      <w:r w:rsidR="0075001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6</w:t>
      </w:r>
      <w:r w:rsidR="00572474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г</w:t>
      </w:r>
      <w:r w:rsidR="00572474" w:rsidRPr="004166F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4702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DA2" w:rsidRPr="004166F7">
        <w:rPr>
          <w:rFonts w:ascii="Times New Roman" w:eastAsia="Calibri" w:hAnsi="Times New Roman" w:cs="Times New Roman"/>
          <w:sz w:val="24"/>
          <w:szCs w:val="24"/>
        </w:rPr>
        <w:t>с которым заключен договор купли продажи, и действует до полного выполнения Сторонами своих обязательств.</w:t>
      </w:r>
    </w:p>
    <w:p w14:paraId="547851E6" w14:textId="77777777" w:rsidR="00CF7995" w:rsidRPr="004166F7" w:rsidRDefault="00CF7995" w:rsidP="00CF7995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EACECE" w14:textId="77777777" w:rsidR="00CF7995" w:rsidRPr="004166F7" w:rsidRDefault="00CF7995" w:rsidP="00CF7995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0C7E0B" w14:textId="77777777" w:rsidR="00DD2CBC" w:rsidRPr="00DD2CBC" w:rsidRDefault="00DD2CBC" w:rsidP="00DD2C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2CBC">
        <w:rPr>
          <w:rFonts w:ascii="Times New Roman" w:eastAsia="Calibri" w:hAnsi="Times New Roman" w:cs="Times New Roman"/>
          <w:b/>
          <w:sz w:val="24"/>
          <w:szCs w:val="24"/>
        </w:rPr>
        <w:t>Реквизиты и подписи Сторон</w:t>
      </w:r>
    </w:p>
    <w:p w14:paraId="0F4C313C" w14:textId="77777777" w:rsidR="00DD2CBC" w:rsidRPr="004166F7" w:rsidRDefault="00DD2CBC" w:rsidP="00DD2CBC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0977FA" w14:textId="77777777" w:rsidR="00DD2CBC" w:rsidRPr="004166F7" w:rsidRDefault="00DD2CBC" w:rsidP="00DD2CBC">
      <w:pPr>
        <w:spacing w:after="0" w:line="232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65"/>
        <w:gridCol w:w="239"/>
        <w:gridCol w:w="5038"/>
      </w:tblGrid>
      <w:tr w:rsidR="00DD2CBC" w:rsidRPr="004166F7" w14:paraId="7C6FC7C2" w14:textId="77777777" w:rsidTr="00F90DBE">
        <w:trPr>
          <w:trHeight w:val="3107"/>
        </w:trPr>
        <w:tc>
          <w:tcPr>
            <w:tcW w:w="4865" w:type="dxa"/>
          </w:tcPr>
          <w:p w14:paraId="7B4C9FF6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  <w:p w14:paraId="45A1A12B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B0D1C0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Акционерное общество </w:t>
            </w:r>
          </w:p>
          <w:p w14:paraId="6E6B9880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«Российский аукционный дом», </w:t>
            </w:r>
          </w:p>
          <w:p w14:paraId="30C659F7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ИНН 7838430413, КПП 783801001, </w:t>
            </w:r>
          </w:p>
          <w:p w14:paraId="44762F1F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ОГРН 1097847233351,</w:t>
            </w:r>
          </w:p>
          <w:p w14:paraId="04FAA2AA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Санкт-Петербург, пер. Гривцова, д. 5, лит. В</w:t>
            </w:r>
          </w:p>
          <w:p w14:paraId="1E3F048A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р/с 40702810726260000311 в филиале «ЦЕНТРАЛЬНЫЙ» Банка ВТБ (ПАО), </w:t>
            </w:r>
          </w:p>
          <w:p w14:paraId="729DDF1F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Москва, </w:t>
            </w:r>
          </w:p>
          <w:p w14:paraId="2D85A2EC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к/с 30101810145250000411, БИК 044525411.</w:t>
            </w:r>
          </w:p>
          <w:p w14:paraId="7AC7F88B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" w:type="dxa"/>
          </w:tcPr>
          <w:p w14:paraId="6496F144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0DB2B8D0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  <w:p w14:paraId="1C68C7C0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C3CF76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44FAE358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67F07C03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0FD25F27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14990967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4E0A6AAA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00AAE915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37BC7EA1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14:paraId="5552C293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8" w:firstLine="2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62FF6FC5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74F4C98" w14:textId="77777777" w:rsidR="000D76F1" w:rsidRDefault="000D76F1" w:rsidP="00CF7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A4B71" w14:textId="77777777" w:rsidR="000D76F1" w:rsidRPr="004166F7" w:rsidRDefault="000D76F1" w:rsidP="00CF7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1ADEE" w14:textId="77777777" w:rsidR="000D76F1" w:rsidRDefault="000D76F1" w:rsidP="000D76F1">
      <w:pPr>
        <w:rPr>
          <w:rFonts w:ascii="Times New Roman" w:hAnsi="Times New Roman" w:cs="Times New Roman"/>
          <w:sz w:val="24"/>
          <w:szCs w:val="24"/>
        </w:rPr>
      </w:pPr>
    </w:p>
    <w:p w14:paraId="44E65451" w14:textId="77777777" w:rsidR="00125506" w:rsidRPr="000D76F1" w:rsidRDefault="00125506" w:rsidP="000D76F1">
      <w:pPr>
        <w:rPr>
          <w:rFonts w:ascii="Times New Roman" w:hAnsi="Times New Roman" w:cs="Times New Roman"/>
          <w:sz w:val="24"/>
          <w:szCs w:val="24"/>
        </w:rPr>
      </w:pPr>
    </w:p>
    <w:sectPr w:rsidR="00125506" w:rsidRPr="000D76F1" w:rsidSect="00BB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5F64" w14:textId="77777777" w:rsidR="00280D31" w:rsidRDefault="00280D31" w:rsidP="00847029">
      <w:pPr>
        <w:spacing w:after="0" w:line="240" w:lineRule="auto"/>
      </w:pPr>
      <w:r>
        <w:separator/>
      </w:r>
    </w:p>
  </w:endnote>
  <w:endnote w:type="continuationSeparator" w:id="0">
    <w:p w14:paraId="7529ACFB" w14:textId="77777777" w:rsidR="00280D31" w:rsidRDefault="00280D31" w:rsidP="0084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4EE1" w14:textId="77777777" w:rsidR="00280D31" w:rsidRDefault="00280D31" w:rsidP="00847029">
      <w:pPr>
        <w:spacing w:after="0" w:line="240" w:lineRule="auto"/>
      </w:pPr>
      <w:r>
        <w:separator/>
      </w:r>
    </w:p>
  </w:footnote>
  <w:footnote w:type="continuationSeparator" w:id="0">
    <w:p w14:paraId="31926D15" w14:textId="77777777" w:rsidR="00280D31" w:rsidRDefault="00280D31" w:rsidP="0084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99917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58"/>
    <w:rsid w:val="00031DA2"/>
    <w:rsid w:val="00061B0F"/>
    <w:rsid w:val="00071A7B"/>
    <w:rsid w:val="00076F4E"/>
    <w:rsid w:val="000B70C2"/>
    <w:rsid w:val="000B7E84"/>
    <w:rsid w:val="000D76F1"/>
    <w:rsid w:val="000E68C0"/>
    <w:rsid w:val="001201CA"/>
    <w:rsid w:val="00125506"/>
    <w:rsid w:val="00167501"/>
    <w:rsid w:val="00177ECD"/>
    <w:rsid w:val="001B0263"/>
    <w:rsid w:val="001D4C4D"/>
    <w:rsid w:val="001F7AE8"/>
    <w:rsid w:val="00280D31"/>
    <w:rsid w:val="00285C33"/>
    <w:rsid w:val="002C7E01"/>
    <w:rsid w:val="00307635"/>
    <w:rsid w:val="00316F14"/>
    <w:rsid w:val="003421F5"/>
    <w:rsid w:val="0034696B"/>
    <w:rsid w:val="00351350"/>
    <w:rsid w:val="003A09AA"/>
    <w:rsid w:val="003A0CDD"/>
    <w:rsid w:val="003F7342"/>
    <w:rsid w:val="004166F7"/>
    <w:rsid w:val="00424706"/>
    <w:rsid w:val="004306FF"/>
    <w:rsid w:val="0045030E"/>
    <w:rsid w:val="0048044A"/>
    <w:rsid w:val="004B39D3"/>
    <w:rsid w:val="00510824"/>
    <w:rsid w:val="0052588D"/>
    <w:rsid w:val="00560058"/>
    <w:rsid w:val="00572474"/>
    <w:rsid w:val="005978E7"/>
    <w:rsid w:val="005B5667"/>
    <w:rsid w:val="005F4874"/>
    <w:rsid w:val="006112C3"/>
    <w:rsid w:val="00625F49"/>
    <w:rsid w:val="006300D3"/>
    <w:rsid w:val="0065183C"/>
    <w:rsid w:val="00671868"/>
    <w:rsid w:val="00677C73"/>
    <w:rsid w:val="00700C97"/>
    <w:rsid w:val="00740D82"/>
    <w:rsid w:val="00744A79"/>
    <w:rsid w:val="00745024"/>
    <w:rsid w:val="0075001D"/>
    <w:rsid w:val="00752BA3"/>
    <w:rsid w:val="0077610A"/>
    <w:rsid w:val="007A473A"/>
    <w:rsid w:val="007C3625"/>
    <w:rsid w:val="007C6E0C"/>
    <w:rsid w:val="007F0246"/>
    <w:rsid w:val="00814352"/>
    <w:rsid w:val="00847029"/>
    <w:rsid w:val="00857836"/>
    <w:rsid w:val="00872F63"/>
    <w:rsid w:val="008E07B4"/>
    <w:rsid w:val="00907A0D"/>
    <w:rsid w:val="00917EDF"/>
    <w:rsid w:val="0093012F"/>
    <w:rsid w:val="009339E1"/>
    <w:rsid w:val="00996859"/>
    <w:rsid w:val="009A2148"/>
    <w:rsid w:val="009D171F"/>
    <w:rsid w:val="009E1FC7"/>
    <w:rsid w:val="00A43D96"/>
    <w:rsid w:val="00A47BC4"/>
    <w:rsid w:val="00A76097"/>
    <w:rsid w:val="00AF4B65"/>
    <w:rsid w:val="00AF7C47"/>
    <w:rsid w:val="00B04B8D"/>
    <w:rsid w:val="00B14835"/>
    <w:rsid w:val="00B4082F"/>
    <w:rsid w:val="00B858CC"/>
    <w:rsid w:val="00BB0B61"/>
    <w:rsid w:val="00BB1BC5"/>
    <w:rsid w:val="00BB28EF"/>
    <w:rsid w:val="00BB4D6F"/>
    <w:rsid w:val="00BD0455"/>
    <w:rsid w:val="00C17F62"/>
    <w:rsid w:val="00C22689"/>
    <w:rsid w:val="00C574F2"/>
    <w:rsid w:val="00C6567E"/>
    <w:rsid w:val="00C92B4C"/>
    <w:rsid w:val="00CD533C"/>
    <w:rsid w:val="00CF1851"/>
    <w:rsid w:val="00CF7995"/>
    <w:rsid w:val="00D01C49"/>
    <w:rsid w:val="00D3460A"/>
    <w:rsid w:val="00D94273"/>
    <w:rsid w:val="00DA73D6"/>
    <w:rsid w:val="00DC098F"/>
    <w:rsid w:val="00DD2CBC"/>
    <w:rsid w:val="00E17C2A"/>
    <w:rsid w:val="00E5128F"/>
    <w:rsid w:val="00E5737E"/>
    <w:rsid w:val="00E633B1"/>
    <w:rsid w:val="00E6747C"/>
    <w:rsid w:val="00E71A8B"/>
    <w:rsid w:val="00E91529"/>
    <w:rsid w:val="00EC6BC8"/>
    <w:rsid w:val="00EE2828"/>
    <w:rsid w:val="00F70664"/>
    <w:rsid w:val="00F84B20"/>
    <w:rsid w:val="00F97822"/>
    <w:rsid w:val="00FC2167"/>
    <w:rsid w:val="00FC5E21"/>
    <w:rsid w:val="00FD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8F82"/>
  <w15:docId w15:val="{54F0E4C0-8EC6-49DA-94D0-C25F9F1B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4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E07B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07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07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07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07B4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3A09A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4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029"/>
  </w:style>
  <w:style w:type="paragraph" w:styleId="ae">
    <w:name w:val="footer"/>
    <w:basedOn w:val="a"/>
    <w:link w:val="af"/>
    <w:uiPriority w:val="99"/>
    <w:unhideWhenUsed/>
    <w:rsid w:val="0084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Оносовская Ольга</dc:creator>
  <cp:lastModifiedBy>Макаренко Кристина Дмитриевна</cp:lastModifiedBy>
  <cp:revision>10</cp:revision>
  <dcterms:created xsi:type="dcterms:W3CDTF">2024-07-16T00:46:00Z</dcterms:created>
  <dcterms:modified xsi:type="dcterms:W3CDTF">2026-02-18T00:46:00Z</dcterms:modified>
</cp:coreProperties>
</file>