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AB003C"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AB003C"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AB003C" w:rsidRDefault="00000000">
      <w:pPr>
        <w:spacing w:after="0" w:line="280" w:lineRule="auto"/>
        <w:ind w:left="0" w:right="60" w:firstLine="0"/>
        <w:jc w:val="center"/>
      </w:pPr>
      <w:r>
        <w:rPr>
          <w:b/>
          <w:sz w:val="28"/>
        </w:rPr>
        <w:t>принадлежащего частному собственнику</w:t>
      </w:r>
    </w:p>
    <w:p w14:paraId="4D909D54" w14:textId="77777777" w:rsidR="00AB003C" w:rsidRDefault="00000000">
      <w:pPr>
        <w:spacing w:after="0" w:line="259" w:lineRule="auto"/>
        <w:ind w:left="10" w:right="60" w:firstLine="0"/>
        <w:jc w:val="center"/>
      </w:pPr>
      <w:r>
        <w:rPr>
          <w:b/>
          <w:sz w:val="28"/>
        </w:rPr>
        <w:t xml:space="preserve"> </w:t>
      </w:r>
    </w:p>
    <w:p w14:paraId="3FF082D5" w14:textId="13A8ECA5" w:rsidR="00AB003C" w:rsidRDefault="00000000">
      <w:pPr>
        <w:tabs>
          <w:tab w:val="left" w:pos="10065"/>
        </w:tabs>
        <w:spacing w:after="8"/>
        <w:ind w:left="183" w:right="60" w:firstLine="0"/>
        <w:jc w:val="center"/>
        <w:rPr>
          <w:b/>
        </w:rPr>
      </w:pPr>
      <w:r>
        <w:rPr>
          <w:b/>
        </w:rPr>
        <w:t>Электронный аукцион будет проводиться 2</w:t>
      </w:r>
      <w:r w:rsidR="00B51B1D">
        <w:rPr>
          <w:b/>
        </w:rPr>
        <w:t>1</w:t>
      </w:r>
      <w:r>
        <w:rPr>
          <w:b/>
        </w:rPr>
        <w:t>.0</w:t>
      </w:r>
      <w:r w:rsidR="00B51B1D">
        <w:rPr>
          <w:b/>
        </w:rPr>
        <w:t>5</w:t>
      </w:r>
      <w:r>
        <w:rPr>
          <w:b/>
        </w:rPr>
        <w:t xml:space="preserve">.2026 г. с 09:00 </w:t>
      </w:r>
    </w:p>
    <w:p w14:paraId="08D80956" w14:textId="77777777" w:rsidR="00AB003C"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AB003C" w:rsidRDefault="00000000">
      <w:pPr>
        <w:tabs>
          <w:tab w:val="left" w:pos="10065"/>
        </w:tabs>
        <w:spacing w:after="8"/>
        <w:ind w:left="183" w:right="60" w:firstLine="0"/>
        <w:jc w:val="center"/>
        <w:rPr>
          <w:b/>
        </w:rPr>
      </w:pPr>
      <w:r>
        <w:rPr>
          <w:b/>
        </w:rPr>
        <w:t xml:space="preserve">по адресу </w:t>
      </w:r>
      <w:hyperlink r:id="rId8" w:tooltip="http://www.lot-online.ru/" w:history="1">
        <w:r w:rsidR="00AB003C">
          <w:rPr>
            <w:b/>
            <w:color w:val="0000FF"/>
            <w:u w:val="single"/>
          </w:rPr>
          <w:t>www</w:t>
        </w:r>
      </w:hyperlink>
      <w:hyperlink r:id="rId9" w:tooltip="http://www.lot-online.ru/" w:history="1">
        <w:r w:rsidR="00AB003C">
          <w:rPr>
            <w:b/>
            <w:color w:val="0000FF"/>
            <w:u w:val="single"/>
          </w:rPr>
          <w:t>.</w:t>
        </w:r>
      </w:hyperlink>
      <w:hyperlink r:id="rId10" w:tooltip="http://www.lot-online.ru/" w:history="1">
        <w:r w:rsidR="00AB003C">
          <w:rPr>
            <w:b/>
            <w:color w:val="0000FF"/>
            <w:u w:val="single"/>
          </w:rPr>
          <w:t>lot</w:t>
        </w:r>
      </w:hyperlink>
      <w:hyperlink r:id="rId11" w:tooltip="http://www.lot-online.ru/" w:history="1">
        <w:r w:rsidR="00AB003C">
          <w:rPr>
            <w:b/>
            <w:color w:val="0000FF"/>
            <w:u w:val="single"/>
          </w:rPr>
          <w:t>-</w:t>
        </w:r>
      </w:hyperlink>
      <w:hyperlink r:id="rId12" w:tooltip="http://www.lot-online.ru/" w:history="1">
        <w:r w:rsidR="00AB003C">
          <w:rPr>
            <w:b/>
            <w:color w:val="0000FF"/>
            <w:u w:val="single"/>
          </w:rPr>
          <w:t>online</w:t>
        </w:r>
      </w:hyperlink>
      <w:hyperlink r:id="rId13" w:tooltip="http://www.lot-online.ru/" w:history="1">
        <w:r w:rsidR="00AB003C">
          <w:rPr>
            <w:b/>
            <w:color w:val="0000FF"/>
            <w:u w:val="single"/>
          </w:rPr>
          <w:t>.</w:t>
        </w:r>
      </w:hyperlink>
      <w:hyperlink r:id="rId14" w:tooltip="http://www.lot-online.ru/" w:history="1">
        <w:r w:rsidR="00AB003C">
          <w:rPr>
            <w:b/>
            <w:color w:val="0000FF"/>
            <w:u w:val="single"/>
          </w:rPr>
          <w:t>ru</w:t>
        </w:r>
      </w:hyperlink>
      <w:hyperlink r:id="rId15" w:tooltip="http://www.lot-online.ru/" w:history="1">
        <w:r w:rsidR="00AB003C">
          <w:rPr>
            <w:b/>
          </w:rPr>
          <w:t>.</w:t>
        </w:r>
      </w:hyperlink>
      <w:r>
        <w:rPr>
          <w:b/>
        </w:rPr>
        <w:t xml:space="preserve"> </w:t>
      </w:r>
    </w:p>
    <w:p w14:paraId="68C21F14" w14:textId="77777777" w:rsidR="00AB003C"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2F46AA51" w:rsidR="00AB003C" w:rsidRDefault="00000000">
      <w:pPr>
        <w:tabs>
          <w:tab w:val="left" w:pos="10065"/>
        </w:tabs>
        <w:spacing w:after="8"/>
        <w:ind w:left="981" w:right="60" w:firstLine="0"/>
        <w:jc w:val="center"/>
        <w:rPr>
          <w:b/>
        </w:rPr>
      </w:pPr>
      <w:r>
        <w:rPr>
          <w:b/>
        </w:rPr>
        <w:t xml:space="preserve">Прием заявок осуществляется с </w:t>
      </w:r>
      <w:r w:rsidR="00BA25EE">
        <w:rPr>
          <w:b/>
        </w:rPr>
        <w:t>30</w:t>
      </w:r>
      <w:r>
        <w:rPr>
          <w:b/>
        </w:rPr>
        <w:t>.0</w:t>
      </w:r>
      <w:r w:rsidR="00C606EA">
        <w:rPr>
          <w:b/>
        </w:rPr>
        <w:t>3</w:t>
      </w:r>
      <w:r>
        <w:rPr>
          <w:b/>
        </w:rPr>
        <w:t xml:space="preserve">.2026 г. 18:00 по </w:t>
      </w:r>
      <w:r w:rsidR="00BB6436">
        <w:rPr>
          <w:b/>
        </w:rPr>
        <w:t>1</w:t>
      </w:r>
      <w:r w:rsidR="00B51B1D">
        <w:rPr>
          <w:b/>
        </w:rPr>
        <w:t>8</w:t>
      </w:r>
      <w:r>
        <w:rPr>
          <w:b/>
        </w:rPr>
        <w:t>.0</w:t>
      </w:r>
      <w:r w:rsidR="00BB6436">
        <w:rPr>
          <w:b/>
        </w:rPr>
        <w:t>5</w:t>
      </w:r>
      <w:r>
        <w:rPr>
          <w:b/>
        </w:rPr>
        <w:t xml:space="preserve">.2026 г. до 18:00 </w:t>
      </w:r>
    </w:p>
    <w:p w14:paraId="022CC63C" w14:textId="77777777" w:rsidR="00AB003C"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AB003C" w:rsidRDefault="00000000">
      <w:pPr>
        <w:tabs>
          <w:tab w:val="left" w:pos="10065"/>
        </w:tabs>
        <w:spacing w:after="8"/>
        <w:ind w:left="981" w:right="60" w:firstLine="0"/>
        <w:jc w:val="center"/>
      </w:pPr>
      <w:r>
        <w:rPr>
          <w:b/>
        </w:rPr>
        <w:t xml:space="preserve">по адресу </w:t>
      </w:r>
      <w:hyperlink r:id="rId16" w:tooltip="http://www.lot-online.ru/" w:history="1">
        <w:r w:rsidR="00AB003C">
          <w:rPr>
            <w:b/>
            <w:color w:val="0000FF"/>
            <w:u w:val="single"/>
          </w:rPr>
          <w:t>www.lot</w:t>
        </w:r>
      </w:hyperlink>
      <w:hyperlink r:id="rId17" w:tooltip="http://www.lot-online.ru/" w:history="1">
        <w:r w:rsidR="00AB003C">
          <w:rPr>
            <w:b/>
            <w:color w:val="0000FF"/>
            <w:u w:val="single"/>
          </w:rPr>
          <w:t>-</w:t>
        </w:r>
      </w:hyperlink>
      <w:hyperlink r:id="rId18" w:tooltip="http://www.lot-online.ru/" w:history="1">
        <w:r w:rsidR="00AB003C">
          <w:rPr>
            <w:b/>
            <w:color w:val="0000FF"/>
            <w:u w:val="single"/>
          </w:rPr>
          <w:t>online.ru</w:t>
        </w:r>
      </w:hyperlink>
      <w:hyperlink r:id="rId19" w:tooltip="http://www.lot-online.ru/" w:history="1">
        <w:r w:rsidR="00AB003C">
          <w:rPr>
            <w:b/>
          </w:rPr>
          <w:t>.</w:t>
        </w:r>
      </w:hyperlink>
      <w:r>
        <w:rPr>
          <w:b/>
        </w:rPr>
        <w:t xml:space="preserve"> </w:t>
      </w:r>
    </w:p>
    <w:p w14:paraId="28578950" w14:textId="6C4FCF27" w:rsidR="00AB003C"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w:t>
      </w:r>
      <w:r w:rsidR="00BB6436">
        <w:rPr>
          <w:b/>
        </w:rPr>
        <w:t>1</w:t>
      </w:r>
      <w:r w:rsidR="00B51B1D">
        <w:rPr>
          <w:b/>
        </w:rPr>
        <w:t>8</w:t>
      </w:r>
      <w:r>
        <w:rPr>
          <w:b/>
        </w:rPr>
        <w:t>.0</w:t>
      </w:r>
      <w:r w:rsidR="00BB6436">
        <w:rPr>
          <w:b/>
        </w:rPr>
        <w:t>5</w:t>
      </w:r>
      <w:r>
        <w:rPr>
          <w:b/>
        </w:rPr>
        <w:t xml:space="preserve">.2026г. 18:00. </w:t>
      </w:r>
    </w:p>
    <w:p w14:paraId="413B8065" w14:textId="02C446AD" w:rsidR="00AB003C" w:rsidRDefault="00000000">
      <w:pPr>
        <w:tabs>
          <w:tab w:val="left" w:pos="10065"/>
        </w:tabs>
        <w:spacing w:after="8"/>
        <w:ind w:left="183" w:right="60" w:firstLine="0"/>
        <w:jc w:val="center"/>
      </w:pPr>
      <w:r>
        <w:rPr>
          <w:b/>
        </w:rPr>
        <w:t xml:space="preserve">Определение участников электронного аукциона состоится </w:t>
      </w:r>
      <w:r w:rsidR="00B51B1D">
        <w:rPr>
          <w:b/>
        </w:rPr>
        <w:t>20</w:t>
      </w:r>
      <w:r>
        <w:rPr>
          <w:b/>
        </w:rPr>
        <w:t>.0</w:t>
      </w:r>
      <w:r w:rsidR="000E0F38">
        <w:rPr>
          <w:b/>
        </w:rPr>
        <w:t>5</w:t>
      </w:r>
      <w:r>
        <w:rPr>
          <w:b/>
        </w:rPr>
        <w:t xml:space="preserve">.2026 г. </w:t>
      </w:r>
    </w:p>
    <w:p w14:paraId="22B97214" w14:textId="77777777" w:rsidR="00AB003C" w:rsidRDefault="00000000">
      <w:pPr>
        <w:spacing w:after="18" w:line="259" w:lineRule="auto"/>
        <w:ind w:left="0" w:right="60" w:firstLine="0"/>
        <w:jc w:val="center"/>
      </w:pPr>
      <w:r>
        <w:rPr>
          <w:b/>
        </w:rPr>
        <w:t xml:space="preserve"> </w:t>
      </w:r>
    </w:p>
    <w:p w14:paraId="3F5A4115" w14:textId="77777777" w:rsidR="00AB003C"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AB003C" w:rsidRDefault="00000000">
      <w:pPr>
        <w:spacing w:after="22" w:line="259" w:lineRule="auto"/>
        <w:ind w:left="0" w:right="60" w:firstLine="0"/>
        <w:jc w:val="center"/>
      </w:pPr>
      <w:r>
        <w:t xml:space="preserve"> </w:t>
      </w:r>
    </w:p>
    <w:p w14:paraId="2DF60107" w14:textId="77777777" w:rsidR="00AB003C"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AB003C"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AB003C" w:rsidRDefault="00000000">
      <w:pPr>
        <w:spacing w:after="24" w:line="259" w:lineRule="auto"/>
        <w:ind w:left="538" w:right="60" w:firstLine="0"/>
        <w:jc w:val="center"/>
      </w:pPr>
      <w:r>
        <w:rPr>
          <w:b/>
        </w:rPr>
        <w:t xml:space="preserve"> </w:t>
      </w:r>
    </w:p>
    <w:p w14:paraId="21C4DA87" w14:textId="77777777" w:rsidR="00AB003C" w:rsidRDefault="00000000">
      <w:pPr>
        <w:ind w:left="0" w:right="60" w:firstLine="0"/>
        <w:rPr>
          <w:b/>
          <w:szCs w:val="24"/>
        </w:rPr>
      </w:pPr>
      <w:r>
        <w:rPr>
          <w:b/>
          <w:szCs w:val="24"/>
        </w:rPr>
        <w:t xml:space="preserve">Объект продажи (Объект, лот): </w:t>
      </w:r>
    </w:p>
    <w:p w14:paraId="180041CA" w14:textId="77777777" w:rsidR="00AB003C" w:rsidRDefault="00000000">
      <w:pPr>
        <w:ind w:left="0" w:right="60" w:firstLine="0"/>
        <w:rPr>
          <w:color w:val="auto"/>
          <w:szCs w:val="24"/>
        </w:rPr>
      </w:pPr>
      <w:r>
        <w:rPr>
          <w:color w:val="auto"/>
          <w:szCs w:val="24"/>
        </w:rPr>
        <w:t>Единым лотом (единый лот):</w:t>
      </w:r>
      <w:r>
        <w:rPr>
          <w:color w:val="auto"/>
          <w:szCs w:val="24"/>
        </w:rPr>
        <w:tab/>
      </w:r>
    </w:p>
    <w:p w14:paraId="3497E46F" w14:textId="2952FB72" w:rsidR="00717E1E" w:rsidRPr="00717E1E" w:rsidRDefault="00717E1E" w:rsidP="00717E1E">
      <w:pPr>
        <w:widowControl w:val="0"/>
        <w:spacing w:after="0" w:line="240" w:lineRule="auto"/>
        <w:ind w:left="0" w:right="-57" w:firstLine="540"/>
        <w:rPr>
          <w:rFonts w:ascii="Liberation Serif" w:eastAsia="NSimSun" w:hAnsi="Liberation Serif" w:cs="Mangal" w:hint="eastAsia"/>
          <w:color w:val="auto"/>
          <w:szCs w:val="24"/>
          <w:lang w:eastAsia="zh-CN" w:bidi="hi-IN"/>
        </w:rPr>
      </w:pPr>
      <w:bookmarkStart w:id="0" w:name="_Hlk223685834"/>
      <w:r w:rsidRPr="00717E1E">
        <w:rPr>
          <w:rFonts w:ascii="Liberation Serif" w:eastAsia="NSimSun" w:hAnsi="Liberation Serif" w:cs="Mangal"/>
          <w:b/>
          <w:bCs/>
          <w:color w:val="auto"/>
          <w:szCs w:val="24"/>
          <w:lang w:eastAsia="zh-CN" w:bidi="hi-IN"/>
        </w:rPr>
        <w:t>Нежилое п</w:t>
      </w:r>
      <w:r w:rsidRPr="00717E1E">
        <w:rPr>
          <w:rFonts w:ascii="Liberation Serif" w:hAnsi="Liberation Serif" w:cs="Mangal"/>
          <w:b/>
          <w:bCs/>
          <w:color w:val="auto"/>
          <w:szCs w:val="24"/>
          <w:lang w:eastAsia="zh-CN" w:bidi="hi-IN"/>
        </w:rPr>
        <w:t>омещение</w:t>
      </w:r>
      <w:r w:rsidRPr="00717E1E">
        <w:rPr>
          <w:rFonts w:ascii="Liberation Serif" w:eastAsia="NSimSun" w:hAnsi="Liberation Serif" w:cs="Mangal"/>
          <w:color w:val="auto"/>
          <w:szCs w:val="24"/>
          <w:lang w:eastAsia="zh-CN" w:bidi="hi-IN"/>
        </w:rPr>
        <w:t>, площадью 564 кв.м., кадастровый номер:</w:t>
      </w:r>
      <w:r w:rsidRPr="00717E1E">
        <w:rPr>
          <w:rFonts w:ascii="Lato-Regular" w:eastAsiaTheme="minorHAnsi" w:hAnsi="Lato-Regular" w:cs="Lato-Regular"/>
          <w:color w:val="auto"/>
          <w:sz w:val="20"/>
          <w:szCs w:val="20"/>
          <w:lang w:eastAsia="en-US" w:bidi="hi-IN"/>
        </w:rPr>
        <w:t xml:space="preserve"> </w:t>
      </w:r>
      <w:r w:rsidRPr="00717E1E">
        <w:rPr>
          <w:rFonts w:ascii="Liberation Serif" w:hAnsi="Liberation Serif" w:cs="Mangal"/>
          <w:color w:val="auto"/>
          <w:szCs w:val="24"/>
          <w:lang w:eastAsia="zh-CN" w:bidi="hi-IN"/>
        </w:rPr>
        <w:t>54:19:164801:435</w:t>
      </w:r>
      <w:r w:rsidRPr="00717E1E">
        <w:rPr>
          <w:rFonts w:ascii="Liberation Serif" w:eastAsia="NSimSun" w:hAnsi="Liberation Serif" w:cs="Mangal"/>
          <w:color w:val="auto"/>
          <w:szCs w:val="24"/>
          <w:lang w:eastAsia="zh-CN" w:bidi="hi-IN"/>
        </w:rPr>
        <w:t xml:space="preserve">, наименование: </w:t>
      </w:r>
      <w:r w:rsidRPr="00717E1E">
        <w:rPr>
          <w:rFonts w:ascii="Liberation Serif" w:hAnsi="Liberation Serif" w:cs="Mangal"/>
          <w:color w:val="auto"/>
          <w:szCs w:val="24"/>
          <w:lang w:eastAsia="zh-CN" w:bidi="hi-IN"/>
        </w:rPr>
        <w:t>нежилые помещения здания парокотлов в здании "Котельная</w:t>
      </w:r>
      <w:r w:rsidR="001C2C2F" w:rsidRPr="00717E1E">
        <w:rPr>
          <w:rFonts w:ascii="Liberation Serif" w:hAnsi="Liberation Serif" w:cs="Mangal"/>
          <w:color w:val="auto"/>
          <w:szCs w:val="24"/>
          <w:lang w:eastAsia="zh-CN" w:bidi="hi-IN"/>
        </w:rPr>
        <w:t>», Местоположение</w:t>
      </w:r>
      <w:r w:rsidRPr="00717E1E">
        <w:rPr>
          <w:rFonts w:ascii="Liberation Serif" w:eastAsia="NSimSun" w:hAnsi="Liberation Serif" w:cs="Mangal"/>
          <w:color w:val="auto"/>
          <w:szCs w:val="24"/>
          <w:lang w:eastAsia="zh-CN" w:bidi="hi-IN"/>
        </w:rPr>
        <w:t xml:space="preserve">: </w:t>
      </w:r>
      <w:r w:rsidRPr="00717E1E">
        <w:rPr>
          <w:rFonts w:ascii="Liberation Serif" w:hAnsi="Liberation Serif" w:cs="Mangal"/>
          <w:color w:val="auto"/>
          <w:szCs w:val="24"/>
          <w:lang w:eastAsia="zh-CN" w:bidi="hi-IN"/>
        </w:rPr>
        <w:t>Российская Федерация, Новосибирская область, Новосибирский район, поселок Двуречье,</w:t>
      </w:r>
      <w:r w:rsidRPr="00717E1E">
        <w:rPr>
          <w:rFonts w:ascii="Liberation Serif" w:eastAsia="NSimSun" w:hAnsi="Liberation Serif" w:cs="Mangal"/>
          <w:color w:val="auto"/>
          <w:szCs w:val="24"/>
          <w:lang w:eastAsia="zh-CN" w:bidi="hi-IN"/>
        </w:rPr>
        <w:t xml:space="preserve"> </w:t>
      </w:r>
      <w:r w:rsidRPr="00717E1E">
        <w:rPr>
          <w:rFonts w:ascii="Liberation Serif" w:hAnsi="Liberation Serif" w:cs="Mangal"/>
          <w:color w:val="auto"/>
          <w:szCs w:val="24"/>
          <w:lang w:eastAsia="zh-CN" w:bidi="hi-IN"/>
        </w:rPr>
        <w:t>улица Пархоменко, 30</w:t>
      </w:r>
      <w:r w:rsidRPr="00717E1E">
        <w:rPr>
          <w:rFonts w:ascii="Liberation Serif" w:eastAsia="NSimSun" w:hAnsi="Liberation Serif" w:cs="Mangal"/>
          <w:color w:val="auto"/>
          <w:szCs w:val="24"/>
          <w:lang w:eastAsia="zh-CN" w:bidi="hi-IN"/>
        </w:rPr>
        <w:t xml:space="preserve">. </w:t>
      </w:r>
      <w:r w:rsidR="00301380">
        <w:rPr>
          <w:rFonts w:ascii="Liberation Serif" w:eastAsia="NSimSun" w:hAnsi="Liberation Serif" w:cs="Mangal"/>
          <w:color w:val="auto"/>
          <w:szCs w:val="24"/>
          <w:lang w:eastAsia="zh-CN" w:bidi="hi-IN"/>
        </w:rPr>
        <w:t>(Объект 1).</w:t>
      </w:r>
    </w:p>
    <w:p w14:paraId="42234646" w14:textId="62B2E931" w:rsidR="00717E1E" w:rsidRPr="00717E1E" w:rsidRDefault="00717E1E" w:rsidP="00717E1E">
      <w:pPr>
        <w:widowControl w:val="0"/>
        <w:spacing w:after="0" w:line="240" w:lineRule="auto"/>
        <w:ind w:left="0" w:right="-57" w:firstLine="540"/>
        <w:rPr>
          <w:rFonts w:ascii="Liberation Serif" w:eastAsia="NSimSun" w:hAnsi="Liberation Serif" w:cs="Mangal" w:hint="eastAsia"/>
          <w:color w:val="auto"/>
          <w:szCs w:val="24"/>
          <w:lang w:eastAsia="zh-CN" w:bidi="hi-IN"/>
        </w:rPr>
      </w:pPr>
      <w:r w:rsidRPr="00717E1E">
        <w:rPr>
          <w:rFonts w:ascii="Liberation Serif" w:eastAsia="NSimSun" w:hAnsi="Liberation Serif" w:cs="Mangal"/>
          <w:color w:val="auto"/>
          <w:szCs w:val="24"/>
          <w:lang w:eastAsia="zh-CN" w:bidi="hi-IN"/>
        </w:rPr>
        <w:t xml:space="preserve">Ограничения прав и обременение Объекта, согласно выписке из ЕГРН от 05.03.2026 г.: </w:t>
      </w:r>
      <w:r w:rsidRPr="00717E1E">
        <w:rPr>
          <w:rFonts w:ascii="Liberation Serif" w:hAnsi="Liberation Serif" w:cs="Mangal"/>
          <w:color w:val="auto"/>
          <w:szCs w:val="24"/>
          <w:lang w:eastAsia="zh-CN" w:bidi="hi-IN"/>
        </w:rPr>
        <w:tab/>
        <w:t xml:space="preserve">- Ипотека, </w:t>
      </w:r>
      <w:r w:rsidRPr="00717E1E">
        <w:rPr>
          <w:rFonts w:ascii="Liberation Serif" w:eastAsia="NSimSun" w:hAnsi="Liberation Serif" w:cs="Mangal"/>
          <w:color w:val="auto"/>
          <w:szCs w:val="24"/>
          <w:lang w:eastAsia="zh-CN" w:bidi="hi-IN"/>
        </w:rPr>
        <w:t xml:space="preserve">срок ограничения: </w:t>
      </w:r>
      <w:r w:rsidRPr="00717E1E">
        <w:rPr>
          <w:rFonts w:ascii="Liberation Serif" w:hAnsi="Liberation Serif" w:cs="Mangal"/>
          <w:color w:val="auto"/>
          <w:szCs w:val="24"/>
          <w:lang w:eastAsia="zh-CN" w:bidi="hi-IN"/>
        </w:rPr>
        <w:t>c 20.04.2021 по 20.04.2031</w:t>
      </w:r>
      <w:r w:rsidRPr="00717E1E">
        <w:rPr>
          <w:rFonts w:ascii="Liberation Serif" w:eastAsia="NSimSun" w:hAnsi="Liberation Serif" w:cs="Mangal"/>
          <w:color w:val="auto"/>
          <w:szCs w:val="24"/>
          <w:lang w:eastAsia="zh-CN" w:bidi="hi-IN"/>
        </w:rPr>
        <w:t>.</w:t>
      </w:r>
      <w:bookmarkEnd w:id="0"/>
    </w:p>
    <w:p w14:paraId="5E4BBE00" w14:textId="562AEEEC" w:rsidR="00717E1E" w:rsidRPr="00717E1E" w:rsidRDefault="00717E1E" w:rsidP="00717E1E">
      <w:pPr>
        <w:widowControl w:val="0"/>
        <w:spacing w:after="0" w:line="240" w:lineRule="auto"/>
        <w:ind w:left="0" w:right="-57" w:firstLine="540"/>
        <w:rPr>
          <w:rFonts w:ascii="Liberation Serif" w:eastAsia="NSimSun" w:hAnsi="Liberation Serif" w:cs="Mangal" w:hint="eastAsia"/>
          <w:color w:val="auto"/>
          <w:szCs w:val="24"/>
          <w:lang w:eastAsia="zh-CN" w:bidi="hi-IN"/>
        </w:rPr>
      </w:pPr>
      <w:r w:rsidRPr="00717E1E">
        <w:rPr>
          <w:rFonts w:ascii="Liberation Serif" w:eastAsia="NSimSun" w:hAnsi="Liberation Serif" w:cs="Mangal"/>
          <w:color w:val="auto"/>
          <w:szCs w:val="24"/>
          <w:lang w:eastAsia="zh-CN" w:bidi="hi-IN"/>
        </w:rPr>
        <w:t xml:space="preserve">1.2.2. </w:t>
      </w:r>
      <w:r w:rsidRPr="00717E1E">
        <w:rPr>
          <w:rFonts w:ascii="Liberation Serif" w:eastAsia="NSimSun" w:hAnsi="Liberation Serif" w:cs="Mangal"/>
          <w:b/>
          <w:bCs/>
          <w:color w:val="auto"/>
          <w:szCs w:val="24"/>
          <w:lang w:eastAsia="zh-CN" w:bidi="hi-IN"/>
        </w:rPr>
        <w:t>Нежилое п</w:t>
      </w:r>
      <w:r w:rsidRPr="00717E1E">
        <w:rPr>
          <w:rFonts w:ascii="Liberation Serif" w:hAnsi="Liberation Serif" w:cs="Mangal"/>
          <w:b/>
          <w:bCs/>
          <w:color w:val="auto"/>
          <w:szCs w:val="24"/>
          <w:lang w:eastAsia="zh-CN" w:bidi="hi-IN"/>
        </w:rPr>
        <w:t>омещение</w:t>
      </w:r>
      <w:r w:rsidRPr="00717E1E">
        <w:rPr>
          <w:rFonts w:ascii="Liberation Serif" w:eastAsia="NSimSun" w:hAnsi="Liberation Serif" w:cs="Mangal"/>
          <w:color w:val="auto"/>
          <w:szCs w:val="24"/>
          <w:lang w:eastAsia="zh-CN" w:bidi="hi-IN"/>
        </w:rPr>
        <w:t>, площадью 68,4 кв.м., кадастровый номер:</w:t>
      </w:r>
      <w:r w:rsidRPr="00717E1E">
        <w:rPr>
          <w:rFonts w:ascii="Lato-Regular" w:eastAsiaTheme="minorHAnsi" w:hAnsi="Lato-Regular" w:cs="Lato-Regular"/>
          <w:color w:val="auto"/>
          <w:sz w:val="20"/>
          <w:szCs w:val="20"/>
          <w:lang w:eastAsia="en-US" w:bidi="hi-IN"/>
        </w:rPr>
        <w:t xml:space="preserve"> </w:t>
      </w:r>
      <w:r w:rsidRPr="00717E1E">
        <w:rPr>
          <w:rFonts w:ascii="Liberation Serif" w:hAnsi="Liberation Serif" w:cs="Mangal"/>
          <w:color w:val="auto"/>
          <w:szCs w:val="24"/>
          <w:lang w:eastAsia="zh-CN" w:bidi="hi-IN"/>
        </w:rPr>
        <w:t>54:19:164801:436</w:t>
      </w:r>
      <w:r w:rsidRPr="00717E1E">
        <w:rPr>
          <w:rFonts w:ascii="Liberation Serif" w:eastAsia="NSimSun" w:hAnsi="Liberation Serif" w:cs="Mangal"/>
          <w:color w:val="auto"/>
          <w:szCs w:val="24"/>
          <w:lang w:eastAsia="zh-CN" w:bidi="hi-IN"/>
        </w:rPr>
        <w:t xml:space="preserve">, наименование: </w:t>
      </w:r>
      <w:r w:rsidRPr="00717E1E">
        <w:rPr>
          <w:rFonts w:ascii="Liberation Serif" w:hAnsi="Liberation Serif" w:cs="Mangal"/>
          <w:color w:val="auto"/>
          <w:szCs w:val="24"/>
          <w:lang w:eastAsia="zh-CN" w:bidi="hi-IN"/>
        </w:rPr>
        <w:t>нежилые помещения пристройки к котельной в здании "Котельная",</w:t>
      </w:r>
      <w:r w:rsidRPr="00717E1E">
        <w:rPr>
          <w:rFonts w:ascii="Liberation Serif" w:eastAsia="NSimSun" w:hAnsi="Liberation Serif" w:cs="Mangal"/>
          <w:color w:val="auto"/>
          <w:szCs w:val="24"/>
          <w:lang w:eastAsia="zh-CN" w:bidi="hi-IN"/>
        </w:rPr>
        <w:t xml:space="preserve"> Местоположение: </w:t>
      </w:r>
      <w:r w:rsidRPr="00717E1E">
        <w:rPr>
          <w:rFonts w:ascii="Liberation Serif" w:hAnsi="Liberation Serif" w:cs="Mangal"/>
          <w:color w:val="auto"/>
          <w:szCs w:val="24"/>
          <w:lang w:eastAsia="zh-CN" w:bidi="hi-IN"/>
        </w:rPr>
        <w:t>Российская Федерация, Новосибирская область, Новосибирский район, поселок Двуречье,</w:t>
      </w:r>
      <w:r w:rsidRPr="00717E1E">
        <w:rPr>
          <w:rFonts w:ascii="Liberation Serif" w:eastAsia="NSimSun" w:hAnsi="Liberation Serif" w:cs="Mangal"/>
          <w:color w:val="auto"/>
          <w:szCs w:val="24"/>
          <w:lang w:eastAsia="zh-CN" w:bidi="hi-IN"/>
        </w:rPr>
        <w:t xml:space="preserve"> </w:t>
      </w:r>
      <w:r w:rsidRPr="00717E1E">
        <w:rPr>
          <w:rFonts w:ascii="Liberation Serif" w:hAnsi="Liberation Serif" w:cs="Mangal"/>
          <w:color w:val="auto"/>
          <w:szCs w:val="24"/>
          <w:lang w:eastAsia="zh-CN" w:bidi="hi-IN"/>
        </w:rPr>
        <w:t>улица Пархоменко, 30</w:t>
      </w:r>
      <w:r w:rsidRPr="00717E1E">
        <w:rPr>
          <w:rFonts w:ascii="Liberation Serif" w:eastAsia="NSimSun" w:hAnsi="Liberation Serif" w:cs="Mangal"/>
          <w:color w:val="auto"/>
          <w:szCs w:val="24"/>
          <w:lang w:eastAsia="zh-CN" w:bidi="hi-IN"/>
        </w:rPr>
        <w:t xml:space="preserve">. </w:t>
      </w:r>
      <w:r w:rsidR="00301380">
        <w:rPr>
          <w:rFonts w:ascii="Liberation Serif" w:eastAsia="NSimSun" w:hAnsi="Liberation Serif" w:cs="Mangal"/>
          <w:color w:val="auto"/>
          <w:szCs w:val="24"/>
          <w:lang w:eastAsia="zh-CN" w:bidi="hi-IN"/>
        </w:rPr>
        <w:t>(Объект 2).</w:t>
      </w:r>
    </w:p>
    <w:p w14:paraId="1AC4E649" w14:textId="39E15D1E" w:rsidR="00717E1E" w:rsidRPr="00717E1E" w:rsidRDefault="00717E1E" w:rsidP="00717E1E">
      <w:pPr>
        <w:widowControl w:val="0"/>
        <w:spacing w:after="0" w:line="240" w:lineRule="auto"/>
        <w:ind w:left="0" w:right="-57" w:firstLine="540"/>
        <w:rPr>
          <w:rFonts w:ascii="Liberation Serif" w:eastAsia="NSimSun" w:hAnsi="Liberation Serif" w:cs="Mangal" w:hint="eastAsia"/>
          <w:color w:val="auto"/>
          <w:szCs w:val="24"/>
          <w:lang w:eastAsia="zh-CN" w:bidi="hi-IN"/>
        </w:rPr>
      </w:pPr>
      <w:r w:rsidRPr="00717E1E">
        <w:rPr>
          <w:rFonts w:ascii="Liberation Serif" w:eastAsia="NSimSun" w:hAnsi="Liberation Serif" w:cs="Mangal"/>
          <w:color w:val="auto"/>
          <w:szCs w:val="24"/>
          <w:lang w:eastAsia="zh-CN" w:bidi="hi-IN"/>
        </w:rPr>
        <w:t xml:space="preserve">Ограничения прав и обременение Объекта, согласно выписке из ЕГРН от 05.03.2026 г.: </w:t>
      </w:r>
      <w:r w:rsidRPr="00717E1E">
        <w:rPr>
          <w:rFonts w:ascii="Liberation Serif" w:hAnsi="Liberation Serif" w:cs="Mangal"/>
          <w:color w:val="auto"/>
          <w:szCs w:val="24"/>
          <w:lang w:eastAsia="zh-CN" w:bidi="hi-IN"/>
        </w:rPr>
        <w:tab/>
        <w:t xml:space="preserve">- Ипотека, </w:t>
      </w:r>
      <w:r w:rsidRPr="00717E1E">
        <w:rPr>
          <w:rFonts w:ascii="Liberation Serif" w:eastAsia="NSimSun" w:hAnsi="Liberation Serif" w:cs="Mangal"/>
          <w:color w:val="auto"/>
          <w:szCs w:val="24"/>
          <w:lang w:eastAsia="zh-CN" w:bidi="hi-IN"/>
        </w:rPr>
        <w:t xml:space="preserve">срок ограничения: </w:t>
      </w:r>
      <w:r w:rsidRPr="00717E1E">
        <w:rPr>
          <w:rFonts w:ascii="Liberation Serif" w:hAnsi="Liberation Serif" w:cs="Mangal"/>
          <w:color w:val="auto"/>
          <w:szCs w:val="24"/>
          <w:lang w:eastAsia="zh-CN" w:bidi="hi-IN"/>
        </w:rPr>
        <w:t>c 20.04.2021 по 20.04.2031</w:t>
      </w:r>
      <w:r w:rsidRPr="00717E1E">
        <w:rPr>
          <w:rFonts w:ascii="Liberation Serif" w:eastAsia="NSimSun" w:hAnsi="Liberation Serif" w:cs="Mangal"/>
          <w:color w:val="auto"/>
          <w:szCs w:val="24"/>
          <w:lang w:eastAsia="zh-CN" w:bidi="hi-IN"/>
        </w:rPr>
        <w:t>.</w:t>
      </w:r>
    </w:p>
    <w:p w14:paraId="0EC341A9" w14:textId="3874D49A" w:rsidR="00717E1E" w:rsidRPr="00717E1E" w:rsidRDefault="00717E1E" w:rsidP="00717E1E">
      <w:pPr>
        <w:widowControl w:val="0"/>
        <w:spacing w:after="0" w:line="240" w:lineRule="auto"/>
        <w:ind w:left="0" w:right="-57" w:firstLine="540"/>
        <w:rPr>
          <w:rFonts w:eastAsia="NSimSun"/>
          <w:color w:val="auto"/>
          <w:szCs w:val="24"/>
          <w:lang w:eastAsia="zh-CN" w:bidi="hi-IN"/>
        </w:rPr>
      </w:pPr>
      <w:r w:rsidRPr="00717E1E">
        <w:rPr>
          <w:rFonts w:eastAsia="NSimSun"/>
          <w:color w:val="auto"/>
          <w:szCs w:val="24"/>
          <w:lang w:eastAsia="zh-CN" w:bidi="hi-IN"/>
        </w:rPr>
        <w:t>Помещени</w:t>
      </w:r>
      <w:r w:rsidR="00574084">
        <w:rPr>
          <w:rFonts w:eastAsia="NSimSun"/>
          <w:color w:val="auto"/>
          <w:szCs w:val="24"/>
          <w:lang w:eastAsia="zh-CN" w:bidi="hi-IN"/>
        </w:rPr>
        <w:t xml:space="preserve">я </w:t>
      </w:r>
      <w:r w:rsidRPr="00717E1E">
        <w:rPr>
          <w:rFonts w:eastAsia="NSimSun"/>
          <w:color w:val="auto"/>
          <w:szCs w:val="24"/>
          <w:lang w:eastAsia="zh-CN" w:bidi="hi-IN"/>
        </w:rPr>
        <w:t xml:space="preserve">находятся на земельном участке ЧЗУ  3 площадью 28 347 кв.м, являющегося частью земельного участка с кадастровым № 54:19:164801:76 площадью 1 072 863 кв.м, находящегося  в федеральной собственности, категория земель: земли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Имеет разрешенное использование: обеспечение деятельности организации и эксплуатации объектов железнодорожного транспорта.  Адрес: Новосибирская область, Новосибирский район, Барышевский сельсовет, в полосе отвода Западно-Сибирской железной дороги, от 30 км +200 м. до 36 км +185 м., по направлению: станция Инская – станция Восточная.  Участок находится в субаренде у </w:t>
      </w:r>
      <w:r w:rsidR="00574084">
        <w:rPr>
          <w:rFonts w:eastAsia="NSimSun"/>
          <w:color w:val="auto"/>
          <w:szCs w:val="24"/>
          <w:lang w:eastAsia="zh-CN" w:bidi="hi-IN"/>
        </w:rPr>
        <w:t>Продавца</w:t>
      </w:r>
      <w:r w:rsidRPr="00717E1E">
        <w:rPr>
          <w:rFonts w:eastAsia="NSimSun"/>
          <w:color w:val="auto"/>
          <w:szCs w:val="24"/>
          <w:lang w:eastAsia="zh-CN" w:bidi="hi-IN"/>
        </w:rPr>
        <w:t xml:space="preserve"> на основании заключенного с ОАО «Российские железные дороги» Договора субаренды частей земельных участков от 30.09.2020</w:t>
      </w:r>
      <w:r w:rsidR="00BD07C9">
        <w:rPr>
          <w:rFonts w:eastAsia="NSimSun"/>
          <w:color w:val="auto"/>
          <w:szCs w:val="24"/>
          <w:lang w:eastAsia="zh-CN" w:bidi="hi-IN"/>
        </w:rPr>
        <w:t xml:space="preserve"> </w:t>
      </w:r>
      <w:r w:rsidRPr="00717E1E">
        <w:rPr>
          <w:rFonts w:eastAsia="NSimSun"/>
          <w:color w:val="auto"/>
          <w:szCs w:val="24"/>
          <w:lang w:eastAsia="zh-CN" w:bidi="hi-IN"/>
        </w:rPr>
        <w:t>г., срок действия: бессрочный.</w:t>
      </w:r>
    </w:p>
    <w:p w14:paraId="4BC3E4AC" w14:textId="77777777" w:rsidR="00717E1E" w:rsidRDefault="00717E1E">
      <w:pPr>
        <w:ind w:right="-57" w:firstLine="540"/>
      </w:pPr>
    </w:p>
    <w:p w14:paraId="775889CF" w14:textId="77777777" w:rsidR="00AB003C" w:rsidRDefault="00AB003C">
      <w:pPr>
        <w:spacing w:line="268" w:lineRule="auto"/>
        <w:ind w:left="-15" w:right="60" w:firstLine="375"/>
        <w:rPr>
          <w:b/>
          <w:bCs/>
          <w:color w:val="auto"/>
          <w:szCs w:val="24"/>
        </w:rPr>
      </w:pPr>
    </w:p>
    <w:p w14:paraId="1E7FDBCA" w14:textId="35BC1B86" w:rsidR="00AB003C" w:rsidRDefault="00000000">
      <w:pPr>
        <w:ind w:right="-57" w:firstLine="567"/>
      </w:pPr>
      <w:r>
        <w:rPr>
          <w:b/>
          <w:szCs w:val="24"/>
        </w:rPr>
        <w:lastRenderedPageBreak/>
        <w:t xml:space="preserve">Начальная цена лота устанавливается в размере </w:t>
      </w:r>
      <w:r w:rsidR="006C2DE0">
        <w:rPr>
          <w:b/>
          <w:szCs w:val="24"/>
        </w:rPr>
        <w:t>18</w:t>
      </w:r>
      <w:r>
        <w:rPr>
          <w:b/>
          <w:bCs/>
          <w:shd w:val="clear" w:color="auto" w:fill="FFFFFF"/>
        </w:rPr>
        <w:t> 000 000 (</w:t>
      </w:r>
      <w:r w:rsidR="006C2DE0">
        <w:rPr>
          <w:b/>
          <w:bCs/>
          <w:shd w:val="clear" w:color="auto" w:fill="FFFFFF"/>
        </w:rPr>
        <w:t xml:space="preserve">Восемнадцать </w:t>
      </w:r>
      <w:r>
        <w:rPr>
          <w:b/>
          <w:bCs/>
          <w:shd w:val="clear" w:color="auto" w:fill="FFFFFF"/>
        </w:rPr>
        <w:t>миллионов) рублей 00 копеек</w:t>
      </w:r>
      <w:r>
        <w:rPr>
          <w:shd w:val="clear" w:color="auto" w:fill="FFFFFF"/>
        </w:rPr>
        <w:t>, НДС не облагается, в том числе:</w:t>
      </w:r>
    </w:p>
    <w:p w14:paraId="2A1FA23C" w14:textId="3CA7E91E" w:rsidR="00AB003C" w:rsidRDefault="00000000">
      <w:pPr>
        <w:ind w:right="-57" w:firstLine="567"/>
      </w:pPr>
      <w:r>
        <w:rPr>
          <w:shd w:val="clear" w:color="auto" w:fill="FFFFFF"/>
        </w:rPr>
        <w:t xml:space="preserve">- начальная цена </w:t>
      </w:r>
      <w:r w:rsidR="00301380">
        <w:rPr>
          <w:shd w:val="clear" w:color="auto" w:fill="FFFFFF"/>
        </w:rPr>
        <w:t xml:space="preserve">Объекта </w:t>
      </w:r>
      <w:r>
        <w:rPr>
          <w:shd w:val="clear" w:color="auto" w:fill="FFFFFF"/>
        </w:rPr>
        <w:t>1 – 1</w:t>
      </w:r>
      <w:r w:rsidR="00396161">
        <w:rPr>
          <w:shd w:val="clear" w:color="auto" w:fill="FFFFFF"/>
        </w:rPr>
        <w:t>3 000 000</w:t>
      </w:r>
      <w:r>
        <w:rPr>
          <w:shd w:val="clear" w:color="auto" w:fill="FFFFFF"/>
        </w:rPr>
        <w:t xml:space="preserve"> руб. </w:t>
      </w:r>
      <w:r w:rsidR="00396161">
        <w:rPr>
          <w:shd w:val="clear" w:color="auto" w:fill="FFFFFF"/>
        </w:rPr>
        <w:t>00</w:t>
      </w:r>
      <w:r>
        <w:rPr>
          <w:shd w:val="clear" w:color="auto" w:fill="FFFFFF"/>
        </w:rPr>
        <w:t xml:space="preserve"> коп.;</w:t>
      </w:r>
    </w:p>
    <w:p w14:paraId="1A9FA713" w14:textId="16E81A3F" w:rsidR="00AB003C" w:rsidRDefault="00000000">
      <w:pPr>
        <w:ind w:right="-57" w:firstLine="567"/>
      </w:pPr>
      <w:r>
        <w:rPr>
          <w:shd w:val="clear" w:color="auto" w:fill="FFFFFF"/>
        </w:rPr>
        <w:t xml:space="preserve">- начальная цена </w:t>
      </w:r>
      <w:r w:rsidR="00301380">
        <w:rPr>
          <w:shd w:val="clear" w:color="auto" w:fill="FFFFFF"/>
        </w:rPr>
        <w:t>Объекта</w:t>
      </w:r>
      <w:r>
        <w:rPr>
          <w:shd w:val="clear" w:color="auto" w:fill="FFFFFF"/>
        </w:rPr>
        <w:t xml:space="preserve"> 2 - </w:t>
      </w:r>
      <w:r w:rsidR="00396161">
        <w:rPr>
          <w:shd w:val="clear" w:color="auto" w:fill="FFFFFF"/>
        </w:rPr>
        <w:t>5 000 000</w:t>
      </w:r>
      <w:r>
        <w:rPr>
          <w:shd w:val="clear" w:color="auto" w:fill="FFFFFF"/>
        </w:rPr>
        <w:t xml:space="preserve"> руб. 00 коп.;</w:t>
      </w:r>
    </w:p>
    <w:p w14:paraId="112AD0B4" w14:textId="349B3943" w:rsidR="00AB003C" w:rsidRDefault="00AB003C">
      <w:pPr>
        <w:spacing w:line="268" w:lineRule="auto"/>
        <w:ind w:left="-15" w:right="60" w:firstLine="375"/>
        <w:rPr>
          <w:bCs/>
          <w:szCs w:val="24"/>
        </w:rPr>
      </w:pPr>
    </w:p>
    <w:p w14:paraId="32953F1E" w14:textId="72CC0BB5" w:rsidR="00AB003C" w:rsidRDefault="00000000">
      <w:pPr>
        <w:ind w:left="0" w:right="-1" w:firstLine="360"/>
      </w:pPr>
      <w:r>
        <w:rPr>
          <w:b/>
          <w:szCs w:val="24"/>
        </w:rPr>
        <w:t xml:space="preserve">Сумма задатка – </w:t>
      </w:r>
      <w:bookmarkStart w:id="1" w:name="_Hlk213071139"/>
      <w:r w:rsidR="00396161">
        <w:rPr>
          <w:b/>
          <w:szCs w:val="24"/>
        </w:rPr>
        <w:t>1</w:t>
      </w:r>
      <w:r>
        <w:rPr>
          <w:b/>
          <w:szCs w:val="24"/>
        </w:rPr>
        <w:t xml:space="preserve"> 0</w:t>
      </w:r>
      <w:r>
        <w:rPr>
          <w:b/>
          <w:bCs/>
        </w:rPr>
        <w:t>00 000 (</w:t>
      </w:r>
      <w:r w:rsidR="00396161">
        <w:rPr>
          <w:b/>
          <w:bCs/>
        </w:rPr>
        <w:t>Один</w:t>
      </w:r>
      <w:r>
        <w:rPr>
          <w:b/>
          <w:bCs/>
        </w:rPr>
        <w:t xml:space="preserve"> миллион) рублей 00 коп.</w:t>
      </w:r>
      <w:bookmarkEnd w:id="1"/>
    </w:p>
    <w:p w14:paraId="22A31E71" w14:textId="1BB27F2E" w:rsidR="00AB003C" w:rsidRDefault="00000000">
      <w:pPr>
        <w:ind w:left="0" w:right="60" w:firstLine="360"/>
        <w:rPr>
          <w:b/>
          <w:szCs w:val="24"/>
        </w:rPr>
      </w:pPr>
      <w:r>
        <w:rPr>
          <w:b/>
          <w:szCs w:val="24"/>
        </w:rPr>
        <w:t xml:space="preserve">Шаг аукциона – </w:t>
      </w:r>
      <w:bookmarkStart w:id="2" w:name="_Hlk213071158"/>
      <w:r w:rsidR="00396161">
        <w:rPr>
          <w:b/>
          <w:szCs w:val="24"/>
        </w:rPr>
        <w:t>15</w:t>
      </w:r>
      <w:r>
        <w:rPr>
          <w:b/>
          <w:bCs/>
          <w:szCs w:val="24"/>
        </w:rPr>
        <w:t>0 000 (</w:t>
      </w:r>
      <w:r w:rsidR="00396161">
        <w:rPr>
          <w:b/>
          <w:bCs/>
          <w:szCs w:val="24"/>
        </w:rPr>
        <w:t>Сто пятьдесят</w:t>
      </w:r>
      <w:r>
        <w:rPr>
          <w:b/>
          <w:bCs/>
          <w:szCs w:val="24"/>
        </w:rPr>
        <w:t xml:space="preserve"> </w:t>
      </w:r>
      <w:r>
        <w:rPr>
          <w:b/>
          <w:szCs w:val="24"/>
        </w:rPr>
        <w:t>тысяч) рублей 00 коп.</w:t>
      </w:r>
      <w:bookmarkEnd w:id="2"/>
    </w:p>
    <w:p w14:paraId="60904204" w14:textId="77777777" w:rsidR="00AB003C" w:rsidRDefault="00000000">
      <w:pPr>
        <w:spacing w:after="26" w:line="259" w:lineRule="auto"/>
        <w:ind w:left="540" w:right="60" w:firstLine="0"/>
        <w:jc w:val="left"/>
        <w:rPr>
          <w:szCs w:val="24"/>
        </w:rPr>
      </w:pPr>
      <w:r>
        <w:rPr>
          <w:b/>
          <w:szCs w:val="24"/>
        </w:rPr>
        <w:t xml:space="preserve"> </w:t>
      </w:r>
    </w:p>
    <w:p w14:paraId="19418F03" w14:textId="77777777" w:rsidR="00AB003C" w:rsidRDefault="00000000">
      <w:pPr>
        <w:spacing w:after="8"/>
        <w:ind w:left="183" w:right="60" w:firstLine="0"/>
        <w:jc w:val="center"/>
        <w:rPr>
          <w:szCs w:val="24"/>
        </w:rPr>
      </w:pPr>
      <w:r>
        <w:rPr>
          <w:b/>
          <w:szCs w:val="24"/>
        </w:rPr>
        <w:t>ОБЩИЕ ПОЛОЖЕНИЯ:</w:t>
      </w:r>
      <w:r>
        <w:rPr>
          <w:szCs w:val="24"/>
        </w:rPr>
        <w:t xml:space="preserve"> </w:t>
      </w:r>
    </w:p>
    <w:p w14:paraId="03182DBA" w14:textId="77777777" w:rsidR="00AB003C" w:rsidRDefault="00000000">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AB003C">
          <w:rPr>
            <w:sz w:val="22"/>
          </w:rPr>
          <w:t>при проведении электронных торгов по продаже</w:t>
        </w:r>
      </w:hyperlink>
      <w:hyperlink r:id="rId21" w:tooltip="https://sales.lot-online.ru/e-auction/media/reglament.pdf" w:history="1">
        <w:r w:rsidR="00AB003C">
          <w:rPr>
            <w:sz w:val="22"/>
          </w:rPr>
          <w:t xml:space="preserve"> </w:t>
        </w:r>
      </w:hyperlink>
      <w:hyperlink r:id="rId22" w:tooltip="https://sales.lot-online.ru/e-auction/media/reglament.pdf" w:history="1">
        <w:r w:rsidR="00AB003C">
          <w:rPr>
            <w:sz w:val="22"/>
          </w:rPr>
          <w:t xml:space="preserve">имущества, имущественных </w:t>
        </w:r>
      </w:hyperlink>
      <w:hyperlink r:id="rId23" w:tooltip="https://sales.lot-online.ru/e-auction/media/reglament.pdf" w:history="1">
        <w:r w:rsidR="00AB003C">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sidR="00AB003C">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AB003C" w:rsidRDefault="00AB003C">
      <w:pPr>
        <w:ind w:right="60" w:firstLine="0"/>
      </w:pPr>
    </w:p>
    <w:p w14:paraId="56CCF150" w14:textId="77777777" w:rsidR="00AB003C"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AB003C" w:rsidRDefault="00000000">
      <w:pPr>
        <w:spacing w:after="0" w:line="259" w:lineRule="auto"/>
        <w:ind w:left="721" w:right="60" w:firstLine="0"/>
        <w:jc w:val="center"/>
        <w:rPr>
          <w:szCs w:val="24"/>
        </w:rPr>
      </w:pPr>
      <w:r>
        <w:rPr>
          <w:b/>
          <w:szCs w:val="24"/>
        </w:rPr>
        <w:t xml:space="preserve"> </w:t>
      </w:r>
    </w:p>
    <w:p w14:paraId="665F4BA2" w14:textId="77777777" w:rsidR="00AB003C"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AB003C"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AB003C"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AB003C" w:rsidRDefault="00000000">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AB003C" w:rsidRDefault="00000000">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AB003C"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AB003C"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AB003C">
          <w:rPr>
            <w:szCs w:val="24"/>
          </w:rPr>
          <w:t>электронной подписью</w:t>
        </w:r>
      </w:hyperlink>
      <w:hyperlink r:id="rId26" w:tooltip="consultantplus://offline/main?base=LAW;n=72518;fld=134" w:history="1">
        <w:r w:rsidR="00AB003C">
          <w:rPr>
            <w:szCs w:val="24"/>
          </w:rPr>
          <w:t xml:space="preserve"> </w:t>
        </w:r>
      </w:hyperlink>
      <w:r>
        <w:rPr>
          <w:szCs w:val="24"/>
        </w:rPr>
        <w:t xml:space="preserve">Претендента документы. </w:t>
      </w:r>
    </w:p>
    <w:p w14:paraId="19EF55F5" w14:textId="77777777" w:rsidR="00AB003C" w:rsidRDefault="00000000">
      <w:pPr>
        <w:spacing w:after="26" w:line="259" w:lineRule="auto"/>
        <w:ind w:left="720" w:right="60" w:firstLine="0"/>
        <w:jc w:val="left"/>
        <w:rPr>
          <w:szCs w:val="24"/>
        </w:rPr>
      </w:pPr>
      <w:r>
        <w:rPr>
          <w:b/>
          <w:szCs w:val="24"/>
        </w:rPr>
        <w:t xml:space="preserve"> </w:t>
      </w:r>
    </w:p>
    <w:p w14:paraId="0DC160D6" w14:textId="77777777" w:rsidR="00AB003C"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AB003C" w:rsidRDefault="00000000">
      <w:pPr>
        <w:numPr>
          <w:ilvl w:val="0"/>
          <w:numId w:val="1"/>
        </w:numPr>
        <w:ind w:right="60"/>
        <w:rPr>
          <w:szCs w:val="24"/>
        </w:rPr>
      </w:pPr>
      <w:r>
        <w:rPr>
          <w:szCs w:val="24"/>
        </w:rPr>
        <w:lastRenderedPageBreak/>
        <w:t xml:space="preserve">Заявка на участие в аукционе, проводимом в электронной форме. </w:t>
      </w:r>
    </w:p>
    <w:p w14:paraId="537B8249" w14:textId="77777777" w:rsidR="00AB003C"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AB003C"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AB003C"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AB003C" w:rsidRDefault="00000000">
      <w:pPr>
        <w:numPr>
          <w:ilvl w:val="1"/>
          <w:numId w:val="1"/>
        </w:numPr>
        <w:ind w:right="60"/>
        <w:rPr>
          <w:szCs w:val="24"/>
        </w:rPr>
      </w:pPr>
      <w:r>
        <w:rPr>
          <w:szCs w:val="24"/>
        </w:rPr>
        <w:t xml:space="preserve">Юридические лица: </w:t>
      </w:r>
    </w:p>
    <w:p w14:paraId="52084347" w14:textId="77777777" w:rsidR="00AB003C" w:rsidRDefault="00000000">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AB003C"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AB003C"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AB003C"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AB003C" w:rsidRDefault="00000000">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AB003C"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AB003C"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AB003C" w:rsidRDefault="00000000">
      <w:pPr>
        <w:ind w:left="708" w:right="60" w:firstLine="0"/>
        <w:rPr>
          <w:szCs w:val="24"/>
        </w:rPr>
      </w:pPr>
      <w:r>
        <w:rPr>
          <w:szCs w:val="24"/>
        </w:rPr>
        <w:t xml:space="preserve">2.3. Индивидуальные предприниматели:  </w:t>
      </w:r>
    </w:p>
    <w:p w14:paraId="16950411" w14:textId="77777777" w:rsidR="00AB003C"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AB003C"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AB003C"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AB003C" w:rsidRDefault="00000000">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AB003C" w:rsidRDefault="00000000">
      <w:pPr>
        <w:ind w:left="-15" w:right="60" w:firstLine="0"/>
        <w:rPr>
          <w:szCs w:val="24"/>
        </w:rPr>
      </w:pPr>
      <w:r>
        <w:rPr>
          <w:szCs w:val="24"/>
        </w:rPr>
        <w:tab/>
      </w:r>
      <w:r>
        <w:rPr>
          <w:szCs w:val="24"/>
        </w:rPr>
        <w:tab/>
        <w:t xml:space="preserve">Допустимые форматы загружаемых файлов: doc, docx, pdf, gif, jpg, jpeg. Загружаемые файлы подписываются электронной подписью Претендента. </w:t>
      </w:r>
    </w:p>
    <w:p w14:paraId="4C3571DF" w14:textId="77777777" w:rsidR="00AB003C" w:rsidRDefault="00000000">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AB003C"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AB003C"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w:t>
      </w:r>
      <w:r>
        <w:rPr>
          <w:szCs w:val="24"/>
        </w:rPr>
        <w:lastRenderedPageBreak/>
        <w:t xml:space="preserve">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AB003C"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AB003C"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sidR="00AB003C">
          <w:rPr>
            <w:color w:val="0000FF"/>
            <w:szCs w:val="24"/>
            <w:u w:val="single"/>
          </w:rPr>
          <w:t>www</w:t>
        </w:r>
      </w:hyperlink>
      <w:hyperlink r:id="rId28" w:tooltip="http://www.lot-online.ru/" w:history="1">
        <w:r w:rsidR="00AB003C">
          <w:rPr>
            <w:color w:val="0000FF"/>
            <w:szCs w:val="24"/>
            <w:u w:val="single"/>
          </w:rPr>
          <w:t>.</w:t>
        </w:r>
      </w:hyperlink>
      <w:hyperlink r:id="rId29" w:tooltip="http://www.lot-online.ru/" w:history="1">
        <w:r w:rsidR="00AB003C">
          <w:rPr>
            <w:color w:val="0000FF"/>
            <w:szCs w:val="24"/>
            <w:u w:val="single"/>
          </w:rPr>
          <w:t>lot</w:t>
        </w:r>
      </w:hyperlink>
      <w:hyperlink r:id="rId30" w:tooltip="http://www.lot-online.ru/" w:history="1">
        <w:r w:rsidR="00AB003C">
          <w:rPr>
            <w:color w:val="0000FF"/>
            <w:szCs w:val="24"/>
            <w:u w:val="single"/>
          </w:rPr>
          <w:t>-</w:t>
        </w:r>
      </w:hyperlink>
      <w:hyperlink r:id="rId31" w:tooltip="http://www.lot-online.ru/" w:history="1">
        <w:r w:rsidR="00AB003C">
          <w:rPr>
            <w:color w:val="0000FF"/>
            <w:szCs w:val="24"/>
            <w:u w:val="single"/>
          </w:rPr>
          <w:t>online</w:t>
        </w:r>
      </w:hyperlink>
      <w:hyperlink r:id="rId32" w:tooltip="http://www.lot-online.ru/" w:history="1">
        <w:r w:rsidR="00AB003C">
          <w:rPr>
            <w:color w:val="0000FF"/>
            <w:szCs w:val="24"/>
            <w:u w:val="single"/>
          </w:rPr>
          <w:t>.</w:t>
        </w:r>
      </w:hyperlink>
      <w:hyperlink r:id="rId33" w:tooltip="http://www.lot-online.ru/" w:history="1">
        <w:r w:rsidR="00AB003C">
          <w:rPr>
            <w:color w:val="0000FF"/>
            <w:szCs w:val="24"/>
            <w:u w:val="single"/>
          </w:rPr>
          <w:t>ru</w:t>
        </w:r>
      </w:hyperlink>
      <w:hyperlink r:id="rId34" w:tooltip="http://www.lot-online.ru/" w:history="1">
        <w:r w:rsidR="00AB003C">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AB003C" w:rsidRDefault="00000000">
      <w:pPr>
        <w:ind w:left="0" w:firstLine="0"/>
        <w:rPr>
          <w:b/>
          <w:sz w:val="22"/>
          <w:szCs w:val="24"/>
        </w:rPr>
      </w:pPr>
      <w:r>
        <w:rPr>
          <w:b/>
          <w:sz w:val="22"/>
          <w:szCs w:val="24"/>
        </w:rPr>
        <w:t>р/с № 40702810355000036459 в СЕВЕРО-ЗАПАДНЫЙ БАНК ПАО СБЕРБАНК,</w:t>
      </w:r>
    </w:p>
    <w:p w14:paraId="7A96B7D1" w14:textId="77777777" w:rsidR="00AB003C"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41FD5112" w:rsidR="00AB003C" w:rsidRDefault="00000000">
      <w:pPr>
        <w:spacing w:line="268" w:lineRule="auto"/>
        <w:ind w:left="718" w:right="60" w:firstLine="0"/>
        <w:rPr>
          <w:szCs w:val="24"/>
        </w:rPr>
      </w:pPr>
      <w:r>
        <w:rPr>
          <w:b/>
          <w:szCs w:val="24"/>
        </w:rPr>
        <w:t xml:space="preserve">Задаток должен поступить на указанный счет не позднее </w:t>
      </w:r>
      <w:r w:rsidR="00514F15">
        <w:rPr>
          <w:b/>
          <w:szCs w:val="24"/>
        </w:rPr>
        <w:t>18</w:t>
      </w:r>
      <w:r>
        <w:rPr>
          <w:b/>
        </w:rPr>
        <w:t>.0</w:t>
      </w:r>
      <w:r w:rsidR="00514F15">
        <w:rPr>
          <w:b/>
        </w:rPr>
        <w:t>5</w:t>
      </w:r>
      <w:r>
        <w:rPr>
          <w:b/>
        </w:rPr>
        <w:t>.</w:t>
      </w:r>
      <w:r>
        <w:rPr>
          <w:b/>
          <w:szCs w:val="24"/>
        </w:rPr>
        <w:t>2026 г.</w:t>
      </w:r>
      <w:r>
        <w:rPr>
          <w:szCs w:val="24"/>
        </w:rPr>
        <w:t xml:space="preserve"> </w:t>
      </w:r>
    </w:p>
    <w:p w14:paraId="1B60ECFA" w14:textId="77777777" w:rsidR="00AB003C"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AB003C" w:rsidRDefault="00000000">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AB003C"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AB003C"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AB003C"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AB003C" w:rsidRDefault="00000000">
      <w:pPr>
        <w:ind w:left="-17" w:right="62" w:firstLine="709"/>
        <w:rPr>
          <w:szCs w:val="24"/>
        </w:rPr>
      </w:pPr>
      <w:r>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AB003C" w:rsidRDefault="00000000">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AB003C"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AB003C"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AB003C" w:rsidRDefault="00000000">
      <w:pPr>
        <w:ind w:left="-15" w:right="60" w:firstLine="0"/>
        <w:rPr>
          <w:szCs w:val="24"/>
        </w:rPr>
      </w:pPr>
      <w:r>
        <w:rPr>
          <w:szCs w:val="24"/>
        </w:rPr>
        <w:lastRenderedPageBreak/>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AB003C"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AB003C"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AB003C" w:rsidRDefault="00000000">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AB003C"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AB003C"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AB003C"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AB003C"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AB003C" w:rsidRDefault="00000000">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AB003C"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AB003C"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AB003C"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AB003C"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AB003C"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AB003C" w:rsidRDefault="00000000">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AB003C" w:rsidRDefault="00000000">
      <w:pPr>
        <w:spacing w:after="0" w:line="259" w:lineRule="auto"/>
        <w:ind w:left="708" w:right="60" w:firstLine="0"/>
        <w:jc w:val="left"/>
        <w:rPr>
          <w:szCs w:val="24"/>
        </w:rPr>
      </w:pPr>
      <w:r>
        <w:rPr>
          <w:szCs w:val="24"/>
        </w:rPr>
        <w:t xml:space="preserve"> </w:t>
      </w:r>
    </w:p>
    <w:p w14:paraId="50AD031E" w14:textId="77777777" w:rsidR="00AB003C" w:rsidRDefault="00000000">
      <w:pPr>
        <w:spacing w:line="268" w:lineRule="auto"/>
        <w:ind w:left="2115" w:right="60" w:firstLine="0"/>
      </w:pPr>
      <w:r>
        <w:rPr>
          <w:b/>
          <w:szCs w:val="24"/>
        </w:rPr>
        <w:t xml:space="preserve">ПОРЯДОК ПРОВЕДЕНИЯ ЭЛЕКТРОННОГО АУКЦИОНА: </w:t>
      </w:r>
    </w:p>
    <w:p w14:paraId="185D888B" w14:textId="77777777" w:rsidR="00AB003C"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5" w:tooltip="http://www.lot-online.ru" w:history="1">
        <w:r w:rsidR="00AB003C">
          <w:rPr>
            <w:rStyle w:val="aff7"/>
            <w:sz w:val="22"/>
          </w:rPr>
          <w:t>www.lot-online.ru</w:t>
        </w:r>
      </w:hyperlink>
      <w:r>
        <w:rPr>
          <w:sz w:val="22"/>
        </w:rPr>
        <w:t>.</w:t>
      </w:r>
    </w:p>
    <w:p w14:paraId="16BDBB15" w14:textId="77777777" w:rsidR="00AB003C" w:rsidRDefault="00000000">
      <w:pPr>
        <w:ind w:left="-15" w:right="60" w:firstLine="0"/>
        <w:rPr>
          <w:szCs w:val="24"/>
        </w:rPr>
      </w:pPr>
      <w:r>
        <w:rPr>
          <w:szCs w:val="24"/>
        </w:rPr>
        <w:lastRenderedPageBreak/>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AB003C"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AB003C"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AB003C" w:rsidRDefault="00000000">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AB003C"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AB003C"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AB003C"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AB003C" w:rsidRDefault="00000000">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AB003C"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AB003C"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AB003C"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AB003C" w:rsidRDefault="00000000">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AB003C" w:rsidRDefault="00000000">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AB003C" w:rsidRDefault="00000000">
      <w:pPr>
        <w:ind w:left="-15" w:right="60" w:firstLine="0"/>
        <w:rPr>
          <w:szCs w:val="24"/>
        </w:rPr>
      </w:pPr>
      <w:r>
        <w:rPr>
          <w:szCs w:val="24"/>
        </w:rPr>
        <w:t>- предложение представлено по истечении срока окончания представления предложений;</w:t>
      </w:r>
    </w:p>
    <w:p w14:paraId="5E927265" w14:textId="77777777" w:rsidR="00AB003C"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AB003C"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AB003C"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AB003C"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AB003C" w:rsidRDefault="00000000">
      <w:pPr>
        <w:ind w:left="-15" w:right="60" w:firstLine="0"/>
        <w:rPr>
          <w:szCs w:val="24"/>
        </w:rPr>
      </w:pPr>
      <w:r>
        <w:rPr>
          <w:szCs w:val="24"/>
        </w:rPr>
        <w:lastRenderedPageBreak/>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AB003C"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AB003C" w:rsidRDefault="00000000">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8E2D797" w14:textId="77777777" w:rsidR="00AB003C"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AB003C"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AB003C" w:rsidRDefault="00000000">
      <w:pPr>
        <w:ind w:left="-15" w:right="60" w:firstLine="0"/>
        <w:rPr>
          <w:szCs w:val="24"/>
        </w:rPr>
      </w:pPr>
      <w:r>
        <w:rPr>
          <w:szCs w:val="24"/>
        </w:rPr>
        <w:t>- к участию в аукционе допущен только один Претендент;</w:t>
      </w:r>
    </w:p>
    <w:p w14:paraId="6C918476" w14:textId="77777777" w:rsidR="00AB003C"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AB003C"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AB003C" w:rsidRDefault="00000000">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sidR="00AB003C">
          <w:rPr>
            <w:rStyle w:val="aff7"/>
            <w:szCs w:val="24"/>
          </w:rPr>
          <w:t>www.lot-online.ru</w:t>
        </w:r>
      </w:hyperlink>
      <w:r>
        <w:rPr>
          <w:szCs w:val="24"/>
        </w:rPr>
        <w:t>.</w:t>
      </w:r>
    </w:p>
    <w:p w14:paraId="6A6A51CB" w14:textId="77777777" w:rsidR="00AB003C" w:rsidRDefault="00AB003C">
      <w:pPr>
        <w:ind w:left="-15" w:right="60" w:firstLine="0"/>
        <w:rPr>
          <w:szCs w:val="24"/>
        </w:rPr>
      </w:pPr>
    </w:p>
    <w:p w14:paraId="0BD0B73C" w14:textId="77777777" w:rsidR="00AB003C" w:rsidRDefault="00000000">
      <w:pPr>
        <w:ind w:left="-15" w:right="60" w:firstLine="0"/>
        <w:jc w:val="center"/>
        <w:rPr>
          <w:szCs w:val="24"/>
        </w:rPr>
      </w:pPr>
      <w:r>
        <w:rPr>
          <w:szCs w:val="24"/>
        </w:rPr>
        <w:t>Телефоны службы технической поддержки Lot-online: 8-800-777-57-57, доб. 231, 235.</w:t>
      </w:r>
    </w:p>
    <w:p w14:paraId="61122E25" w14:textId="77777777" w:rsidR="00AB003C" w:rsidRDefault="00000000">
      <w:pPr>
        <w:ind w:left="-15" w:right="60" w:firstLine="0"/>
        <w:jc w:val="center"/>
        <w:rPr>
          <w:szCs w:val="24"/>
        </w:rPr>
      </w:pPr>
      <w:r>
        <w:rPr>
          <w:szCs w:val="24"/>
        </w:rPr>
        <w:t xml:space="preserve"> </w:t>
      </w:r>
    </w:p>
    <w:p w14:paraId="118127DF" w14:textId="77777777" w:rsidR="00AB003C"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77777777" w:rsidR="00AB003C" w:rsidRDefault="00000000">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77777777" w:rsidR="00AB003C" w:rsidRDefault="00000000">
      <w:pPr>
        <w:spacing w:line="269" w:lineRule="auto"/>
        <w:ind w:left="-17" w:right="62" w:firstLine="709"/>
        <w:rPr>
          <w:b/>
          <w:bCs/>
          <w:szCs w:val="24"/>
        </w:rPr>
      </w:pPr>
      <w:r>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AB003C" w:rsidRDefault="00000000">
      <w:pPr>
        <w:ind w:left="0" w:right="60" w:firstLine="0"/>
        <w:rPr>
          <w:b/>
        </w:rPr>
      </w:pPr>
      <w:r>
        <w:rPr>
          <w:b/>
          <w:szCs w:val="24"/>
        </w:rPr>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AB003C"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77777777" w:rsidR="00AB003C"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w:t>
      </w:r>
      <w:r>
        <w:rPr>
          <w:szCs w:val="24"/>
        </w:rPr>
        <w:lastRenderedPageBreak/>
        <w:t xml:space="preserve">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AB003C" w:rsidRDefault="00000000">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AB003C" w:rsidRDefault="00000000">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460904B2" w:rsidR="00AB003C" w:rsidRDefault="00000000">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w:t>
      </w:r>
      <w:r w:rsidR="005C13F1">
        <w:rPr>
          <w:szCs w:val="24"/>
        </w:rPr>
        <w:t xml:space="preserve">+7 (913) 773-13-42, </w:t>
      </w:r>
      <w:r>
        <w:rPr>
          <w:szCs w:val="24"/>
        </w:rPr>
        <w:t xml:space="preserve"> </w:t>
      </w:r>
      <w:hyperlink r:id="rId37" w:tooltip="mailto:novosibirsk@auction-house.ru" w:history="1">
        <w:r w:rsidR="00AB003C">
          <w:rPr>
            <w:rStyle w:val="aff7"/>
            <w:shd w:val="clear" w:color="auto" w:fill="FFFFFF"/>
          </w:rPr>
          <w:t>n</w:t>
        </w:r>
        <w:r w:rsidR="00AB003C">
          <w:rPr>
            <w:rStyle w:val="aff7"/>
            <w:shd w:val="clear" w:color="auto" w:fill="FFFFFF"/>
            <w:lang w:val="en-US"/>
          </w:rPr>
          <w:t>ovosibirsk</w:t>
        </w:r>
        <w:r w:rsidR="00AB003C">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AB003C" w:rsidRDefault="00AB003C">
      <w:pPr>
        <w:ind w:left="-15" w:right="60" w:firstLine="0"/>
      </w:pPr>
    </w:p>
    <w:p w14:paraId="70736AA5" w14:textId="77777777" w:rsidR="00AB003C"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AB003C">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8A7C" w14:textId="77777777" w:rsidR="00035472" w:rsidRDefault="00035472">
      <w:pPr>
        <w:spacing w:after="0" w:line="240" w:lineRule="auto"/>
      </w:pPr>
      <w:r>
        <w:separator/>
      </w:r>
    </w:p>
  </w:endnote>
  <w:endnote w:type="continuationSeparator" w:id="0">
    <w:p w14:paraId="4603BB3C" w14:textId="77777777" w:rsidR="00035472" w:rsidRDefault="0003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ato-Regular">
    <w:altName w:val="Lato"/>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79F7" w14:textId="77777777" w:rsidR="00035472" w:rsidRDefault="00035472">
      <w:pPr>
        <w:spacing w:after="0" w:line="240" w:lineRule="auto"/>
      </w:pPr>
      <w:r>
        <w:separator/>
      </w:r>
    </w:p>
  </w:footnote>
  <w:footnote w:type="continuationSeparator" w:id="0">
    <w:p w14:paraId="3B0EBB6B" w14:textId="77777777" w:rsidR="00035472" w:rsidRDefault="00035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3D9044B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1A1022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DF16FACA"/>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530C5290"/>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403915028">
    <w:abstractNumId w:val="2"/>
  </w:num>
  <w:num w:numId="2" w16cid:durableId="418405858">
    <w:abstractNumId w:val="0"/>
  </w:num>
  <w:num w:numId="3" w16cid:durableId="2034720806">
    <w:abstractNumId w:val="3"/>
  </w:num>
  <w:num w:numId="4" w16cid:durableId="87373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3C"/>
    <w:rsid w:val="00035472"/>
    <w:rsid w:val="000E0F38"/>
    <w:rsid w:val="001C2C2F"/>
    <w:rsid w:val="00203714"/>
    <w:rsid w:val="00255119"/>
    <w:rsid w:val="00301380"/>
    <w:rsid w:val="00396161"/>
    <w:rsid w:val="00514F15"/>
    <w:rsid w:val="00553634"/>
    <w:rsid w:val="00571A8A"/>
    <w:rsid w:val="00574084"/>
    <w:rsid w:val="005C13F1"/>
    <w:rsid w:val="006C24FA"/>
    <w:rsid w:val="006C2DE0"/>
    <w:rsid w:val="00717E1E"/>
    <w:rsid w:val="00896BF4"/>
    <w:rsid w:val="00AB003C"/>
    <w:rsid w:val="00B14EAA"/>
    <w:rsid w:val="00B51B1D"/>
    <w:rsid w:val="00BA25EE"/>
    <w:rsid w:val="00BB174A"/>
    <w:rsid w:val="00BB6436"/>
    <w:rsid w:val="00BD07C9"/>
    <w:rsid w:val="00C275CE"/>
    <w:rsid w:val="00C606EA"/>
    <w:rsid w:val="00E50965"/>
    <w:rsid w:val="00F8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7FDF"/>
  <w15:docId w15:val="{42923962-B7B3-4D29-A13D-C6741A6B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novosibirsk@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B3FB-FF32-46D1-B527-9127A37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4189</Words>
  <Characters>23883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9</cp:revision>
  <dcterms:created xsi:type="dcterms:W3CDTF">2026-02-19T12:30:00Z</dcterms:created>
  <dcterms:modified xsi:type="dcterms:W3CDTF">2026-03-29T02:17:00Z</dcterms:modified>
  <dc:language>ru-RU</dc:language>
</cp:coreProperties>
</file>