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9656" w:type="dxa"/>
        <w:tblInd w:w="-126" w:type="dxa"/>
        <w:tblLayout w:type="fixed"/>
        <w:tblLook w:val="04A0" w:firstRow="1" w:lastRow="0" w:firstColumn="1" w:lastColumn="0" w:noHBand="0" w:noVBand="1"/>
      </w:tblPr>
      <w:tblGrid>
        <w:gridCol w:w="1065"/>
        <w:gridCol w:w="945"/>
        <w:gridCol w:w="945"/>
        <w:gridCol w:w="945"/>
        <w:gridCol w:w="945"/>
        <w:gridCol w:w="945"/>
        <w:gridCol w:w="945"/>
        <w:gridCol w:w="945"/>
        <w:gridCol w:w="945"/>
        <w:gridCol w:w="945"/>
        <w:gridCol w:w="86"/>
      </w:tblGrid>
      <w:tr w:rsidR="00A622C4" w14:paraId="366CBB33" w14:textId="77777777" w:rsidTr="003122AE">
        <w:trPr>
          <w:trHeight w:hRule="exact" w:val="315"/>
        </w:trPr>
        <w:tc>
          <w:tcPr>
            <w:tcW w:w="9656" w:type="dxa"/>
            <w:gridSpan w:val="11"/>
            <w:shd w:val="clear" w:color="FFFFFF" w:fill="auto"/>
            <w:vAlign w:val="bottom"/>
          </w:tcPr>
          <w:p w14:paraId="4AA4FC38"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ДОГОВОР</w:t>
            </w:r>
          </w:p>
        </w:tc>
      </w:tr>
      <w:tr w:rsidR="00A622C4" w14:paraId="29603DF7" w14:textId="77777777" w:rsidTr="003122AE">
        <w:trPr>
          <w:trHeight w:hRule="exact" w:val="270"/>
        </w:trPr>
        <w:tc>
          <w:tcPr>
            <w:tcW w:w="9656" w:type="dxa"/>
            <w:gridSpan w:val="11"/>
            <w:shd w:val="clear" w:color="FFFFFF" w:fill="auto"/>
            <w:vAlign w:val="bottom"/>
          </w:tcPr>
          <w:p w14:paraId="0456589D"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Купли-продажи</w:t>
            </w:r>
          </w:p>
          <w:p w14:paraId="7F9244A4" w14:textId="77777777" w:rsidR="00A622C4" w:rsidRDefault="00A622C4" w:rsidP="003122AE">
            <w:pPr>
              <w:widowControl w:val="0"/>
              <w:spacing w:after="0" w:line="240" w:lineRule="auto"/>
              <w:jc w:val="center"/>
              <w:rPr>
                <w:rFonts w:ascii="Times New Roman" w:hAnsi="Times New Roman"/>
                <w:b/>
                <w:sz w:val="20"/>
                <w:szCs w:val="20"/>
              </w:rPr>
            </w:pPr>
          </w:p>
        </w:tc>
      </w:tr>
      <w:tr w:rsidR="00A622C4" w14:paraId="36EDD818" w14:textId="77777777" w:rsidTr="003122AE">
        <w:trPr>
          <w:trHeight w:hRule="exact" w:val="270"/>
        </w:trPr>
        <w:tc>
          <w:tcPr>
            <w:tcW w:w="9570" w:type="dxa"/>
            <w:gridSpan w:val="10"/>
            <w:shd w:val="clear" w:color="FFFFFF" w:fill="auto"/>
          </w:tcPr>
          <w:p w14:paraId="6C360644" w14:textId="77777777" w:rsidR="00A622C4" w:rsidRDefault="00A622C4" w:rsidP="003122AE">
            <w:pPr>
              <w:widowControl w:val="0"/>
              <w:spacing w:after="0" w:line="240" w:lineRule="auto"/>
              <w:jc w:val="both"/>
              <w:rPr>
                <w:rFonts w:ascii="Times New Roman" w:hAnsi="Times New Roman"/>
                <w:sz w:val="20"/>
                <w:szCs w:val="20"/>
              </w:rPr>
            </w:pPr>
          </w:p>
        </w:tc>
        <w:tc>
          <w:tcPr>
            <w:tcW w:w="86" w:type="dxa"/>
            <w:shd w:val="clear" w:color="FFFFFF" w:fill="auto"/>
            <w:vAlign w:val="bottom"/>
          </w:tcPr>
          <w:p w14:paraId="6F9B613A" w14:textId="77777777" w:rsidR="00A622C4" w:rsidRDefault="00A622C4" w:rsidP="003122AE">
            <w:pPr>
              <w:widowControl w:val="0"/>
              <w:spacing w:after="0" w:line="240" w:lineRule="auto"/>
              <w:jc w:val="center"/>
              <w:rPr>
                <w:rFonts w:ascii="Times New Roman" w:hAnsi="Times New Roman"/>
                <w:b/>
                <w:sz w:val="20"/>
                <w:szCs w:val="20"/>
              </w:rPr>
            </w:pPr>
          </w:p>
        </w:tc>
      </w:tr>
      <w:tr w:rsidR="00A622C4" w14:paraId="4260C012" w14:textId="77777777" w:rsidTr="003122AE">
        <w:trPr>
          <w:trHeight w:hRule="exact" w:val="300"/>
        </w:trPr>
        <w:tc>
          <w:tcPr>
            <w:tcW w:w="9656" w:type="dxa"/>
            <w:gridSpan w:val="11"/>
            <w:shd w:val="clear" w:color="FFFFFF" w:fill="auto"/>
            <w:vAlign w:val="bottom"/>
          </w:tcPr>
          <w:p w14:paraId="5D87EB75"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Мы, нижеподписавшиеся:</w:t>
            </w:r>
          </w:p>
        </w:tc>
      </w:tr>
      <w:tr w:rsidR="00A622C4" w14:paraId="08854AD4" w14:textId="77777777" w:rsidTr="003122AE">
        <w:trPr>
          <w:trHeight w:hRule="exact" w:val="777"/>
        </w:trPr>
        <w:tc>
          <w:tcPr>
            <w:tcW w:w="9656" w:type="dxa"/>
            <w:gridSpan w:val="11"/>
            <w:shd w:val="clear" w:color="FFFFFF" w:fill="auto"/>
            <w:vAlign w:val="bottom"/>
          </w:tcPr>
          <w:p w14:paraId="14B540D8"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rsidR="00A622C4" w14:paraId="656E4244" w14:textId="77777777" w:rsidTr="003122AE">
        <w:trPr>
          <w:trHeight w:hRule="exact" w:val="495"/>
        </w:trPr>
        <w:tc>
          <w:tcPr>
            <w:tcW w:w="9656" w:type="dxa"/>
            <w:gridSpan w:val="11"/>
            <w:shd w:val="clear" w:color="FFFFFF" w:fill="auto"/>
            <w:vAlign w:val="bottom"/>
          </w:tcPr>
          <w:p w14:paraId="7C946EDE"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Гражданин </w:t>
            </w:r>
            <w:proofErr w:type="gramStart"/>
            <w:r>
              <w:rPr>
                <w:rFonts w:ascii="Times New Roman" w:hAnsi="Times New Roman"/>
                <w:sz w:val="20"/>
                <w:szCs w:val="20"/>
              </w:rPr>
              <w:t>РФ ,</w:t>
            </w:r>
            <w:proofErr w:type="gramEnd"/>
            <w:r>
              <w:rPr>
                <w:rFonts w:ascii="Times New Roman" w:hAnsi="Times New Roman"/>
                <w:sz w:val="20"/>
                <w:szCs w:val="20"/>
              </w:rPr>
              <w:t xml:space="preserve"> именуемый в дальнейшем «Покупатель» с другой стороны, а совместно именуемые «Стороны», заключили настоящий договор о нижеследующем,</w:t>
            </w:r>
          </w:p>
        </w:tc>
      </w:tr>
      <w:tr w:rsidR="00A622C4" w14:paraId="2ABA66F5" w14:textId="77777777" w:rsidTr="003122AE">
        <w:trPr>
          <w:trHeight w:hRule="exact" w:val="300"/>
        </w:trPr>
        <w:tc>
          <w:tcPr>
            <w:tcW w:w="9656" w:type="dxa"/>
            <w:gridSpan w:val="11"/>
            <w:shd w:val="clear" w:color="FFFFFF" w:fill="auto"/>
            <w:vAlign w:val="bottom"/>
          </w:tcPr>
          <w:p w14:paraId="51F12237"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1.  Предмет договора</w:t>
            </w:r>
          </w:p>
        </w:tc>
      </w:tr>
      <w:tr w:rsidR="00A622C4" w14:paraId="180BFA9D" w14:textId="77777777" w:rsidTr="003122AE">
        <w:trPr>
          <w:trHeight w:hRule="exact" w:val="1125"/>
        </w:trPr>
        <w:tc>
          <w:tcPr>
            <w:tcW w:w="9656" w:type="dxa"/>
            <w:gridSpan w:val="11"/>
            <w:shd w:val="clear" w:color="FFFFFF" w:fill="auto"/>
            <w:vAlign w:val="bottom"/>
          </w:tcPr>
          <w:p w14:paraId="4C0C89B6"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1.1. В соответствии с Протоколом </w:t>
            </w:r>
            <w:proofErr w:type="gramStart"/>
            <w:r>
              <w:rPr>
                <w:rFonts w:ascii="Times New Roman" w:hAnsi="Times New Roman"/>
                <w:sz w:val="20"/>
                <w:szCs w:val="20"/>
              </w:rPr>
              <w:t>№  от</w:t>
            </w:r>
            <w:proofErr w:type="gramEnd"/>
            <w:r>
              <w:rPr>
                <w:rFonts w:ascii="Times New Roman" w:hAnsi="Times New Roman"/>
                <w:sz w:val="20"/>
                <w:szCs w:val="20"/>
              </w:rPr>
              <w:t xml:space="preserve">  по продаже имущества, размещенным на торговой </w:t>
            </w:r>
            <w:proofErr w:type="gramStart"/>
            <w:r>
              <w:rPr>
                <w:rFonts w:ascii="Times New Roman" w:hAnsi="Times New Roman"/>
                <w:sz w:val="20"/>
                <w:szCs w:val="20"/>
              </w:rPr>
              <w:t>площадке  (</w:t>
            </w:r>
            <w:proofErr w:type="gramEnd"/>
            <w:r>
              <w:rPr>
                <w:rFonts w:ascii="Times New Roman" w:hAnsi="Times New Roman"/>
                <w:sz w:val="20"/>
                <w:szCs w:val="20"/>
              </w:rPr>
              <w:t>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rsidR="00A622C4" w14:paraId="187CBCA4" w14:textId="77777777" w:rsidTr="003122AE">
        <w:trPr>
          <w:trHeight w:hRule="exact" w:val="300"/>
        </w:trPr>
        <w:tc>
          <w:tcPr>
            <w:tcW w:w="9656" w:type="dxa"/>
            <w:gridSpan w:val="11"/>
            <w:shd w:val="clear" w:color="FFFFFF" w:fill="FFFFFF"/>
            <w:vAlign w:val="bottom"/>
          </w:tcPr>
          <w:p w14:paraId="1E9A174E" w14:textId="77777777" w:rsidR="00A622C4" w:rsidRDefault="00A622C4" w:rsidP="003122AE">
            <w:pPr>
              <w:widowControl w:val="0"/>
              <w:spacing w:after="0" w:line="240" w:lineRule="auto"/>
              <w:jc w:val="both"/>
              <w:rPr>
                <w:rFonts w:ascii="Times New Roman" w:hAnsi="Times New Roman"/>
                <w:sz w:val="20"/>
                <w:szCs w:val="20"/>
              </w:rPr>
            </w:pPr>
          </w:p>
        </w:tc>
      </w:tr>
      <w:tr w:rsidR="00A622C4" w14:paraId="17DBEF5C" w14:textId="77777777" w:rsidTr="003122AE">
        <w:trPr>
          <w:trHeight w:hRule="exact" w:val="495"/>
        </w:trPr>
        <w:tc>
          <w:tcPr>
            <w:tcW w:w="9656" w:type="dxa"/>
            <w:gridSpan w:val="11"/>
            <w:shd w:val="clear" w:color="FFFFFF" w:fill="auto"/>
            <w:vAlign w:val="bottom"/>
          </w:tcPr>
          <w:p w14:paraId="045DA6FD"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1.2. Имущество </w:t>
            </w:r>
            <w:proofErr w:type="gramStart"/>
            <w:r>
              <w:rPr>
                <w:rFonts w:ascii="Times New Roman" w:hAnsi="Times New Roman"/>
                <w:sz w:val="20"/>
                <w:szCs w:val="20"/>
              </w:rPr>
              <w:t>принадлежит  Продавцу</w:t>
            </w:r>
            <w:proofErr w:type="gramEnd"/>
            <w:r>
              <w:rPr>
                <w:rFonts w:ascii="Times New Roman" w:hAnsi="Times New Roman"/>
                <w:sz w:val="20"/>
                <w:szCs w:val="20"/>
              </w:rPr>
              <w:t xml:space="preserve"> на праве собственности на основании Паспорта транспортного </w:t>
            </w:r>
            <w:proofErr w:type="gramStart"/>
            <w:r>
              <w:rPr>
                <w:rFonts w:ascii="Times New Roman" w:hAnsi="Times New Roman"/>
                <w:sz w:val="20"/>
                <w:szCs w:val="20"/>
              </w:rPr>
              <w:t>средства ,</w:t>
            </w:r>
            <w:proofErr w:type="gramEnd"/>
            <w:r>
              <w:rPr>
                <w:rFonts w:ascii="Times New Roman" w:hAnsi="Times New Roman"/>
                <w:sz w:val="20"/>
                <w:szCs w:val="20"/>
              </w:rPr>
              <w:t xml:space="preserve"> Свидетельства о регистрации </w:t>
            </w:r>
            <w:proofErr w:type="gramStart"/>
            <w:r>
              <w:rPr>
                <w:rFonts w:ascii="Times New Roman" w:hAnsi="Times New Roman"/>
                <w:sz w:val="20"/>
                <w:szCs w:val="20"/>
              </w:rPr>
              <w:t>ТС .</w:t>
            </w:r>
            <w:proofErr w:type="gramEnd"/>
          </w:p>
        </w:tc>
      </w:tr>
      <w:tr w:rsidR="00A622C4" w14:paraId="50B960CF" w14:textId="77777777" w:rsidTr="003122AE">
        <w:trPr>
          <w:trHeight w:hRule="exact" w:val="495"/>
        </w:trPr>
        <w:tc>
          <w:tcPr>
            <w:tcW w:w="9656" w:type="dxa"/>
            <w:gridSpan w:val="11"/>
            <w:shd w:val="clear" w:color="FFFFFF" w:fill="auto"/>
            <w:vAlign w:val="bottom"/>
          </w:tcPr>
          <w:p w14:paraId="6B7A5FC8"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rsidR="00A622C4" w14:paraId="6ED441A1" w14:textId="77777777" w:rsidTr="003122AE">
        <w:trPr>
          <w:trHeight w:hRule="exact" w:val="975"/>
        </w:trPr>
        <w:tc>
          <w:tcPr>
            <w:tcW w:w="9656" w:type="dxa"/>
            <w:gridSpan w:val="11"/>
            <w:shd w:val="clear" w:color="FFFFFF" w:fill="auto"/>
            <w:vAlign w:val="bottom"/>
          </w:tcPr>
          <w:p w14:paraId="72C3C76D"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14:paraId="5BC6A5D2"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br/>
              <w:t xml:space="preserve">Продажа имущества на торгах приводит к прекращению права залога (ипотеки) - </w:t>
            </w:r>
            <w:proofErr w:type="spellStart"/>
            <w:r>
              <w:rPr>
                <w:rFonts w:ascii="Times New Roman" w:hAnsi="Times New Roman"/>
                <w:sz w:val="20"/>
                <w:szCs w:val="20"/>
              </w:rPr>
              <w:t>пп</w:t>
            </w:r>
            <w:proofErr w:type="spellEnd"/>
            <w:r>
              <w:rPr>
                <w:rFonts w:ascii="Times New Roman" w:hAnsi="Times New Roman"/>
                <w:sz w:val="20"/>
                <w:szCs w:val="20"/>
              </w:rPr>
              <w:t xml:space="preserve">. 4 п. 1 ст. 352 ГК РФ и </w:t>
            </w:r>
            <w:proofErr w:type="spellStart"/>
            <w:r>
              <w:rPr>
                <w:rFonts w:ascii="Times New Roman" w:hAnsi="Times New Roman"/>
                <w:sz w:val="20"/>
                <w:szCs w:val="20"/>
              </w:rPr>
              <w:t>абз</w:t>
            </w:r>
            <w:proofErr w:type="spellEnd"/>
            <w:r>
              <w:rPr>
                <w:rFonts w:ascii="Times New Roman" w:hAnsi="Times New Roman"/>
                <w:sz w:val="20"/>
                <w:szCs w:val="20"/>
              </w:rPr>
              <w:t>. 6 п. 5 ст. 18.1 ФЗ «О несостоятельности (банкротстве)» от 26.10.2002 г. № 127-ФЗ.</w:t>
            </w:r>
          </w:p>
        </w:tc>
      </w:tr>
      <w:tr w:rsidR="00A622C4" w14:paraId="2D2B591F" w14:textId="77777777" w:rsidTr="003122AE">
        <w:trPr>
          <w:trHeight w:hRule="exact" w:val="300"/>
        </w:trPr>
        <w:tc>
          <w:tcPr>
            <w:tcW w:w="9656" w:type="dxa"/>
            <w:gridSpan w:val="11"/>
            <w:shd w:val="clear" w:color="FFFFFF" w:fill="auto"/>
            <w:vAlign w:val="bottom"/>
          </w:tcPr>
          <w:p w14:paraId="5FE69D3F"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2. Обязанности Сторон</w:t>
            </w:r>
          </w:p>
        </w:tc>
      </w:tr>
      <w:tr w:rsidR="00A622C4" w14:paraId="673D640A" w14:textId="77777777" w:rsidTr="003122AE">
        <w:trPr>
          <w:trHeight w:hRule="exact" w:val="300"/>
        </w:trPr>
        <w:tc>
          <w:tcPr>
            <w:tcW w:w="9656" w:type="dxa"/>
            <w:gridSpan w:val="11"/>
            <w:shd w:val="clear" w:color="FFFFFF" w:fill="auto"/>
            <w:vAlign w:val="bottom"/>
          </w:tcPr>
          <w:p w14:paraId="7306CEEE"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2.1. Продавец обязуется:</w:t>
            </w:r>
          </w:p>
        </w:tc>
      </w:tr>
      <w:tr w:rsidR="00A622C4" w14:paraId="10E2F1FE" w14:textId="77777777" w:rsidTr="003122AE">
        <w:trPr>
          <w:trHeight w:hRule="exact" w:val="300"/>
        </w:trPr>
        <w:tc>
          <w:tcPr>
            <w:tcW w:w="9656" w:type="dxa"/>
            <w:gridSpan w:val="11"/>
            <w:shd w:val="clear" w:color="FFFFFF" w:fill="auto"/>
            <w:vAlign w:val="bottom"/>
          </w:tcPr>
          <w:p w14:paraId="3933BCE8"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rsidR="00A622C4" w14:paraId="21D9B0BC" w14:textId="77777777" w:rsidTr="003122AE">
        <w:trPr>
          <w:trHeight w:hRule="exact" w:val="735"/>
        </w:trPr>
        <w:tc>
          <w:tcPr>
            <w:tcW w:w="9656" w:type="dxa"/>
            <w:gridSpan w:val="11"/>
            <w:shd w:val="clear" w:color="FFFFFF" w:fill="auto"/>
            <w:vAlign w:val="bottom"/>
          </w:tcPr>
          <w:p w14:paraId="6D6A4B5A"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rsidR="00A622C4" w14:paraId="2926007E" w14:textId="77777777" w:rsidTr="003122AE">
        <w:trPr>
          <w:trHeight w:hRule="exact" w:val="300"/>
        </w:trPr>
        <w:tc>
          <w:tcPr>
            <w:tcW w:w="9656" w:type="dxa"/>
            <w:gridSpan w:val="11"/>
            <w:shd w:val="clear" w:color="FFFFFF" w:fill="auto"/>
            <w:vAlign w:val="bottom"/>
          </w:tcPr>
          <w:p w14:paraId="375DEBA6"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2.2. Покупатель обязан:</w:t>
            </w:r>
          </w:p>
        </w:tc>
      </w:tr>
      <w:tr w:rsidR="00A622C4" w14:paraId="086B85E6" w14:textId="77777777" w:rsidTr="003122AE">
        <w:trPr>
          <w:trHeight w:hRule="exact" w:val="285"/>
        </w:trPr>
        <w:tc>
          <w:tcPr>
            <w:tcW w:w="9656" w:type="dxa"/>
            <w:gridSpan w:val="11"/>
            <w:shd w:val="clear" w:color="FFFFFF" w:fill="auto"/>
            <w:vAlign w:val="bottom"/>
          </w:tcPr>
          <w:p w14:paraId="31EDBCAA" w14:textId="77777777" w:rsidR="00A622C4" w:rsidRDefault="00A622C4" w:rsidP="003122AE">
            <w:pPr>
              <w:widowControl w:val="0"/>
              <w:spacing w:after="0" w:line="240" w:lineRule="auto"/>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rsidR="00A622C4" w14:paraId="36F7F082" w14:textId="77777777" w:rsidTr="003122AE">
        <w:trPr>
          <w:trHeight w:hRule="exact" w:val="495"/>
        </w:trPr>
        <w:tc>
          <w:tcPr>
            <w:tcW w:w="9656" w:type="dxa"/>
            <w:gridSpan w:val="11"/>
            <w:shd w:val="clear" w:color="FFFFFF" w:fill="auto"/>
            <w:vAlign w:val="bottom"/>
          </w:tcPr>
          <w:p w14:paraId="1FFC8E9D"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rsidR="00A622C4" w14:paraId="03879A0C" w14:textId="77777777" w:rsidTr="003122AE">
        <w:trPr>
          <w:trHeight w:hRule="exact" w:val="300"/>
        </w:trPr>
        <w:tc>
          <w:tcPr>
            <w:tcW w:w="9656" w:type="dxa"/>
            <w:gridSpan w:val="11"/>
            <w:shd w:val="clear" w:color="FFFFFF" w:fill="auto"/>
            <w:vAlign w:val="bottom"/>
          </w:tcPr>
          <w:p w14:paraId="60D26C0A"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3. Цена и порядок расчетов</w:t>
            </w:r>
          </w:p>
        </w:tc>
      </w:tr>
      <w:tr w:rsidR="00A622C4" w14:paraId="5DB17935" w14:textId="77777777" w:rsidTr="003122AE">
        <w:trPr>
          <w:trHeight w:hRule="exact" w:val="300"/>
        </w:trPr>
        <w:tc>
          <w:tcPr>
            <w:tcW w:w="9656" w:type="dxa"/>
            <w:gridSpan w:val="11"/>
            <w:shd w:val="clear" w:color="FFFFFF" w:fill="auto"/>
            <w:vAlign w:val="bottom"/>
          </w:tcPr>
          <w:p w14:paraId="042D6CBE" w14:textId="77777777" w:rsidR="00A622C4" w:rsidRDefault="00A622C4" w:rsidP="003122AE">
            <w:pPr>
              <w:widowControl w:val="0"/>
              <w:spacing w:after="0" w:line="240" w:lineRule="auto"/>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rsidR="00A622C4" w14:paraId="671C56FD" w14:textId="77777777" w:rsidTr="003122AE">
        <w:trPr>
          <w:trHeight w:hRule="exact" w:val="975"/>
        </w:trPr>
        <w:tc>
          <w:tcPr>
            <w:tcW w:w="9656" w:type="dxa"/>
            <w:gridSpan w:val="11"/>
            <w:shd w:val="clear" w:color="FFFFFF" w:fill="auto"/>
            <w:vAlign w:val="bottom"/>
          </w:tcPr>
          <w:p w14:paraId="7C83CB54"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w:t>
            </w:r>
            <w:proofErr w:type="gramStart"/>
            <w:r>
              <w:rPr>
                <w:rFonts w:ascii="Times New Roman" w:hAnsi="Times New Roman"/>
                <w:sz w:val="20"/>
                <w:szCs w:val="20"/>
              </w:rPr>
              <w:t>составляет  (</w:t>
            </w:r>
            <w:proofErr w:type="gramEnd"/>
            <w:r>
              <w:rPr>
                <w:rFonts w:ascii="Times New Roman" w:hAnsi="Times New Roman"/>
                <w:sz w:val="20"/>
                <w:szCs w:val="20"/>
              </w:rPr>
              <w:t xml:space="preserve">Ноль) рублей 00 копеек, итоговая сумма оплаты Покупателем составляет </w:t>
            </w:r>
            <w:proofErr w:type="gramStart"/>
            <w:r>
              <w:rPr>
                <w:rFonts w:ascii="Times New Roman" w:hAnsi="Times New Roman"/>
                <w:sz w:val="20"/>
                <w:szCs w:val="20"/>
              </w:rPr>
              <w:t>( (</w:t>
            </w:r>
            <w:proofErr w:type="gramEnd"/>
            <w:r>
              <w:rPr>
                <w:rFonts w:ascii="Times New Roman" w:hAnsi="Times New Roman"/>
                <w:sz w:val="20"/>
                <w:szCs w:val="20"/>
              </w:rPr>
              <w:t xml:space="preserve">Ноль) рублей 00 копеек. Цена настоящего договора установлена по результатам проведения торгов, которые </w:t>
            </w:r>
            <w:proofErr w:type="gramStart"/>
            <w:r>
              <w:rPr>
                <w:rFonts w:ascii="Times New Roman" w:hAnsi="Times New Roman"/>
                <w:sz w:val="20"/>
                <w:szCs w:val="20"/>
              </w:rPr>
              <w:t>проводились  г.</w:t>
            </w:r>
            <w:proofErr w:type="gramEnd"/>
            <w:r>
              <w:rPr>
                <w:rFonts w:ascii="Times New Roman" w:hAnsi="Times New Roman"/>
                <w:sz w:val="20"/>
                <w:szCs w:val="20"/>
              </w:rPr>
              <w:t xml:space="preserve"> на сайте, является окончательной и изменению не подлежит.</w:t>
            </w:r>
          </w:p>
        </w:tc>
      </w:tr>
      <w:tr w:rsidR="00A622C4" w14:paraId="1551BA7D" w14:textId="77777777" w:rsidTr="003122AE">
        <w:trPr>
          <w:trHeight w:hRule="exact" w:val="525"/>
        </w:trPr>
        <w:tc>
          <w:tcPr>
            <w:tcW w:w="9656" w:type="dxa"/>
            <w:gridSpan w:val="11"/>
            <w:shd w:val="clear" w:color="FFFFFF" w:fill="auto"/>
            <w:vAlign w:val="bottom"/>
          </w:tcPr>
          <w:p w14:paraId="45422351"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rsidR="00A622C4" w14:paraId="78A19F30" w14:textId="77777777" w:rsidTr="003122AE">
        <w:trPr>
          <w:trHeight w:hRule="exact" w:val="495"/>
        </w:trPr>
        <w:tc>
          <w:tcPr>
            <w:tcW w:w="9656" w:type="dxa"/>
            <w:gridSpan w:val="11"/>
            <w:shd w:val="clear" w:color="FFFFFF" w:fill="auto"/>
            <w:vAlign w:val="bottom"/>
          </w:tcPr>
          <w:p w14:paraId="7B6BFBA3"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rsidR="00A622C4" w14:paraId="1835A9EB" w14:textId="77777777" w:rsidTr="003122AE">
        <w:trPr>
          <w:trHeight w:hRule="exact" w:val="417"/>
        </w:trPr>
        <w:tc>
          <w:tcPr>
            <w:tcW w:w="9656" w:type="dxa"/>
            <w:gridSpan w:val="11"/>
            <w:shd w:val="clear" w:color="FFFFFF" w:fill="auto"/>
            <w:vAlign w:val="bottom"/>
          </w:tcPr>
          <w:p w14:paraId="6B64E1C1" w14:textId="77777777" w:rsidR="00A622C4" w:rsidRDefault="00A622C4" w:rsidP="003122AE">
            <w:pPr>
              <w:widowControl w:val="0"/>
              <w:spacing w:after="0" w:line="240" w:lineRule="auto"/>
              <w:rPr>
                <w:rFonts w:ascii="Times New Roman" w:hAnsi="Times New Roman"/>
                <w:sz w:val="20"/>
                <w:szCs w:val="20"/>
              </w:rPr>
            </w:pPr>
          </w:p>
        </w:tc>
      </w:tr>
      <w:tr w:rsidR="00A622C4" w14:paraId="1DECBDB3" w14:textId="77777777" w:rsidTr="003122AE">
        <w:trPr>
          <w:trHeight w:hRule="exact" w:val="804"/>
        </w:trPr>
        <w:tc>
          <w:tcPr>
            <w:tcW w:w="9656" w:type="dxa"/>
            <w:gridSpan w:val="11"/>
            <w:shd w:val="clear" w:color="FFFFFF" w:fill="auto"/>
            <w:vAlign w:val="bottom"/>
          </w:tcPr>
          <w:p w14:paraId="5DC45923" w14:textId="77777777" w:rsidR="00A622C4" w:rsidRDefault="00A622C4" w:rsidP="003122AE">
            <w:pPr>
              <w:widowControl w:val="0"/>
              <w:spacing w:after="0" w:line="240" w:lineRule="auto"/>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14:paraId="509C7977" w14:textId="77777777" w:rsidR="00A622C4" w:rsidRDefault="00A622C4" w:rsidP="003122AE">
            <w:pPr>
              <w:widowControl w:val="0"/>
              <w:spacing w:after="0" w:line="240" w:lineRule="auto"/>
              <w:jc w:val="both"/>
              <w:rPr>
                <w:rFonts w:ascii="Arial" w:hAnsi="Arial"/>
                <w:sz w:val="16"/>
                <w:szCs w:val="20"/>
              </w:rPr>
            </w:pPr>
          </w:p>
        </w:tc>
      </w:tr>
      <w:tr w:rsidR="00A622C4" w14:paraId="1F421F9E" w14:textId="77777777" w:rsidTr="003122AE">
        <w:trPr>
          <w:trHeight w:hRule="exact" w:val="495"/>
        </w:trPr>
        <w:tc>
          <w:tcPr>
            <w:tcW w:w="9656" w:type="dxa"/>
            <w:gridSpan w:val="11"/>
            <w:shd w:val="clear" w:color="FFFFFF" w:fill="auto"/>
            <w:vAlign w:val="bottom"/>
          </w:tcPr>
          <w:p w14:paraId="1E362BFC"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w:t>
            </w:r>
            <w:proofErr w:type="spellStart"/>
            <w:r>
              <w:rPr>
                <w:rFonts w:ascii="Times New Roman" w:hAnsi="Times New Roman"/>
                <w:sz w:val="20"/>
                <w:szCs w:val="20"/>
              </w:rPr>
              <w:t>дкп</w:t>
            </w:r>
            <w:proofErr w:type="spellEnd"/>
            <w:r>
              <w:rPr>
                <w:rFonts w:ascii="Times New Roman" w:hAnsi="Times New Roman"/>
                <w:sz w:val="20"/>
                <w:szCs w:val="20"/>
              </w:rPr>
              <w:t xml:space="preserve"> от ... г. по имуществу ...»</w:t>
            </w:r>
          </w:p>
        </w:tc>
      </w:tr>
      <w:tr w:rsidR="00A622C4" w14:paraId="1ADEEBC2" w14:textId="77777777" w:rsidTr="003122AE">
        <w:trPr>
          <w:trHeight w:hRule="exact" w:val="300"/>
        </w:trPr>
        <w:tc>
          <w:tcPr>
            <w:tcW w:w="1065" w:type="dxa"/>
            <w:shd w:val="clear" w:color="FFFFFF" w:fill="auto"/>
            <w:vAlign w:val="bottom"/>
          </w:tcPr>
          <w:p w14:paraId="46C3A54C" w14:textId="77777777" w:rsidR="00A622C4" w:rsidRDefault="00A622C4" w:rsidP="003122AE">
            <w:pPr>
              <w:widowControl w:val="0"/>
              <w:spacing w:after="0" w:line="240" w:lineRule="auto"/>
              <w:jc w:val="both"/>
              <w:rPr>
                <w:rFonts w:ascii="Times New Roman" w:hAnsi="Times New Roman"/>
                <w:sz w:val="20"/>
                <w:szCs w:val="20"/>
              </w:rPr>
            </w:pPr>
          </w:p>
        </w:tc>
        <w:tc>
          <w:tcPr>
            <w:tcW w:w="945" w:type="dxa"/>
            <w:shd w:val="clear" w:color="FFFFFF" w:fill="auto"/>
            <w:vAlign w:val="bottom"/>
          </w:tcPr>
          <w:p w14:paraId="5AA93797"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28C673AC"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605062D3"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06EC3496"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2EAA229A"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4FFE4C0E"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69B89451"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691EE275"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60E28615" w14:textId="77777777" w:rsidR="00A622C4" w:rsidRDefault="00A622C4" w:rsidP="003122AE">
            <w:pPr>
              <w:widowControl w:val="0"/>
              <w:spacing w:after="0" w:line="240" w:lineRule="auto"/>
              <w:jc w:val="both"/>
              <w:rPr>
                <w:rFonts w:ascii="Times New Roman" w:hAnsi="Times New Roman"/>
              </w:rPr>
            </w:pPr>
          </w:p>
        </w:tc>
        <w:tc>
          <w:tcPr>
            <w:tcW w:w="86" w:type="dxa"/>
            <w:shd w:val="clear" w:color="FFFFFF" w:fill="auto"/>
            <w:vAlign w:val="bottom"/>
          </w:tcPr>
          <w:p w14:paraId="6D3EBCD3" w14:textId="77777777" w:rsidR="00A622C4" w:rsidRDefault="00A622C4" w:rsidP="003122AE">
            <w:pPr>
              <w:widowControl w:val="0"/>
              <w:spacing w:after="0" w:line="240" w:lineRule="auto"/>
              <w:jc w:val="both"/>
              <w:rPr>
                <w:rFonts w:ascii="Times New Roman" w:hAnsi="Times New Roman"/>
              </w:rPr>
            </w:pPr>
          </w:p>
        </w:tc>
      </w:tr>
      <w:tr w:rsidR="00A622C4" w14:paraId="2DF37862" w14:textId="77777777" w:rsidTr="003122AE">
        <w:trPr>
          <w:trHeight w:hRule="exact" w:val="735"/>
        </w:trPr>
        <w:tc>
          <w:tcPr>
            <w:tcW w:w="9656" w:type="dxa"/>
            <w:gridSpan w:val="11"/>
            <w:shd w:val="clear" w:color="FFFFFF" w:fill="auto"/>
            <w:vAlign w:val="bottom"/>
          </w:tcPr>
          <w:p w14:paraId="750723C0"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rsidR="00A622C4" w14:paraId="648C50DC" w14:textId="77777777" w:rsidTr="003122AE">
        <w:trPr>
          <w:trHeight w:hRule="exact" w:val="300"/>
        </w:trPr>
        <w:tc>
          <w:tcPr>
            <w:tcW w:w="9656" w:type="dxa"/>
            <w:gridSpan w:val="11"/>
            <w:shd w:val="clear" w:color="FFFFFF" w:fill="auto"/>
            <w:vAlign w:val="bottom"/>
          </w:tcPr>
          <w:p w14:paraId="705E1659"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rsidR="00A622C4" w14:paraId="062E8C8B" w14:textId="77777777" w:rsidTr="003122AE">
        <w:trPr>
          <w:trHeight w:hRule="exact" w:val="930"/>
        </w:trPr>
        <w:tc>
          <w:tcPr>
            <w:tcW w:w="9656" w:type="dxa"/>
            <w:gridSpan w:val="11"/>
            <w:shd w:val="clear" w:color="FFFFFF" w:fill="auto"/>
            <w:vAlign w:val="bottom"/>
          </w:tcPr>
          <w:p w14:paraId="760703ED"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rsidR="00A622C4" w14:paraId="1C5D989D" w14:textId="77777777" w:rsidTr="003122AE">
        <w:trPr>
          <w:trHeight w:hRule="exact" w:val="690"/>
        </w:trPr>
        <w:tc>
          <w:tcPr>
            <w:tcW w:w="9656" w:type="dxa"/>
            <w:gridSpan w:val="11"/>
            <w:shd w:val="clear" w:color="FFFFFF" w:fill="auto"/>
            <w:vAlign w:val="bottom"/>
          </w:tcPr>
          <w:p w14:paraId="42D26446"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rsidR="00A622C4" w14:paraId="21CFF847" w14:textId="77777777" w:rsidTr="003122AE">
        <w:trPr>
          <w:trHeight w:hRule="exact" w:val="795"/>
        </w:trPr>
        <w:tc>
          <w:tcPr>
            <w:tcW w:w="9656" w:type="dxa"/>
            <w:gridSpan w:val="11"/>
            <w:shd w:val="clear" w:color="FFFFFF" w:fill="auto"/>
            <w:vAlign w:val="bottom"/>
          </w:tcPr>
          <w:p w14:paraId="4DB487F1"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rsidR="00A622C4" w14:paraId="09646A27" w14:textId="77777777" w:rsidTr="003122AE">
        <w:trPr>
          <w:trHeight w:hRule="exact" w:val="690"/>
        </w:trPr>
        <w:tc>
          <w:tcPr>
            <w:tcW w:w="9656" w:type="dxa"/>
            <w:gridSpan w:val="11"/>
            <w:shd w:val="clear" w:color="FFFFFF" w:fill="auto"/>
            <w:vAlign w:val="bottom"/>
          </w:tcPr>
          <w:p w14:paraId="42747976"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rsidR="00A622C4" w14:paraId="4BCAEB86" w14:textId="77777777" w:rsidTr="003122AE">
        <w:trPr>
          <w:trHeight w:hRule="exact" w:val="285"/>
        </w:trPr>
        <w:tc>
          <w:tcPr>
            <w:tcW w:w="9656" w:type="dxa"/>
            <w:gridSpan w:val="11"/>
            <w:shd w:val="clear" w:color="FFFFFF" w:fill="auto"/>
            <w:vAlign w:val="bottom"/>
          </w:tcPr>
          <w:p w14:paraId="6C491C2D"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rsidR="00A622C4" w14:paraId="01172F2A" w14:textId="77777777" w:rsidTr="003122AE">
        <w:trPr>
          <w:trHeight w:hRule="exact" w:val="1275"/>
        </w:trPr>
        <w:tc>
          <w:tcPr>
            <w:tcW w:w="9656" w:type="dxa"/>
            <w:gridSpan w:val="11"/>
            <w:shd w:val="clear" w:color="FFFFFF" w:fill="auto"/>
            <w:vAlign w:val="bottom"/>
          </w:tcPr>
          <w:p w14:paraId="42BA5337"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rsidR="00A622C4" w14:paraId="4BA7769C" w14:textId="77777777" w:rsidTr="003122AE">
        <w:trPr>
          <w:trHeight w:hRule="exact" w:val="285"/>
        </w:trPr>
        <w:tc>
          <w:tcPr>
            <w:tcW w:w="9656" w:type="dxa"/>
            <w:gridSpan w:val="11"/>
            <w:shd w:val="clear" w:color="FFFFFF" w:fill="auto"/>
            <w:vAlign w:val="bottom"/>
          </w:tcPr>
          <w:p w14:paraId="71790AFD"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6. Ответственность Сторон</w:t>
            </w:r>
          </w:p>
        </w:tc>
      </w:tr>
      <w:tr w:rsidR="00A622C4" w14:paraId="6A3FEE1B" w14:textId="77777777" w:rsidTr="003122AE">
        <w:trPr>
          <w:trHeight w:hRule="exact" w:val="729"/>
        </w:trPr>
        <w:tc>
          <w:tcPr>
            <w:tcW w:w="9656" w:type="dxa"/>
            <w:gridSpan w:val="11"/>
            <w:shd w:val="clear" w:color="FFFFFF" w:fill="auto"/>
            <w:vAlign w:val="bottom"/>
          </w:tcPr>
          <w:p w14:paraId="727E16DC"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rsidR="00A622C4" w14:paraId="253429B3" w14:textId="77777777" w:rsidTr="003122AE">
        <w:trPr>
          <w:trHeight w:hRule="exact" w:val="525"/>
        </w:trPr>
        <w:tc>
          <w:tcPr>
            <w:tcW w:w="9656" w:type="dxa"/>
            <w:gridSpan w:val="11"/>
            <w:shd w:val="clear" w:color="FFFFFF" w:fill="auto"/>
            <w:vAlign w:val="bottom"/>
          </w:tcPr>
          <w:p w14:paraId="319E6923"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rsidR="00A622C4" w14:paraId="29591A58" w14:textId="77777777" w:rsidTr="003122AE">
        <w:trPr>
          <w:trHeight w:hRule="exact" w:val="2220"/>
        </w:trPr>
        <w:tc>
          <w:tcPr>
            <w:tcW w:w="9656" w:type="dxa"/>
            <w:gridSpan w:val="11"/>
            <w:shd w:val="clear" w:color="FFFFFF" w:fill="auto"/>
            <w:vAlign w:val="bottom"/>
          </w:tcPr>
          <w:p w14:paraId="5D308487"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rsidR="00A622C4" w14:paraId="70FFC0D7" w14:textId="77777777" w:rsidTr="003122AE">
        <w:trPr>
          <w:trHeight w:hRule="exact" w:val="285"/>
        </w:trPr>
        <w:tc>
          <w:tcPr>
            <w:tcW w:w="9656" w:type="dxa"/>
            <w:gridSpan w:val="11"/>
            <w:shd w:val="clear" w:color="FFFFFF" w:fill="auto"/>
            <w:vAlign w:val="bottom"/>
          </w:tcPr>
          <w:p w14:paraId="5A5459A4"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7. Порядок разрешения споров</w:t>
            </w:r>
          </w:p>
        </w:tc>
      </w:tr>
      <w:tr w:rsidR="00A622C4" w14:paraId="7A3B8241" w14:textId="77777777" w:rsidTr="003122AE">
        <w:trPr>
          <w:trHeight w:hRule="exact" w:val="540"/>
        </w:trPr>
        <w:tc>
          <w:tcPr>
            <w:tcW w:w="9656" w:type="dxa"/>
            <w:gridSpan w:val="11"/>
            <w:shd w:val="clear" w:color="FFFFFF" w:fill="auto"/>
            <w:vAlign w:val="bottom"/>
          </w:tcPr>
          <w:p w14:paraId="1E95F743"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rsidR="00A622C4" w14:paraId="364FD432" w14:textId="77777777" w:rsidTr="003122AE">
        <w:trPr>
          <w:trHeight w:hRule="exact" w:val="285"/>
        </w:trPr>
        <w:tc>
          <w:tcPr>
            <w:tcW w:w="9656" w:type="dxa"/>
            <w:gridSpan w:val="11"/>
            <w:shd w:val="clear" w:color="FFFFFF" w:fill="auto"/>
            <w:vAlign w:val="bottom"/>
          </w:tcPr>
          <w:p w14:paraId="5800EB4D"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rsidR="00A622C4" w14:paraId="364808D2" w14:textId="77777777" w:rsidTr="003122AE">
        <w:trPr>
          <w:trHeight w:hRule="exact" w:val="585"/>
        </w:trPr>
        <w:tc>
          <w:tcPr>
            <w:tcW w:w="9656" w:type="dxa"/>
            <w:gridSpan w:val="11"/>
            <w:shd w:val="clear" w:color="FFFFFF" w:fill="auto"/>
            <w:vAlign w:val="bottom"/>
          </w:tcPr>
          <w:p w14:paraId="2F8C593B"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rsidR="00A622C4" w14:paraId="5297381E" w14:textId="77777777" w:rsidTr="003122AE">
        <w:trPr>
          <w:trHeight w:hRule="exact" w:val="939"/>
        </w:trPr>
        <w:tc>
          <w:tcPr>
            <w:tcW w:w="9656" w:type="dxa"/>
            <w:gridSpan w:val="11"/>
            <w:shd w:val="clear" w:color="FFFFFF" w:fill="auto"/>
            <w:vAlign w:val="bottom"/>
          </w:tcPr>
          <w:p w14:paraId="048738B5"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w:t>
            </w:r>
            <w:proofErr w:type="gramStart"/>
            <w:r>
              <w:rPr>
                <w:rFonts w:ascii="Times New Roman" w:hAnsi="Times New Roman"/>
                <w:sz w:val="20"/>
                <w:szCs w:val="20"/>
              </w:rPr>
              <w:t>договора  (</w:t>
            </w:r>
            <w:proofErr w:type="gramEnd"/>
            <w:r>
              <w:rPr>
                <w:rFonts w:ascii="Times New Roman" w:hAnsi="Times New Roman"/>
                <w:sz w:val="20"/>
                <w:szCs w:val="20"/>
              </w:rPr>
              <w:t>п. 4 ст. 486 Гражданского Кодекса Российской Федерации).</w:t>
            </w:r>
            <w:r>
              <w:rPr>
                <w:rFonts w:ascii="Times New Roman" w:hAnsi="Times New Roman"/>
                <w:sz w:val="20"/>
                <w:szCs w:val="20"/>
              </w:rPr>
              <w:br/>
            </w:r>
          </w:p>
        </w:tc>
      </w:tr>
      <w:tr w:rsidR="00A622C4" w14:paraId="48C43264" w14:textId="77777777" w:rsidTr="003122AE">
        <w:trPr>
          <w:trHeight w:hRule="exact" w:val="1365"/>
        </w:trPr>
        <w:tc>
          <w:tcPr>
            <w:tcW w:w="9656" w:type="dxa"/>
            <w:gridSpan w:val="11"/>
            <w:shd w:val="clear" w:color="FFFFFF" w:fill="auto"/>
            <w:vAlign w:val="bottom"/>
          </w:tcPr>
          <w:p w14:paraId="0E50B1DD"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r>
              <w:rPr>
                <w:rFonts w:ascii="Times New Roman" w:hAnsi="Times New Roman"/>
                <w:sz w:val="20"/>
                <w:szCs w:val="20"/>
              </w:rPr>
              <w:br/>
            </w:r>
          </w:p>
        </w:tc>
      </w:tr>
      <w:tr w:rsidR="00A622C4" w14:paraId="61140A55" w14:textId="77777777" w:rsidTr="003122AE">
        <w:trPr>
          <w:trHeight w:hRule="exact" w:val="780"/>
        </w:trPr>
        <w:tc>
          <w:tcPr>
            <w:tcW w:w="9656" w:type="dxa"/>
            <w:gridSpan w:val="11"/>
            <w:shd w:val="clear" w:color="FFFFFF" w:fill="auto"/>
            <w:vAlign w:val="bottom"/>
          </w:tcPr>
          <w:p w14:paraId="29CE0EA1"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rPr>
                <w:rFonts w:ascii="Times New Roman" w:hAnsi="Times New Roman"/>
                <w:sz w:val="20"/>
                <w:szCs w:val="20"/>
              </w:rPr>
              <w:t>пп</w:t>
            </w:r>
            <w:proofErr w:type="spellEnd"/>
            <w:r>
              <w:rPr>
                <w:rFonts w:ascii="Times New Roman" w:hAnsi="Times New Roman"/>
                <w:sz w:val="20"/>
                <w:szCs w:val="20"/>
              </w:rPr>
              <w:t>. 1, 2 Статья 450.1. Гражданского Кодекса Российской Федерации).</w:t>
            </w:r>
          </w:p>
        </w:tc>
      </w:tr>
      <w:tr w:rsidR="00A622C4" w14:paraId="3B4E4B93" w14:textId="77777777" w:rsidTr="003122AE">
        <w:trPr>
          <w:trHeight w:hRule="exact" w:val="285"/>
        </w:trPr>
        <w:tc>
          <w:tcPr>
            <w:tcW w:w="9656" w:type="dxa"/>
            <w:gridSpan w:val="11"/>
            <w:shd w:val="clear" w:color="FFFFFF" w:fill="auto"/>
            <w:vAlign w:val="bottom"/>
          </w:tcPr>
          <w:p w14:paraId="58DD4288"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9. Заключительные положения</w:t>
            </w:r>
          </w:p>
        </w:tc>
      </w:tr>
      <w:tr w:rsidR="00A622C4" w14:paraId="768421C1" w14:textId="77777777" w:rsidTr="003122AE">
        <w:trPr>
          <w:trHeight w:hRule="exact" w:val="585"/>
        </w:trPr>
        <w:tc>
          <w:tcPr>
            <w:tcW w:w="9656" w:type="dxa"/>
            <w:gridSpan w:val="11"/>
            <w:shd w:val="clear" w:color="FFFFFF" w:fill="auto"/>
            <w:vAlign w:val="bottom"/>
          </w:tcPr>
          <w:p w14:paraId="45B61D05"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rsidR="00A622C4" w14:paraId="6934D43D" w14:textId="77777777" w:rsidTr="003122AE">
        <w:trPr>
          <w:trHeight w:hRule="exact" w:val="300"/>
        </w:trPr>
        <w:tc>
          <w:tcPr>
            <w:tcW w:w="9656" w:type="dxa"/>
            <w:gridSpan w:val="11"/>
            <w:shd w:val="clear" w:color="FFFFFF" w:fill="auto"/>
            <w:vAlign w:val="bottom"/>
          </w:tcPr>
          <w:p w14:paraId="460FDA41"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rsidR="00A622C4" w14:paraId="0228ED36" w14:textId="77777777" w:rsidTr="003122AE">
        <w:trPr>
          <w:trHeight w:hRule="exact" w:val="270"/>
        </w:trPr>
        <w:tc>
          <w:tcPr>
            <w:tcW w:w="9656" w:type="dxa"/>
            <w:gridSpan w:val="11"/>
            <w:shd w:val="clear" w:color="FFFFFF" w:fill="auto"/>
            <w:vAlign w:val="bottom"/>
          </w:tcPr>
          <w:p w14:paraId="2ABF2631"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               9.3. Настоящий Договор составлен в 2-х экземплярах, имеющих одинаковую юридическую силу.</w:t>
            </w:r>
          </w:p>
        </w:tc>
      </w:tr>
      <w:tr w:rsidR="00A622C4" w14:paraId="4473978A" w14:textId="77777777" w:rsidTr="003122AE">
        <w:trPr>
          <w:trHeight w:hRule="exact" w:val="1185"/>
        </w:trPr>
        <w:tc>
          <w:tcPr>
            <w:tcW w:w="9656" w:type="dxa"/>
            <w:gridSpan w:val="11"/>
            <w:shd w:val="clear" w:color="FFFFFF" w:fill="auto"/>
            <w:vAlign w:val="bottom"/>
          </w:tcPr>
          <w:p w14:paraId="7720E810"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rsidR="00A622C4" w14:paraId="2E0B831D" w14:textId="77777777" w:rsidTr="003122AE">
        <w:trPr>
          <w:trHeight w:hRule="exact" w:val="285"/>
        </w:trPr>
        <w:tc>
          <w:tcPr>
            <w:tcW w:w="9656" w:type="dxa"/>
            <w:gridSpan w:val="11"/>
            <w:shd w:val="clear" w:color="FFFFFF" w:fill="auto"/>
            <w:vAlign w:val="bottom"/>
          </w:tcPr>
          <w:p w14:paraId="21895EEE"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10. Реквизиты и подписи Сторон</w:t>
            </w:r>
          </w:p>
        </w:tc>
      </w:tr>
      <w:tr w:rsidR="00A622C4" w14:paraId="1602DD0F" w14:textId="77777777" w:rsidTr="003122AE">
        <w:trPr>
          <w:trHeight w:hRule="exact" w:val="285"/>
        </w:trPr>
        <w:tc>
          <w:tcPr>
            <w:tcW w:w="4845" w:type="dxa"/>
            <w:gridSpan w:val="5"/>
            <w:shd w:val="clear" w:color="FFFFFF" w:fill="auto"/>
            <w:vAlign w:val="bottom"/>
          </w:tcPr>
          <w:p w14:paraId="0AB1C149"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Продавец:</w:t>
            </w:r>
          </w:p>
        </w:tc>
        <w:tc>
          <w:tcPr>
            <w:tcW w:w="4811" w:type="dxa"/>
            <w:gridSpan w:val="6"/>
            <w:shd w:val="clear" w:color="FFFFFF" w:fill="auto"/>
            <w:vAlign w:val="bottom"/>
          </w:tcPr>
          <w:p w14:paraId="6050C783"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Покупатель:</w:t>
            </w:r>
          </w:p>
        </w:tc>
      </w:tr>
      <w:tr w:rsidR="00A622C4" w14:paraId="07F1A8FD" w14:textId="77777777" w:rsidTr="003122AE">
        <w:trPr>
          <w:trHeight w:hRule="exact" w:val="285"/>
        </w:trPr>
        <w:tc>
          <w:tcPr>
            <w:tcW w:w="4845" w:type="dxa"/>
            <w:gridSpan w:val="5"/>
            <w:shd w:val="clear" w:color="FFFFFF" w:fill="auto"/>
            <w:vAlign w:val="bottom"/>
          </w:tcPr>
          <w:p w14:paraId="06E75495"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Гражданин РФ</w:t>
            </w:r>
          </w:p>
        </w:tc>
        <w:tc>
          <w:tcPr>
            <w:tcW w:w="4811" w:type="dxa"/>
            <w:gridSpan w:val="6"/>
            <w:shd w:val="clear" w:color="FFFFFF" w:fill="auto"/>
            <w:vAlign w:val="bottom"/>
          </w:tcPr>
          <w:p w14:paraId="73A47A38" w14:textId="77777777" w:rsidR="00A622C4" w:rsidRDefault="00A622C4" w:rsidP="003122AE">
            <w:pPr>
              <w:widowControl w:val="0"/>
              <w:spacing w:after="0" w:line="240" w:lineRule="auto"/>
              <w:jc w:val="center"/>
              <w:rPr>
                <w:rFonts w:ascii="Times New Roman" w:hAnsi="Times New Roman"/>
                <w:b/>
                <w:sz w:val="20"/>
                <w:szCs w:val="20"/>
              </w:rPr>
            </w:pPr>
            <w:r>
              <w:rPr>
                <w:rFonts w:ascii="Times New Roman" w:hAnsi="Times New Roman"/>
                <w:b/>
                <w:sz w:val="20"/>
                <w:szCs w:val="20"/>
              </w:rPr>
              <w:t>Гражданин РФ</w:t>
            </w:r>
          </w:p>
        </w:tc>
      </w:tr>
      <w:tr w:rsidR="00A622C4" w14:paraId="617F4B6A" w14:textId="77777777" w:rsidTr="003122AE">
        <w:trPr>
          <w:trHeight w:hRule="exact" w:val="516"/>
        </w:trPr>
        <w:tc>
          <w:tcPr>
            <w:tcW w:w="4845" w:type="dxa"/>
            <w:gridSpan w:val="5"/>
            <w:shd w:val="clear" w:color="FFFFFF" w:fill="auto"/>
            <w:vAlign w:val="bottom"/>
          </w:tcPr>
          <w:p w14:paraId="5CECA216" w14:textId="77777777" w:rsidR="00A622C4" w:rsidRDefault="00A622C4" w:rsidP="003122AE">
            <w:pPr>
              <w:widowControl w:val="0"/>
              <w:spacing w:after="0" w:line="240" w:lineRule="auto"/>
              <w:jc w:val="both"/>
              <w:rPr>
                <w:rFonts w:ascii="Times New Roman" w:hAnsi="Times New Roman"/>
                <w:b/>
                <w:sz w:val="20"/>
                <w:szCs w:val="20"/>
              </w:rPr>
            </w:pPr>
          </w:p>
        </w:tc>
        <w:tc>
          <w:tcPr>
            <w:tcW w:w="4811" w:type="dxa"/>
            <w:gridSpan w:val="6"/>
            <w:vMerge w:val="restart"/>
            <w:shd w:val="clear" w:color="FFFFFF" w:fill="auto"/>
          </w:tcPr>
          <w:p w14:paraId="7D131E53"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2CD26A48" w14:textId="77777777" w:rsidTr="003122AE">
        <w:trPr>
          <w:trHeight w:hRule="exact" w:val="300"/>
        </w:trPr>
        <w:tc>
          <w:tcPr>
            <w:tcW w:w="2955" w:type="dxa"/>
            <w:gridSpan w:val="3"/>
            <w:shd w:val="clear" w:color="FFFFFF" w:fill="auto"/>
            <w:vAlign w:val="bottom"/>
          </w:tcPr>
          <w:p w14:paraId="6B7D05AF" w14:textId="77777777" w:rsidR="00A622C4" w:rsidRDefault="00A622C4" w:rsidP="003122AE">
            <w:pPr>
              <w:widowControl w:val="0"/>
              <w:spacing w:after="0" w:line="240" w:lineRule="auto"/>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vAlign w:val="bottom"/>
          </w:tcPr>
          <w:p w14:paraId="36500528" w14:textId="77777777" w:rsidR="00A622C4" w:rsidRDefault="00A622C4" w:rsidP="003122AE">
            <w:pPr>
              <w:widowControl w:val="0"/>
              <w:spacing w:after="0" w:line="240" w:lineRule="auto"/>
              <w:jc w:val="both"/>
              <w:rPr>
                <w:rFonts w:ascii="Times New Roman" w:hAnsi="Times New Roman"/>
              </w:rPr>
            </w:pPr>
          </w:p>
        </w:tc>
        <w:tc>
          <w:tcPr>
            <w:tcW w:w="945" w:type="dxa"/>
            <w:shd w:val="clear" w:color="FFFFFF" w:fill="auto"/>
            <w:vAlign w:val="bottom"/>
          </w:tcPr>
          <w:p w14:paraId="36E2AFAA" w14:textId="77777777" w:rsidR="00A622C4" w:rsidRDefault="00A622C4" w:rsidP="003122AE">
            <w:pPr>
              <w:widowControl w:val="0"/>
              <w:spacing w:after="0" w:line="240" w:lineRule="auto"/>
              <w:jc w:val="both"/>
              <w:rPr>
                <w:rFonts w:ascii="Times New Roman" w:hAnsi="Times New Roman"/>
              </w:rPr>
            </w:pPr>
          </w:p>
        </w:tc>
        <w:tc>
          <w:tcPr>
            <w:tcW w:w="4811" w:type="dxa"/>
            <w:gridSpan w:val="6"/>
            <w:vMerge/>
            <w:shd w:val="clear" w:color="FFFFFF" w:fill="auto"/>
          </w:tcPr>
          <w:p w14:paraId="3179E852"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20B47A19" w14:textId="77777777" w:rsidTr="003122AE">
        <w:trPr>
          <w:trHeight w:hRule="exact" w:val="108"/>
        </w:trPr>
        <w:tc>
          <w:tcPr>
            <w:tcW w:w="4845" w:type="dxa"/>
            <w:gridSpan w:val="5"/>
            <w:shd w:val="clear" w:color="FFFFFF" w:fill="auto"/>
            <w:vAlign w:val="bottom"/>
          </w:tcPr>
          <w:p w14:paraId="1F44137E" w14:textId="77777777" w:rsidR="00A622C4" w:rsidRDefault="00A622C4" w:rsidP="003122AE">
            <w:pPr>
              <w:widowControl w:val="0"/>
              <w:spacing w:after="0" w:line="240" w:lineRule="auto"/>
              <w:jc w:val="both"/>
              <w:rPr>
                <w:rFonts w:ascii="Times New Roman" w:hAnsi="Times New Roman"/>
                <w:sz w:val="20"/>
                <w:szCs w:val="20"/>
              </w:rPr>
            </w:pPr>
          </w:p>
        </w:tc>
        <w:tc>
          <w:tcPr>
            <w:tcW w:w="4811" w:type="dxa"/>
            <w:gridSpan w:val="6"/>
            <w:vMerge/>
            <w:shd w:val="clear" w:color="FFFFFF" w:fill="auto"/>
          </w:tcPr>
          <w:p w14:paraId="11AC7941"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1301D831" w14:textId="77777777" w:rsidTr="003122AE">
        <w:trPr>
          <w:trHeight w:hRule="exact" w:val="300"/>
        </w:trPr>
        <w:tc>
          <w:tcPr>
            <w:tcW w:w="4845" w:type="dxa"/>
            <w:gridSpan w:val="5"/>
            <w:shd w:val="clear" w:color="FFFFFF" w:fill="auto"/>
            <w:vAlign w:val="bottom"/>
          </w:tcPr>
          <w:p w14:paraId="46BCCF7F" w14:textId="77777777" w:rsidR="00A622C4" w:rsidRDefault="00A622C4" w:rsidP="003122AE">
            <w:pPr>
              <w:widowControl w:val="0"/>
              <w:spacing w:after="0" w:line="240" w:lineRule="auto"/>
              <w:rPr>
                <w:rFonts w:ascii="Times New Roman" w:hAnsi="Times New Roman"/>
                <w:sz w:val="20"/>
                <w:szCs w:val="20"/>
              </w:rPr>
            </w:pPr>
          </w:p>
        </w:tc>
        <w:tc>
          <w:tcPr>
            <w:tcW w:w="4811" w:type="dxa"/>
            <w:gridSpan w:val="6"/>
            <w:vMerge/>
            <w:shd w:val="clear" w:color="FFFFFF" w:fill="auto"/>
          </w:tcPr>
          <w:p w14:paraId="547120BD"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2CFB19BC" w14:textId="77777777" w:rsidTr="003122AE">
        <w:trPr>
          <w:trHeight w:hRule="exact" w:val="300"/>
        </w:trPr>
        <w:tc>
          <w:tcPr>
            <w:tcW w:w="4845" w:type="dxa"/>
            <w:gridSpan w:val="5"/>
            <w:shd w:val="clear" w:color="FFFFFF" w:fill="auto"/>
            <w:vAlign w:val="bottom"/>
          </w:tcPr>
          <w:p w14:paraId="48CF87FF" w14:textId="77777777" w:rsidR="00A622C4" w:rsidRDefault="00A622C4" w:rsidP="003122AE">
            <w:pPr>
              <w:widowControl w:val="0"/>
              <w:spacing w:after="0" w:line="240" w:lineRule="auto"/>
              <w:jc w:val="both"/>
              <w:rPr>
                <w:rFonts w:ascii="Times New Roman" w:hAnsi="Times New Roman"/>
                <w:sz w:val="20"/>
                <w:szCs w:val="20"/>
              </w:rPr>
            </w:pPr>
          </w:p>
        </w:tc>
        <w:tc>
          <w:tcPr>
            <w:tcW w:w="4811" w:type="dxa"/>
            <w:gridSpan w:val="6"/>
            <w:vMerge/>
            <w:shd w:val="clear" w:color="FFFFFF" w:fill="auto"/>
          </w:tcPr>
          <w:p w14:paraId="5CA12451"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2CCAC82B" w14:textId="77777777" w:rsidTr="003122AE">
        <w:trPr>
          <w:trHeight w:hRule="exact" w:val="300"/>
        </w:trPr>
        <w:tc>
          <w:tcPr>
            <w:tcW w:w="1065" w:type="dxa"/>
            <w:shd w:val="clear" w:color="FFFFFF" w:fill="auto"/>
            <w:vAlign w:val="bottom"/>
          </w:tcPr>
          <w:p w14:paraId="381700C3" w14:textId="77777777" w:rsidR="00A622C4" w:rsidRDefault="00A622C4" w:rsidP="003122AE">
            <w:pPr>
              <w:widowControl w:val="0"/>
              <w:spacing w:after="0" w:line="240" w:lineRule="auto"/>
              <w:jc w:val="both"/>
              <w:rPr>
                <w:rFonts w:ascii="Times New Roman" w:hAnsi="Times New Roman"/>
                <w:sz w:val="20"/>
                <w:szCs w:val="20"/>
              </w:rPr>
            </w:pPr>
          </w:p>
        </w:tc>
        <w:tc>
          <w:tcPr>
            <w:tcW w:w="945" w:type="dxa"/>
            <w:shd w:val="clear" w:color="FFFFFF" w:fill="auto"/>
            <w:vAlign w:val="bottom"/>
          </w:tcPr>
          <w:p w14:paraId="65850CE8" w14:textId="77777777" w:rsidR="00A622C4" w:rsidRDefault="00A622C4" w:rsidP="003122AE">
            <w:pPr>
              <w:widowControl w:val="0"/>
              <w:spacing w:after="0" w:line="240" w:lineRule="auto"/>
              <w:jc w:val="both"/>
              <w:rPr>
                <w:rFonts w:ascii="Times New Roman" w:hAnsi="Times New Roman"/>
                <w:sz w:val="20"/>
                <w:szCs w:val="20"/>
              </w:rPr>
            </w:pPr>
          </w:p>
        </w:tc>
        <w:tc>
          <w:tcPr>
            <w:tcW w:w="945" w:type="dxa"/>
            <w:shd w:val="clear" w:color="FFFFFF" w:fill="auto"/>
            <w:vAlign w:val="bottom"/>
          </w:tcPr>
          <w:p w14:paraId="3C4D18D7" w14:textId="77777777" w:rsidR="00A622C4" w:rsidRDefault="00A622C4" w:rsidP="003122AE">
            <w:pPr>
              <w:widowControl w:val="0"/>
              <w:spacing w:after="0" w:line="240" w:lineRule="auto"/>
              <w:jc w:val="both"/>
              <w:rPr>
                <w:rFonts w:ascii="Times New Roman" w:hAnsi="Times New Roman"/>
                <w:sz w:val="20"/>
                <w:szCs w:val="20"/>
              </w:rPr>
            </w:pPr>
          </w:p>
        </w:tc>
        <w:tc>
          <w:tcPr>
            <w:tcW w:w="945" w:type="dxa"/>
            <w:shd w:val="clear" w:color="FFFFFF" w:fill="auto"/>
            <w:vAlign w:val="bottom"/>
          </w:tcPr>
          <w:p w14:paraId="74BED3E8" w14:textId="77777777" w:rsidR="00A622C4" w:rsidRDefault="00A622C4" w:rsidP="003122AE">
            <w:pPr>
              <w:widowControl w:val="0"/>
              <w:spacing w:after="0" w:line="240" w:lineRule="auto"/>
              <w:jc w:val="both"/>
              <w:rPr>
                <w:rFonts w:ascii="Times New Roman" w:hAnsi="Times New Roman"/>
                <w:sz w:val="20"/>
                <w:szCs w:val="20"/>
              </w:rPr>
            </w:pPr>
          </w:p>
        </w:tc>
        <w:tc>
          <w:tcPr>
            <w:tcW w:w="945" w:type="dxa"/>
            <w:shd w:val="clear" w:color="FFFFFF" w:fill="auto"/>
            <w:vAlign w:val="bottom"/>
          </w:tcPr>
          <w:p w14:paraId="57D46962" w14:textId="77777777" w:rsidR="00A622C4" w:rsidRDefault="00A622C4" w:rsidP="003122AE">
            <w:pPr>
              <w:widowControl w:val="0"/>
              <w:spacing w:after="0" w:line="240" w:lineRule="auto"/>
              <w:jc w:val="both"/>
              <w:rPr>
                <w:rFonts w:ascii="Times New Roman" w:hAnsi="Times New Roman"/>
                <w:sz w:val="20"/>
                <w:szCs w:val="20"/>
              </w:rPr>
            </w:pPr>
          </w:p>
        </w:tc>
        <w:tc>
          <w:tcPr>
            <w:tcW w:w="4811" w:type="dxa"/>
            <w:gridSpan w:val="6"/>
            <w:vMerge/>
            <w:shd w:val="clear" w:color="FFFFFF" w:fill="auto"/>
          </w:tcPr>
          <w:p w14:paraId="0ADBC96B"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51AC0CCA" w14:textId="77777777" w:rsidTr="003122AE">
        <w:trPr>
          <w:trHeight w:hRule="exact" w:val="300"/>
        </w:trPr>
        <w:tc>
          <w:tcPr>
            <w:tcW w:w="4845" w:type="dxa"/>
            <w:gridSpan w:val="5"/>
            <w:shd w:val="clear" w:color="FFFFFF" w:fill="auto"/>
            <w:vAlign w:val="bottom"/>
          </w:tcPr>
          <w:p w14:paraId="7A6DD93B" w14:textId="77777777" w:rsidR="00A622C4" w:rsidRDefault="00A622C4" w:rsidP="003122AE">
            <w:pPr>
              <w:widowControl w:val="0"/>
              <w:spacing w:after="0" w:line="240" w:lineRule="auto"/>
              <w:jc w:val="both"/>
              <w:rPr>
                <w:rFonts w:ascii="Times New Roman" w:hAnsi="Times New Roman"/>
                <w:b/>
                <w:sz w:val="20"/>
                <w:szCs w:val="20"/>
              </w:rPr>
            </w:pPr>
            <w:r>
              <w:rPr>
                <w:rFonts w:ascii="Times New Roman" w:hAnsi="Times New Roman"/>
                <w:b/>
                <w:sz w:val="20"/>
                <w:szCs w:val="20"/>
              </w:rPr>
              <w:t>Финансовый управляющий</w:t>
            </w:r>
          </w:p>
        </w:tc>
        <w:tc>
          <w:tcPr>
            <w:tcW w:w="4811" w:type="dxa"/>
            <w:gridSpan w:val="6"/>
            <w:vMerge/>
            <w:shd w:val="clear" w:color="FFFFFF" w:fill="auto"/>
          </w:tcPr>
          <w:p w14:paraId="6333B4CD"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41B17816" w14:textId="77777777" w:rsidTr="003122AE">
        <w:trPr>
          <w:trHeight w:hRule="exact" w:val="300"/>
        </w:trPr>
        <w:tc>
          <w:tcPr>
            <w:tcW w:w="4845" w:type="dxa"/>
            <w:gridSpan w:val="5"/>
            <w:shd w:val="clear" w:color="FFFFFF" w:fill="auto"/>
            <w:vAlign w:val="bottom"/>
          </w:tcPr>
          <w:p w14:paraId="507385F0" w14:textId="77777777" w:rsidR="00A622C4" w:rsidRDefault="00A622C4" w:rsidP="003122AE">
            <w:pPr>
              <w:widowControl w:val="0"/>
              <w:spacing w:after="0" w:line="240" w:lineRule="auto"/>
              <w:jc w:val="both"/>
              <w:rPr>
                <w:rFonts w:ascii="Times New Roman" w:hAnsi="Times New Roman"/>
                <w:b/>
                <w:sz w:val="20"/>
                <w:szCs w:val="20"/>
              </w:rPr>
            </w:pPr>
          </w:p>
        </w:tc>
        <w:tc>
          <w:tcPr>
            <w:tcW w:w="945" w:type="dxa"/>
            <w:shd w:val="clear" w:color="FFFFFF" w:fill="auto"/>
          </w:tcPr>
          <w:p w14:paraId="7AE618E2" w14:textId="77777777" w:rsidR="00A622C4" w:rsidRDefault="00A622C4" w:rsidP="003122AE">
            <w:pPr>
              <w:widowControl w:val="0"/>
              <w:spacing w:after="0" w:line="240" w:lineRule="auto"/>
              <w:jc w:val="both"/>
              <w:rPr>
                <w:rFonts w:ascii="Times New Roman" w:hAnsi="Times New Roman"/>
                <w:b/>
                <w:sz w:val="20"/>
                <w:szCs w:val="20"/>
              </w:rPr>
            </w:pPr>
          </w:p>
        </w:tc>
        <w:tc>
          <w:tcPr>
            <w:tcW w:w="945" w:type="dxa"/>
            <w:shd w:val="clear" w:color="FFFFFF" w:fill="auto"/>
          </w:tcPr>
          <w:p w14:paraId="685587FE" w14:textId="77777777" w:rsidR="00A622C4" w:rsidRDefault="00A622C4" w:rsidP="003122AE">
            <w:pPr>
              <w:widowControl w:val="0"/>
              <w:spacing w:after="0" w:line="240" w:lineRule="auto"/>
              <w:jc w:val="both"/>
              <w:rPr>
                <w:rFonts w:ascii="Times New Roman" w:hAnsi="Times New Roman"/>
                <w:b/>
                <w:sz w:val="20"/>
                <w:szCs w:val="20"/>
              </w:rPr>
            </w:pPr>
          </w:p>
        </w:tc>
        <w:tc>
          <w:tcPr>
            <w:tcW w:w="945" w:type="dxa"/>
            <w:shd w:val="clear" w:color="FFFFFF" w:fill="auto"/>
          </w:tcPr>
          <w:p w14:paraId="344EF8B6" w14:textId="77777777" w:rsidR="00A622C4" w:rsidRDefault="00A622C4" w:rsidP="003122AE">
            <w:pPr>
              <w:widowControl w:val="0"/>
              <w:spacing w:after="0" w:line="240" w:lineRule="auto"/>
              <w:jc w:val="both"/>
              <w:rPr>
                <w:rFonts w:ascii="Times New Roman" w:hAnsi="Times New Roman"/>
                <w:b/>
                <w:sz w:val="20"/>
                <w:szCs w:val="20"/>
              </w:rPr>
            </w:pPr>
          </w:p>
        </w:tc>
        <w:tc>
          <w:tcPr>
            <w:tcW w:w="945" w:type="dxa"/>
            <w:shd w:val="clear" w:color="FFFFFF" w:fill="auto"/>
          </w:tcPr>
          <w:p w14:paraId="54A82500" w14:textId="77777777" w:rsidR="00A622C4" w:rsidRDefault="00A622C4" w:rsidP="003122AE">
            <w:pPr>
              <w:widowControl w:val="0"/>
              <w:spacing w:after="0" w:line="240" w:lineRule="auto"/>
              <w:jc w:val="both"/>
              <w:rPr>
                <w:rFonts w:ascii="Times New Roman" w:hAnsi="Times New Roman"/>
                <w:b/>
                <w:sz w:val="20"/>
                <w:szCs w:val="20"/>
              </w:rPr>
            </w:pPr>
          </w:p>
        </w:tc>
        <w:tc>
          <w:tcPr>
            <w:tcW w:w="945" w:type="dxa"/>
            <w:shd w:val="clear" w:color="FFFFFF" w:fill="auto"/>
          </w:tcPr>
          <w:p w14:paraId="51A04465" w14:textId="77777777" w:rsidR="00A622C4" w:rsidRDefault="00A622C4" w:rsidP="003122AE">
            <w:pPr>
              <w:widowControl w:val="0"/>
              <w:spacing w:after="0" w:line="240" w:lineRule="auto"/>
              <w:jc w:val="both"/>
              <w:rPr>
                <w:rFonts w:ascii="Times New Roman" w:hAnsi="Times New Roman"/>
                <w:b/>
                <w:sz w:val="20"/>
                <w:szCs w:val="20"/>
              </w:rPr>
            </w:pPr>
          </w:p>
        </w:tc>
        <w:tc>
          <w:tcPr>
            <w:tcW w:w="86" w:type="dxa"/>
            <w:shd w:val="clear" w:color="FFFFFF" w:fill="auto"/>
          </w:tcPr>
          <w:p w14:paraId="0C6CB6E7" w14:textId="77777777" w:rsidR="00A622C4" w:rsidRDefault="00A622C4" w:rsidP="003122AE">
            <w:pPr>
              <w:widowControl w:val="0"/>
              <w:spacing w:after="0" w:line="240" w:lineRule="auto"/>
              <w:jc w:val="both"/>
              <w:rPr>
                <w:rFonts w:ascii="Times New Roman" w:hAnsi="Times New Roman"/>
                <w:b/>
                <w:sz w:val="20"/>
                <w:szCs w:val="20"/>
              </w:rPr>
            </w:pPr>
          </w:p>
        </w:tc>
      </w:tr>
      <w:tr w:rsidR="00A622C4" w14:paraId="487EA818" w14:textId="77777777" w:rsidTr="003122AE">
        <w:trPr>
          <w:trHeight w:hRule="exact" w:val="69"/>
        </w:trPr>
        <w:tc>
          <w:tcPr>
            <w:tcW w:w="4845" w:type="dxa"/>
            <w:gridSpan w:val="5"/>
            <w:shd w:val="clear" w:color="FFFFFF" w:fill="auto"/>
            <w:vAlign w:val="bottom"/>
          </w:tcPr>
          <w:p w14:paraId="5058B85C" w14:textId="77777777" w:rsidR="00A622C4" w:rsidRDefault="00A622C4" w:rsidP="003122AE">
            <w:pPr>
              <w:widowControl w:val="0"/>
              <w:spacing w:after="0" w:line="240" w:lineRule="auto"/>
              <w:jc w:val="both"/>
              <w:rPr>
                <w:rFonts w:ascii="Times New Roman" w:hAnsi="Times New Roman"/>
                <w:b/>
                <w:sz w:val="20"/>
                <w:szCs w:val="20"/>
              </w:rPr>
            </w:pPr>
          </w:p>
        </w:tc>
        <w:tc>
          <w:tcPr>
            <w:tcW w:w="4811" w:type="dxa"/>
            <w:gridSpan w:val="6"/>
            <w:shd w:val="clear" w:color="FFFFFF" w:fill="auto"/>
            <w:vAlign w:val="bottom"/>
          </w:tcPr>
          <w:p w14:paraId="76A58F7D" w14:textId="77777777" w:rsidR="00A622C4" w:rsidRDefault="00A622C4" w:rsidP="003122AE">
            <w:pPr>
              <w:widowControl w:val="0"/>
              <w:spacing w:after="0" w:line="240" w:lineRule="auto"/>
              <w:jc w:val="both"/>
              <w:rPr>
                <w:rFonts w:ascii="Times New Roman" w:hAnsi="Times New Roman"/>
                <w:b/>
                <w:sz w:val="20"/>
                <w:szCs w:val="20"/>
              </w:rPr>
            </w:pPr>
          </w:p>
        </w:tc>
      </w:tr>
    </w:tbl>
    <w:p w14:paraId="3E0379F5" w14:textId="77777777" w:rsidR="00A622C4" w:rsidRDefault="00A622C4" w:rsidP="00A622C4">
      <w:pPr>
        <w:widowControl w:val="0"/>
        <w:spacing w:after="0" w:line="240" w:lineRule="auto"/>
        <w:jc w:val="center"/>
        <w:rPr>
          <w:rFonts w:ascii="Times New Roman" w:hAnsi="Times New Roman"/>
          <w:b/>
          <w:bCs/>
          <w:sz w:val="24"/>
          <w:szCs w:val="24"/>
        </w:rPr>
      </w:pPr>
    </w:p>
    <w:p w14:paraId="40CE83E8" w14:textId="77777777" w:rsidR="00A15613" w:rsidRDefault="00A15613"/>
    <w:sectPr w:rsidR="00A15613" w:rsidSect="00A622C4">
      <w:headerReference w:type="even" r:id="rId4"/>
      <w:headerReference w:type="default" r:id="rId5"/>
      <w:footerReference w:type="even" r:id="rId6"/>
      <w:footerReference w:type="default" r:id="rId7"/>
      <w:headerReference w:type="first" r:id="rId8"/>
      <w:footerReference w:type="first" r:id="rId9"/>
      <w:pgSz w:w="11906" w:h="16838"/>
      <w:pgMar w:top="1134" w:right="1133" w:bottom="1134" w:left="1701" w:header="708" w:footer="708"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5824" w14:textId="77777777" w:rsidR="00A622C4" w:rsidRDefault="00A622C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B47E" w14:textId="77777777" w:rsidR="00A622C4" w:rsidRDefault="00A622C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325E" w14:textId="77777777" w:rsidR="00A622C4" w:rsidRDefault="00A622C4">
    <w:pPr>
      <w:pStyle w:val="a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92A8" w14:textId="77777777" w:rsidR="00A622C4" w:rsidRDefault="00A622C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D6C5" w14:textId="77777777" w:rsidR="00A622C4" w:rsidRDefault="00A622C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5119" w14:textId="77777777" w:rsidR="00A622C4" w:rsidRDefault="00A622C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13"/>
    <w:rsid w:val="00A15613"/>
    <w:rsid w:val="00A622C4"/>
    <w:rsid w:val="00B2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53903-5B3C-474C-8537-860D2E16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2C4"/>
    <w:pPr>
      <w:suppressAutoHyphens/>
      <w:spacing w:after="200" w:line="276" w:lineRule="auto"/>
    </w:pPr>
    <w:rPr>
      <w:rFonts w:ascii="Calibri" w:eastAsia="Calibri" w:hAnsi="Calibri" w:cs="Times New Roman"/>
      <w:kern w:val="0"/>
      <w:sz w:val="22"/>
      <w:szCs w:val="22"/>
      <w:lang w:eastAsia="zh-CN"/>
      <w14:ligatures w14:val="none"/>
    </w:rPr>
  </w:style>
  <w:style w:type="paragraph" w:styleId="1">
    <w:name w:val="heading 1"/>
    <w:basedOn w:val="a"/>
    <w:next w:val="a"/>
    <w:link w:val="10"/>
    <w:uiPriority w:val="9"/>
    <w:qFormat/>
    <w:rsid w:val="00A15613"/>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15613"/>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15613"/>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15613"/>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A15613"/>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A15613"/>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A15613"/>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A15613"/>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A15613"/>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6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56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561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561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561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56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5613"/>
    <w:rPr>
      <w:rFonts w:eastAsiaTheme="majorEastAsia" w:cstheme="majorBidi"/>
      <w:color w:val="595959" w:themeColor="text1" w:themeTint="A6"/>
    </w:rPr>
  </w:style>
  <w:style w:type="character" w:customStyle="1" w:styleId="80">
    <w:name w:val="Заголовок 8 Знак"/>
    <w:basedOn w:val="a0"/>
    <w:link w:val="8"/>
    <w:uiPriority w:val="9"/>
    <w:semiHidden/>
    <w:rsid w:val="00A156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5613"/>
    <w:rPr>
      <w:rFonts w:eastAsiaTheme="majorEastAsia" w:cstheme="majorBidi"/>
      <w:color w:val="272727" w:themeColor="text1" w:themeTint="D8"/>
    </w:rPr>
  </w:style>
  <w:style w:type="paragraph" w:styleId="a3">
    <w:name w:val="Title"/>
    <w:basedOn w:val="a"/>
    <w:next w:val="a"/>
    <w:link w:val="a4"/>
    <w:uiPriority w:val="10"/>
    <w:qFormat/>
    <w:rsid w:val="00A15613"/>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156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613"/>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156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5613"/>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A15613"/>
    <w:rPr>
      <w:i/>
      <w:iCs/>
      <w:color w:val="404040" w:themeColor="text1" w:themeTint="BF"/>
    </w:rPr>
  </w:style>
  <w:style w:type="paragraph" w:styleId="a7">
    <w:name w:val="List Paragraph"/>
    <w:basedOn w:val="a"/>
    <w:uiPriority w:val="34"/>
    <w:qFormat/>
    <w:rsid w:val="00A15613"/>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A15613"/>
    <w:rPr>
      <w:i/>
      <w:iCs/>
      <w:color w:val="2F5496" w:themeColor="accent1" w:themeShade="BF"/>
    </w:rPr>
  </w:style>
  <w:style w:type="paragraph" w:styleId="a9">
    <w:name w:val="Intense Quote"/>
    <w:basedOn w:val="a"/>
    <w:next w:val="a"/>
    <w:link w:val="aa"/>
    <w:uiPriority w:val="30"/>
    <w:qFormat/>
    <w:rsid w:val="00A15613"/>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A15613"/>
    <w:rPr>
      <w:i/>
      <w:iCs/>
      <w:color w:val="2F5496" w:themeColor="accent1" w:themeShade="BF"/>
    </w:rPr>
  </w:style>
  <w:style w:type="character" w:styleId="ab">
    <w:name w:val="Intense Reference"/>
    <w:basedOn w:val="a0"/>
    <w:uiPriority w:val="32"/>
    <w:qFormat/>
    <w:rsid w:val="00A15613"/>
    <w:rPr>
      <w:b/>
      <w:bCs/>
      <w:smallCaps/>
      <w:color w:val="2F5496" w:themeColor="accent1" w:themeShade="BF"/>
      <w:spacing w:val="5"/>
    </w:rPr>
  </w:style>
  <w:style w:type="paragraph" w:styleId="ac">
    <w:name w:val="header"/>
    <w:basedOn w:val="a"/>
    <w:link w:val="ad"/>
    <w:rsid w:val="00A622C4"/>
    <w:pPr>
      <w:spacing w:after="0" w:line="240" w:lineRule="auto"/>
    </w:pPr>
    <w:rPr>
      <w:rFonts w:ascii="Times New Roman" w:eastAsia="Times New Roman" w:hAnsi="Times New Roman"/>
      <w:sz w:val="24"/>
      <w:szCs w:val="24"/>
      <w:lang w:val="en-US"/>
    </w:rPr>
  </w:style>
  <w:style w:type="character" w:customStyle="1" w:styleId="ad">
    <w:name w:val="Верхний колонтитул Знак"/>
    <w:basedOn w:val="a0"/>
    <w:link w:val="ac"/>
    <w:rsid w:val="00A622C4"/>
    <w:rPr>
      <w:rFonts w:ascii="Times New Roman" w:eastAsia="Times New Roman" w:hAnsi="Times New Roman" w:cs="Times New Roman"/>
      <w:kern w:val="0"/>
      <w:lang w:val="en-US" w:eastAsia="zh-CN"/>
      <w14:ligatures w14:val="none"/>
    </w:rPr>
  </w:style>
  <w:style w:type="paragraph" w:styleId="ae">
    <w:name w:val="footer"/>
    <w:basedOn w:val="a"/>
    <w:link w:val="af"/>
    <w:rsid w:val="00A622C4"/>
    <w:pPr>
      <w:spacing w:after="0" w:line="240" w:lineRule="auto"/>
    </w:pPr>
    <w:rPr>
      <w:rFonts w:ascii="Times New Roman" w:eastAsia="Times New Roman" w:hAnsi="Times New Roman"/>
      <w:sz w:val="24"/>
      <w:szCs w:val="24"/>
      <w:lang w:val="en-US"/>
    </w:rPr>
  </w:style>
  <w:style w:type="character" w:customStyle="1" w:styleId="af">
    <w:name w:val="Нижний колонтитул Знак"/>
    <w:basedOn w:val="a0"/>
    <w:link w:val="ae"/>
    <w:rsid w:val="00A622C4"/>
    <w:rPr>
      <w:rFonts w:ascii="Times New Roman" w:eastAsia="Times New Roman" w:hAnsi="Times New Roman" w:cs="Times New Roman"/>
      <w:kern w:val="0"/>
      <w:lang w:val="en-US" w:eastAsia="zh-CN"/>
      <w14:ligatures w14:val="none"/>
    </w:rPr>
  </w:style>
  <w:style w:type="table" w:customStyle="1" w:styleId="TableStyle0">
    <w:name w:val="TableStyle0"/>
    <w:rsid w:val="00A622C4"/>
    <w:pPr>
      <w:suppressAutoHyphens/>
      <w:spacing w:after="0" w:line="240" w:lineRule="auto"/>
    </w:pPr>
    <w:rPr>
      <w:rFonts w:ascii="Times New Roman" w:eastAsia="DejaVu Sans" w:hAnsi="Times New Roman" w:cs="DejaVu Sans"/>
      <w:kern w:val="0"/>
      <w:sz w:val="16"/>
      <w:lang w:eastAsia="zh-CN" w:bidi="hi-I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Гробова Яна Олеговна</dc:creator>
  <cp:keywords/>
  <dc:description/>
  <cp:lastModifiedBy>Гробова Яна Олеговна</cp:lastModifiedBy>
  <cp:revision>2</cp:revision>
  <dcterms:created xsi:type="dcterms:W3CDTF">2026-03-31T03:41:00Z</dcterms:created>
  <dcterms:modified xsi:type="dcterms:W3CDTF">2026-03-31T03:42:00Z</dcterms:modified>
</cp:coreProperties>
</file>