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BEDC1" w14:textId="26B1219F" w:rsidR="00965784" w:rsidRDefault="00217D8A" w:rsidP="009657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color w:val="000000"/>
        </w:rPr>
      </w:pPr>
      <w:r w:rsidRPr="00217D8A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217D8A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217D8A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5576E0">
        <w:rPr>
          <w:rFonts w:ascii="Times New Roman" w:hAnsi="Times New Roman" w:cs="Times New Roman"/>
          <w:color w:val="000000"/>
          <w:sz w:val="24"/>
          <w:szCs w:val="24"/>
          <w:lang w:val="en-US"/>
        </w:rPr>
        <w:t>email</w:t>
      </w:r>
      <w:r w:rsidR="00E169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693A" w:rsidRPr="00E1693A">
        <w:rPr>
          <w:rFonts w:ascii="Times New Roman" w:hAnsi="Times New Roman" w:cs="Times New Roman"/>
          <w:color w:val="000000"/>
          <w:sz w:val="24"/>
          <w:szCs w:val="24"/>
        </w:rPr>
        <w:t xml:space="preserve">ersh@auction-house.ru), действующее на основании договора с </w:t>
      </w:r>
      <w:proofErr w:type="spellStart"/>
      <w:r w:rsidR="00E1693A" w:rsidRPr="00E1693A">
        <w:rPr>
          <w:rFonts w:ascii="Times New Roman" w:hAnsi="Times New Roman" w:cs="Times New Roman"/>
          <w:color w:val="000000"/>
          <w:sz w:val="24"/>
          <w:szCs w:val="24"/>
        </w:rPr>
        <w:t>ПромТрансБанк</w:t>
      </w:r>
      <w:proofErr w:type="spellEnd"/>
      <w:r w:rsidR="00E1693A" w:rsidRPr="00E1693A">
        <w:rPr>
          <w:rFonts w:ascii="Times New Roman" w:hAnsi="Times New Roman" w:cs="Times New Roman"/>
          <w:color w:val="000000"/>
          <w:sz w:val="24"/>
          <w:szCs w:val="24"/>
        </w:rPr>
        <w:t xml:space="preserve"> (Общество с ограниченной ответственностью) (Банк ПТБ (ООО)), (адрес регистрации: 450008, Республика Башкортостан, г. Уфа, ул. Ленина, 70, ИНН 0274045684, ОГРН 1020200000083), конкурсным управляющим (ликвидатором) которого на основании решения Арбитражного суда Республики Башкортостан от 29 июля 2025 г. по делу № А07-16280/2025 является государственная корпорация «Агентство по страхованию вкладов» (109240, г. Москва, ул. Высоцкого, д. 4</w:t>
      </w:r>
      <w:r w:rsidRPr="00217D8A">
        <w:rPr>
          <w:rFonts w:ascii="Times New Roman" w:hAnsi="Times New Roman" w:cs="Times New Roman"/>
          <w:color w:val="000000"/>
          <w:sz w:val="24"/>
          <w:szCs w:val="24"/>
        </w:rPr>
        <w:t>),</w:t>
      </w:r>
      <w:r w:rsidR="00814A72" w:rsidRPr="00814A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Hlk14771115"/>
      <w:r w:rsidR="00965784">
        <w:rPr>
          <w:rFonts w:ascii="Times New Roman" w:hAnsi="Times New Roman" w:cs="Times New Roman"/>
          <w:color w:val="000000"/>
          <w:sz w:val="24"/>
          <w:szCs w:val="24"/>
        </w:rPr>
        <w:t xml:space="preserve">сообщает, что по итогам </w:t>
      </w:r>
      <w:r w:rsidR="00E1693A" w:rsidRPr="00E1693A">
        <w:rPr>
          <w:rFonts w:ascii="Times New Roman" w:hAnsi="Times New Roman" w:cs="Times New Roman"/>
          <w:color w:val="000000"/>
          <w:sz w:val="24"/>
          <w:szCs w:val="24"/>
        </w:rPr>
        <w:t>первых</w:t>
      </w:r>
      <w:r w:rsidR="00061390" w:rsidRPr="00965784"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электронных</w:t>
      </w:r>
      <w:r w:rsidR="00061390">
        <w:rPr>
          <w:rFonts w:ascii="Times New Roman" w:hAnsi="Times New Roman" w:cs="Times New Roman"/>
          <w:color w:val="000000"/>
          <w:sz w:val="24"/>
          <w:szCs w:val="24"/>
        </w:rPr>
        <w:t xml:space="preserve"> торгов в форме аукциона открытых по составу участников с открытой формой представления предложений о цене </w:t>
      </w:r>
      <w:r w:rsidRPr="00217D8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E1693A" w:rsidRPr="00E1693A">
        <w:rPr>
          <w:rFonts w:ascii="Times New Roman" w:hAnsi="Times New Roman" w:cs="Times New Roman"/>
          <w:color w:val="000000"/>
          <w:sz w:val="24"/>
          <w:szCs w:val="24"/>
        </w:rPr>
        <w:t>сообщение 02030309658 в газете АО «Коммерсантъ» №241(8173) от 27.12.2025</w:t>
      </w:r>
      <w:r w:rsidR="005576E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061390">
        <w:rPr>
          <w:rFonts w:ascii="Times New Roman" w:hAnsi="Times New Roman" w:cs="Times New Roman"/>
          <w:color w:val="000000"/>
          <w:sz w:val="24"/>
          <w:szCs w:val="24"/>
        </w:rPr>
        <w:t>, на электронной площадке АО «Российский аукционный дом», по адресу в сети интернет: bankruptcy.lot-online.ru</w:t>
      </w:r>
      <w:r w:rsidR="0096578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65784" w:rsidRPr="00965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784">
        <w:rPr>
          <w:rFonts w:ascii="Times New Roman" w:hAnsi="Times New Roman" w:cs="Times New Roman"/>
          <w:color w:val="000000"/>
          <w:sz w:val="24"/>
          <w:szCs w:val="24"/>
        </w:rPr>
        <w:t>проведенных</w:t>
      </w:r>
      <w:r w:rsidR="00E169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693A" w:rsidRPr="00E1693A">
        <w:rPr>
          <w:rFonts w:ascii="Times New Roman" w:hAnsi="Times New Roman" w:cs="Times New Roman"/>
          <w:color w:val="000000"/>
          <w:sz w:val="24"/>
          <w:szCs w:val="24"/>
        </w:rPr>
        <w:t>18.02.2026 г.</w:t>
      </w:r>
      <w:r w:rsidR="00965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65784" w:rsidRPr="00965784">
        <w:rPr>
          <w:rFonts w:ascii="Times New Roman" w:hAnsi="Times New Roman" w:cs="Times New Roman"/>
          <w:color w:val="000000"/>
          <w:sz w:val="24"/>
          <w:szCs w:val="24"/>
        </w:rPr>
        <w:t>единственный участник торгов отказался (уклонился) от заключения договора по следующему лоту: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61"/>
        <w:gridCol w:w="2483"/>
        <w:gridCol w:w="5981"/>
      </w:tblGrid>
      <w:tr w:rsidR="00965784" w14:paraId="63E08C3A" w14:textId="77777777" w:rsidTr="00E1693A">
        <w:tc>
          <w:tcPr>
            <w:tcW w:w="60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DCDB35" w14:textId="77777777" w:rsidR="00965784" w:rsidRDefault="00965784">
            <w:pPr>
              <w:pStyle w:val="a3"/>
              <w:spacing w:line="252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Номер лота</w:t>
            </w:r>
          </w:p>
        </w:tc>
        <w:tc>
          <w:tcPr>
            <w:tcW w:w="129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D24EC8" w14:textId="77777777" w:rsidR="00965784" w:rsidRDefault="00965784">
            <w:pPr>
              <w:pStyle w:val="a3"/>
              <w:spacing w:line="252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Цена приобретения имущества по договору, руб.</w:t>
            </w:r>
          </w:p>
        </w:tc>
        <w:tc>
          <w:tcPr>
            <w:tcW w:w="310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250FEA" w14:textId="77777777" w:rsidR="00965784" w:rsidRDefault="00965784">
            <w:pPr>
              <w:pStyle w:val="a3"/>
              <w:spacing w:line="252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Наименование/ Ф.И.О. победителя</w:t>
            </w:r>
          </w:p>
        </w:tc>
      </w:tr>
      <w:tr w:rsidR="00E1693A" w14:paraId="11B656A2" w14:textId="77777777" w:rsidTr="00170C40">
        <w:tc>
          <w:tcPr>
            <w:tcW w:w="60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77AA02" w14:textId="289881E9" w:rsidR="00E1693A" w:rsidRPr="00E1693A" w:rsidRDefault="00E1693A" w:rsidP="00E1693A">
            <w:pPr>
              <w:pStyle w:val="a3"/>
              <w:spacing w:line="252" w:lineRule="auto"/>
              <w:jc w:val="center"/>
              <w:rPr>
                <w:rFonts w:eastAsia="Times New Roman"/>
                <w:color w:val="000000"/>
              </w:rPr>
            </w:pPr>
            <w:r w:rsidRPr="00E1693A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29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C1E951" w14:textId="7DBC9006" w:rsidR="00E1693A" w:rsidRPr="00E1693A" w:rsidRDefault="00E1693A" w:rsidP="00E1693A">
            <w:pPr>
              <w:pStyle w:val="a3"/>
              <w:spacing w:line="252" w:lineRule="auto"/>
              <w:jc w:val="center"/>
              <w:rPr>
                <w:rFonts w:eastAsia="Times New Roman"/>
                <w:color w:val="000000"/>
              </w:rPr>
            </w:pPr>
            <w:r w:rsidRPr="00E1693A">
              <w:rPr>
                <w:noProof/>
                <w:color w:val="000000"/>
                <w:sz w:val="22"/>
                <w:szCs w:val="22"/>
                <w:lang w:val="en-US"/>
              </w:rPr>
              <w:t>441 000,00</w:t>
            </w:r>
          </w:p>
        </w:tc>
        <w:tc>
          <w:tcPr>
            <w:tcW w:w="310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20930F" w14:textId="45EE21DA" w:rsidR="00E1693A" w:rsidRPr="00E1693A" w:rsidRDefault="00E1693A" w:rsidP="00E1693A">
            <w:pPr>
              <w:pStyle w:val="a3"/>
              <w:spacing w:line="252" w:lineRule="auto"/>
              <w:jc w:val="center"/>
              <w:rPr>
                <w:rFonts w:eastAsia="Times New Roman"/>
                <w:color w:val="000000"/>
              </w:rPr>
            </w:pPr>
            <w:r w:rsidRPr="00E1693A">
              <w:rPr>
                <w:noProof/>
                <w:color w:val="000000"/>
                <w:sz w:val="22"/>
                <w:szCs w:val="22"/>
                <w:lang w:val="en-US"/>
              </w:rPr>
              <w:t>Серебряков Александр Александрович</w:t>
            </w:r>
          </w:p>
        </w:tc>
      </w:tr>
      <w:bookmarkEnd w:id="0"/>
    </w:tbl>
    <w:p w14:paraId="706CFBF6" w14:textId="77777777" w:rsidR="00965784" w:rsidRPr="002B1B81" w:rsidRDefault="00965784" w:rsidP="00965784">
      <w:pPr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65784" w:rsidRPr="002B1B81">
      <w:pgSz w:w="11909" w:h="16834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7AA"/>
    <w:rsid w:val="00003DFC"/>
    <w:rsid w:val="000067AA"/>
    <w:rsid w:val="000420FF"/>
    <w:rsid w:val="00061390"/>
    <w:rsid w:val="00082F5E"/>
    <w:rsid w:val="000D2CD1"/>
    <w:rsid w:val="001073EB"/>
    <w:rsid w:val="00131412"/>
    <w:rsid w:val="0015099D"/>
    <w:rsid w:val="001E7487"/>
    <w:rsid w:val="001F039D"/>
    <w:rsid w:val="001F2B03"/>
    <w:rsid w:val="00217D8A"/>
    <w:rsid w:val="00240848"/>
    <w:rsid w:val="00284B1D"/>
    <w:rsid w:val="002B1B81"/>
    <w:rsid w:val="0031121C"/>
    <w:rsid w:val="00323A56"/>
    <w:rsid w:val="00432832"/>
    <w:rsid w:val="00467D6B"/>
    <w:rsid w:val="0054753F"/>
    <w:rsid w:val="005576E0"/>
    <w:rsid w:val="0059668F"/>
    <w:rsid w:val="005B346C"/>
    <w:rsid w:val="005B559A"/>
    <w:rsid w:val="005F1F68"/>
    <w:rsid w:val="00662676"/>
    <w:rsid w:val="00714773"/>
    <w:rsid w:val="0071498B"/>
    <w:rsid w:val="007229EA"/>
    <w:rsid w:val="00735EAD"/>
    <w:rsid w:val="007B575E"/>
    <w:rsid w:val="007F3BF7"/>
    <w:rsid w:val="00814A72"/>
    <w:rsid w:val="00825B29"/>
    <w:rsid w:val="00865FD7"/>
    <w:rsid w:val="00870E04"/>
    <w:rsid w:val="00882E21"/>
    <w:rsid w:val="009137D6"/>
    <w:rsid w:val="00927CB6"/>
    <w:rsid w:val="00965784"/>
    <w:rsid w:val="009F5435"/>
    <w:rsid w:val="00AB030D"/>
    <w:rsid w:val="00AF3005"/>
    <w:rsid w:val="00B41D69"/>
    <w:rsid w:val="00B953CE"/>
    <w:rsid w:val="00C035F0"/>
    <w:rsid w:val="00C11EFF"/>
    <w:rsid w:val="00C64DBE"/>
    <w:rsid w:val="00CF06A5"/>
    <w:rsid w:val="00D62667"/>
    <w:rsid w:val="00DA477E"/>
    <w:rsid w:val="00E1693A"/>
    <w:rsid w:val="00E26D39"/>
    <w:rsid w:val="00E614D3"/>
    <w:rsid w:val="00EE2718"/>
    <w:rsid w:val="00F104BD"/>
    <w:rsid w:val="00FA2178"/>
    <w:rsid w:val="00FB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067F8"/>
  <w14:defaultImageDpi w14:val="96"/>
  <w15:docId w15:val="{D0764B84-2B34-413A-8F56-82966BD5D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1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31121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1121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1121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11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12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2</cp:revision>
  <dcterms:created xsi:type="dcterms:W3CDTF">2026-02-27T08:23:00Z</dcterms:created>
  <dcterms:modified xsi:type="dcterms:W3CDTF">2026-02-27T08:23:00Z</dcterms:modified>
</cp:coreProperties>
</file>