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9D684" w14:textId="4017595F" w:rsidR="0032155B" w:rsidRPr="0032155B" w:rsidRDefault="0032155B" w:rsidP="0032155B">
      <w:pPr>
        <w:tabs>
          <w:tab w:val="left" w:pos="6096"/>
        </w:tabs>
        <w:suppressAutoHyphens/>
        <w:jc w:val="right"/>
        <w:rPr>
          <w:rFonts w:eastAsia="Times New Roman"/>
          <w:bCs/>
          <w:lang w:val="ru-RU" w:eastAsia="ru-RU"/>
        </w:rPr>
      </w:pPr>
      <w:bookmarkStart w:id="0" w:name="_Hlk111012586"/>
      <w:bookmarkStart w:id="1" w:name="_Hlk111012557"/>
      <w:r w:rsidRPr="0032155B">
        <w:rPr>
          <w:rFonts w:eastAsia="Calibri"/>
          <w:bCs/>
          <w:szCs w:val="22"/>
          <w:lang w:val="ru-RU"/>
        </w:rPr>
        <w:t>Приложение №1</w:t>
      </w:r>
      <w:r w:rsidRPr="0032155B">
        <w:rPr>
          <w:rFonts w:eastAsia="Times New Roman"/>
          <w:bCs/>
          <w:lang w:val="ru-RU" w:eastAsia="ru-RU"/>
        </w:rPr>
        <w:t xml:space="preserve"> </w:t>
      </w:r>
    </w:p>
    <w:p w14:paraId="76B763AF" w14:textId="5ACC5A1E" w:rsidR="0032155B" w:rsidRPr="0032155B" w:rsidRDefault="0032155B" w:rsidP="0032155B">
      <w:pPr>
        <w:tabs>
          <w:tab w:val="left" w:pos="6096"/>
        </w:tabs>
        <w:suppressAutoHyphens/>
        <w:jc w:val="right"/>
        <w:rPr>
          <w:rFonts w:eastAsia="Times New Roman"/>
          <w:lang w:val="ru-RU" w:eastAsia="ru-RU"/>
        </w:rPr>
      </w:pPr>
      <w:r w:rsidRPr="0032155B">
        <w:rPr>
          <w:rFonts w:eastAsia="Times New Roman"/>
          <w:lang w:val="ru-RU" w:eastAsia="ru-RU"/>
        </w:rPr>
        <w:t>к информационному сообщению</w:t>
      </w:r>
    </w:p>
    <w:p w14:paraId="5E2BB751" w14:textId="77777777" w:rsidR="000A1D98" w:rsidRDefault="000A1D98" w:rsidP="000A1D98">
      <w:pPr>
        <w:jc w:val="center"/>
        <w:rPr>
          <w:b/>
          <w:lang w:val="ru-RU"/>
        </w:rPr>
      </w:pPr>
    </w:p>
    <w:p w14:paraId="48F5481D" w14:textId="43B9F7D7" w:rsidR="000A1D98" w:rsidRPr="000A1D98" w:rsidRDefault="000A1D98" w:rsidP="000A1D98">
      <w:pPr>
        <w:jc w:val="center"/>
        <w:rPr>
          <w:b/>
          <w:lang w:val="ru-RU"/>
        </w:rPr>
      </w:pPr>
      <w:r w:rsidRPr="000A1D98">
        <w:rPr>
          <w:b/>
          <w:lang w:val="ru-RU"/>
        </w:rPr>
        <w:t xml:space="preserve">ЗАЯВКА НА УЧАСТИЕ В </w:t>
      </w:r>
      <w:r w:rsidR="00B13B88">
        <w:rPr>
          <w:b/>
          <w:lang w:val="ru-RU"/>
        </w:rPr>
        <w:t xml:space="preserve">ПРОДАЖЕ </w:t>
      </w:r>
      <w:r w:rsidR="002B225C">
        <w:rPr>
          <w:b/>
          <w:lang w:val="ru-RU"/>
        </w:rPr>
        <w:t>ПОСРЕДСТВОМ ПУБЛИЧНОГО ПРЕДЛОЖЕНИЯ</w:t>
      </w:r>
    </w:p>
    <w:p w14:paraId="04DC5F19" w14:textId="77777777" w:rsidR="000A1D98" w:rsidRPr="000A1D98" w:rsidRDefault="000A1D98" w:rsidP="000A1D98">
      <w:pPr>
        <w:jc w:val="center"/>
        <w:rPr>
          <w:b/>
          <w:i/>
          <w:lang w:val="ru-RU"/>
        </w:rPr>
      </w:pPr>
      <w:r w:rsidRPr="000A1D98">
        <w:rPr>
          <w:b/>
          <w:i/>
          <w:lang w:val="ru-RU"/>
        </w:rPr>
        <w:t xml:space="preserve"> (все графы заполняются в электронном виде)</w:t>
      </w:r>
    </w:p>
    <w:p w14:paraId="1F665C1C" w14:textId="11FAE468" w:rsidR="008E40E1" w:rsidRPr="008E40E1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220" w:lineRule="atLeast"/>
        <w:ind w:right="-5"/>
        <w:jc w:val="center"/>
        <w:rPr>
          <w:rFonts w:eastAsia="Times New Roman"/>
          <w:lang w:val="ru-RU" w:eastAsia="ru-RU"/>
        </w:rPr>
      </w:pPr>
      <w:r w:rsidRPr="008E40E1">
        <w:rPr>
          <w:rFonts w:eastAsia="Times New Roman"/>
          <w:lang w:val="ru-RU" w:eastAsia="ru-RU"/>
        </w:rPr>
        <w:t>______________________________________________________________________________</w:t>
      </w:r>
      <w:r w:rsidR="0007108A">
        <w:rPr>
          <w:rFonts w:eastAsia="Times New Roman"/>
          <w:lang w:val="ru-RU" w:eastAsia="ru-RU"/>
        </w:rPr>
        <w:t>____</w:t>
      </w:r>
    </w:p>
    <w:p w14:paraId="34E85C10" w14:textId="77777777" w:rsidR="008E40E1" w:rsidRPr="009D6D76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220" w:lineRule="atLeast"/>
        <w:ind w:right="-5"/>
        <w:jc w:val="center"/>
        <w:rPr>
          <w:rFonts w:eastAsia="Times New Roman"/>
          <w:i/>
          <w:sz w:val="20"/>
          <w:szCs w:val="20"/>
          <w:lang w:val="ru-RU" w:eastAsia="ru-RU"/>
        </w:rPr>
      </w:pPr>
      <w:r w:rsidRPr="009D6D76">
        <w:rPr>
          <w:rFonts w:eastAsia="Times New Roman"/>
          <w:i/>
          <w:sz w:val="20"/>
          <w:szCs w:val="20"/>
          <w:lang w:val="ru-RU" w:eastAsia="ru-RU"/>
        </w:rPr>
        <w:t>(полное наименование юр. лица, либо ФИО, номер и дата выдачи паспорта физ. лица, подающего заявку)</w:t>
      </w:r>
    </w:p>
    <w:p w14:paraId="5120AD00" w14:textId="04EA6BC1" w:rsidR="008E40E1" w:rsidRPr="008E40E1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220" w:lineRule="atLeast"/>
        <w:ind w:right="-5"/>
        <w:jc w:val="both"/>
        <w:rPr>
          <w:rFonts w:eastAsia="Times New Roman"/>
          <w:lang w:val="ru-RU" w:eastAsia="ru-RU"/>
        </w:rPr>
      </w:pPr>
      <w:r w:rsidRPr="008E40E1">
        <w:rPr>
          <w:rFonts w:eastAsia="Times New Roman"/>
          <w:lang w:val="ru-RU" w:eastAsia="ru-RU"/>
        </w:rPr>
        <w:t>___________________________________________________________________________________________________________________________________________________________</w:t>
      </w:r>
      <w:r w:rsidR="009D6D76">
        <w:rPr>
          <w:rFonts w:eastAsia="Times New Roman"/>
          <w:lang w:val="ru-RU" w:eastAsia="ru-RU"/>
        </w:rPr>
        <w:t>______</w:t>
      </w:r>
      <w:r w:rsidR="006620E8">
        <w:rPr>
          <w:rFonts w:eastAsia="Times New Roman"/>
          <w:lang w:val="ru-RU" w:eastAsia="ru-RU"/>
        </w:rPr>
        <w:t>____</w:t>
      </w:r>
      <w:r w:rsidR="009D6D76">
        <w:rPr>
          <w:rFonts w:eastAsia="Times New Roman"/>
          <w:lang w:val="ru-RU" w:eastAsia="ru-RU"/>
        </w:rPr>
        <w:t>_</w:t>
      </w:r>
      <w:r w:rsidRPr="008E40E1">
        <w:rPr>
          <w:rFonts w:eastAsia="Times New Roman"/>
          <w:lang w:val="ru-RU" w:eastAsia="ru-RU"/>
        </w:rPr>
        <w:t xml:space="preserve">, именуемый далее Претендент, в лице </w:t>
      </w:r>
      <w:r w:rsidR="009D6D76">
        <w:rPr>
          <w:rFonts w:eastAsia="Times New Roman"/>
          <w:lang w:val="ru-RU" w:eastAsia="ru-RU"/>
        </w:rPr>
        <w:t>__</w:t>
      </w:r>
      <w:r w:rsidRPr="008E40E1">
        <w:rPr>
          <w:rFonts w:eastAsia="Times New Roman"/>
          <w:lang w:val="ru-RU" w:eastAsia="ru-RU"/>
        </w:rPr>
        <w:t>__________________________________________</w:t>
      </w:r>
      <w:r w:rsidR="009D6D76">
        <w:rPr>
          <w:rFonts w:eastAsia="Times New Roman"/>
          <w:lang w:val="ru-RU" w:eastAsia="ru-RU"/>
        </w:rPr>
        <w:t>____</w:t>
      </w:r>
      <w:r w:rsidR="006620E8">
        <w:rPr>
          <w:rFonts w:eastAsia="Times New Roman"/>
          <w:lang w:val="ru-RU" w:eastAsia="ru-RU"/>
        </w:rPr>
        <w:t>__</w:t>
      </w:r>
      <w:r w:rsidRPr="008E40E1">
        <w:rPr>
          <w:rFonts w:eastAsia="Times New Roman"/>
          <w:lang w:val="ru-RU" w:eastAsia="ru-RU"/>
        </w:rPr>
        <w:t>_,</w:t>
      </w:r>
    </w:p>
    <w:p w14:paraId="6D99B502" w14:textId="77777777" w:rsidR="008E40E1" w:rsidRPr="009D6D76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220" w:lineRule="atLeast"/>
        <w:ind w:right="-5"/>
        <w:jc w:val="both"/>
        <w:rPr>
          <w:rFonts w:eastAsia="Times New Roman"/>
          <w:i/>
          <w:sz w:val="20"/>
          <w:szCs w:val="20"/>
          <w:lang w:val="ru-RU" w:eastAsia="ru-RU"/>
        </w:rPr>
      </w:pPr>
      <w:r w:rsidRPr="009D6D76">
        <w:rPr>
          <w:rFonts w:eastAsia="Times New Roman"/>
          <w:i/>
          <w:sz w:val="20"/>
          <w:szCs w:val="20"/>
          <w:lang w:val="ru-RU" w:eastAsia="ru-RU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7BEDB195" w14:textId="4EC5F595" w:rsidR="008E40E1" w:rsidRPr="008E40E1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jc w:val="both"/>
        <w:rPr>
          <w:rFonts w:eastAsia="Times New Roman"/>
          <w:lang w:val="ru-RU" w:eastAsia="ru-RU"/>
        </w:rPr>
      </w:pPr>
      <w:r w:rsidRPr="008E40E1">
        <w:rPr>
          <w:rFonts w:eastAsia="Times New Roman"/>
          <w:lang w:val="ru-RU" w:eastAsia="ru-RU"/>
        </w:rPr>
        <w:t>действующего на основании ________________________________________________</w:t>
      </w:r>
      <w:r>
        <w:rPr>
          <w:rFonts w:eastAsia="Times New Roman"/>
          <w:lang w:val="ru-RU" w:eastAsia="ru-RU"/>
        </w:rPr>
        <w:t>________</w:t>
      </w:r>
      <w:r w:rsidR="006620E8">
        <w:rPr>
          <w:rFonts w:eastAsia="Times New Roman"/>
          <w:lang w:val="ru-RU" w:eastAsia="ru-RU"/>
        </w:rPr>
        <w:t>__</w:t>
      </w:r>
    </w:p>
    <w:p w14:paraId="68C2A78C" w14:textId="77777777" w:rsidR="008E40E1" w:rsidRPr="008E40E1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jc w:val="both"/>
        <w:rPr>
          <w:rFonts w:eastAsia="Times New Roman"/>
          <w:lang w:val="ru-RU" w:eastAsia="ru-RU"/>
        </w:rPr>
      </w:pPr>
    </w:p>
    <w:p w14:paraId="0EA2A0F8" w14:textId="7B853FC9" w:rsidR="008E40E1" w:rsidRPr="008E40E1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rPr>
          <w:rFonts w:eastAsia="Times New Roman"/>
          <w:lang w:val="ru-RU" w:eastAsia="ru-RU"/>
        </w:rPr>
      </w:pPr>
      <w:r w:rsidRPr="008E40E1">
        <w:rPr>
          <w:rFonts w:eastAsia="Times New Roman"/>
          <w:lang w:val="ru-RU" w:eastAsia="ru-RU"/>
        </w:rPr>
        <w:t>банковские реквизиты Претендента: _____________________________________________________________________________</w:t>
      </w:r>
      <w:r>
        <w:rPr>
          <w:rFonts w:eastAsia="Times New Roman"/>
          <w:lang w:val="ru-RU" w:eastAsia="ru-RU"/>
        </w:rPr>
        <w:t>__</w:t>
      </w:r>
      <w:r w:rsidR="006620E8">
        <w:rPr>
          <w:rFonts w:eastAsia="Times New Roman"/>
          <w:lang w:val="ru-RU" w:eastAsia="ru-RU"/>
        </w:rPr>
        <w:t>__</w:t>
      </w:r>
      <w:r>
        <w:rPr>
          <w:rFonts w:eastAsia="Times New Roman"/>
          <w:lang w:val="ru-RU" w:eastAsia="ru-RU"/>
        </w:rPr>
        <w:t>__</w:t>
      </w:r>
    </w:p>
    <w:p w14:paraId="10060E48" w14:textId="3CCE72A1" w:rsidR="008E40E1" w:rsidRPr="008E40E1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jc w:val="both"/>
        <w:rPr>
          <w:rFonts w:eastAsia="Times New Roman"/>
          <w:lang w:val="ru-RU" w:eastAsia="ru-RU"/>
        </w:rPr>
      </w:pPr>
      <w:r w:rsidRPr="008E40E1">
        <w:rPr>
          <w:rFonts w:eastAsia="Times New Roman"/>
          <w:lang w:val="ru-RU" w:eastAsia="ru-RU"/>
        </w:rPr>
        <w:t>_____________________________________________________________________________</w:t>
      </w:r>
      <w:r>
        <w:rPr>
          <w:rFonts w:eastAsia="Times New Roman"/>
          <w:lang w:val="ru-RU" w:eastAsia="ru-RU"/>
        </w:rPr>
        <w:t>__</w:t>
      </w:r>
      <w:r w:rsidR="006620E8">
        <w:rPr>
          <w:rFonts w:eastAsia="Times New Roman"/>
          <w:lang w:val="ru-RU" w:eastAsia="ru-RU"/>
        </w:rPr>
        <w:t>__</w:t>
      </w:r>
      <w:r>
        <w:rPr>
          <w:rFonts w:eastAsia="Times New Roman"/>
          <w:lang w:val="ru-RU" w:eastAsia="ru-RU"/>
        </w:rPr>
        <w:t>__</w:t>
      </w:r>
    </w:p>
    <w:p w14:paraId="535E9EDF" w14:textId="77777777" w:rsidR="008E40E1" w:rsidRPr="008E40E1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jc w:val="both"/>
        <w:rPr>
          <w:rFonts w:eastAsia="Times New Roman"/>
          <w:lang w:val="ru-RU" w:eastAsia="ru-RU"/>
        </w:rPr>
      </w:pPr>
    </w:p>
    <w:p w14:paraId="7001AC1F" w14:textId="498EBBC5" w:rsidR="008E40E1" w:rsidRPr="008E40E1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jc w:val="both"/>
        <w:rPr>
          <w:rFonts w:eastAsia="Times New Roman"/>
          <w:lang w:val="ru-RU" w:eastAsia="ru-RU"/>
        </w:rPr>
      </w:pPr>
      <w:r w:rsidRPr="008E40E1">
        <w:rPr>
          <w:rFonts w:eastAsia="Times New Roman"/>
          <w:lang w:val="ru-RU" w:eastAsia="ru-RU"/>
        </w:rPr>
        <w:t>юридический адрес (либо адрес</w:t>
      </w:r>
      <w:r w:rsidR="0017346D">
        <w:rPr>
          <w:rFonts w:eastAsia="Times New Roman"/>
          <w:lang w:val="ru-RU" w:eastAsia="ru-RU"/>
        </w:rPr>
        <w:t xml:space="preserve"> </w:t>
      </w:r>
      <w:r w:rsidR="0017346D" w:rsidRPr="0044686E">
        <w:rPr>
          <w:rFonts w:eastAsia="Times New Roman"/>
          <w:lang w:val="ru-RU" w:eastAsia="ru-RU"/>
        </w:rPr>
        <w:t>регистрации</w:t>
      </w:r>
      <w:r w:rsidRPr="008E40E1">
        <w:rPr>
          <w:rFonts w:eastAsia="Times New Roman"/>
          <w:lang w:val="ru-RU" w:eastAsia="ru-RU"/>
        </w:rPr>
        <w:t>) Претендента:</w:t>
      </w:r>
    </w:p>
    <w:p w14:paraId="0B351CAC" w14:textId="2A2AE498" w:rsidR="008E40E1" w:rsidRPr="008E40E1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jc w:val="both"/>
        <w:rPr>
          <w:rFonts w:eastAsia="Times New Roman"/>
          <w:lang w:val="ru-RU" w:eastAsia="ru-RU"/>
        </w:rPr>
      </w:pPr>
      <w:r w:rsidRPr="008E40E1">
        <w:rPr>
          <w:rFonts w:eastAsia="Times New Roman"/>
          <w:lang w:val="ru-RU" w:eastAsia="ru-RU"/>
        </w:rPr>
        <w:t>____________________________________________________________________________</w:t>
      </w:r>
      <w:r>
        <w:rPr>
          <w:rFonts w:eastAsia="Times New Roman"/>
          <w:lang w:val="ru-RU" w:eastAsia="ru-RU"/>
        </w:rPr>
        <w:t>____</w:t>
      </w:r>
      <w:r w:rsidR="006620E8">
        <w:rPr>
          <w:rFonts w:eastAsia="Times New Roman"/>
          <w:lang w:val="ru-RU" w:eastAsia="ru-RU"/>
        </w:rPr>
        <w:t>__</w:t>
      </w:r>
      <w:r>
        <w:rPr>
          <w:rFonts w:eastAsia="Times New Roman"/>
          <w:lang w:val="ru-RU" w:eastAsia="ru-RU"/>
        </w:rPr>
        <w:t>_</w:t>
      </w:r>
    </w:p>
    <w:p w14:paraId="0F99AC42" w14:textId="22BC7410" w:rsidR="008E40E1" w:rsidRPr="008E40E1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jc w:val="both"/>
        <w:rPr>
          <w:rFonts w:eastAsia="Times New Roman"/>
          <w:lang w:val="ru-RU" w:eastAsia="ru-RU"/>
        </w:rPr>
      </w:pPr>
      <w:r w:rsidRPr="008E40E1">
        <w:rPr>
          <w:rFonts w:eastAsia="Times New Roman"/>
          <w:lang w:val="ru-RU" w:eastAsia="ru-RU"/>
        </w:rPr>
        <w:t>____________________________________________________________________________</w:t>
      </w:r>
      <w:r>
        <w:rPr>
          <w:rFonts w:eastAsia="Times New Roman"/>
          <w:lang w:val="ru-RU" w:eastAsia="ru-RU"/>
        </w:rPr>
        <w:t>___</w:t>
      </w:r>
      <w:r w:rsidR="006620E8">
        <w:rPr>
          <w:rFonts w:eastAsia="Times New Roman"/>
          <w:lang w:val="ru-RU" w:eastAsia="ru-RU"/>
        </w:rPr>
        <w:t>__</w:t>
      </w:r>
      <w:r>
        <w:rPr>
          <w:rFonts w:eastAsia="Times New Roman"/>
          <w:lang w:val="ru-RU" w:eastAsia="ru-RU"/>
        </w:rPr>
        <w:t>__</w:t>
      </w:r>
    </w:p>
    <w:p w14:paraId="1572152E" w14:textId="77777777" w:rsidR="008E40E1" w:rsidRPr="008E40E1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ind w:firstLine="709"/>
        <w:jc w:val="both"/>
        <w:rPr>
          <w:rFonts w:eastAsia="Times New Roman"/>
          <w:lang w:val="ru-RU" w:eastAsia="ru-RU"/>
        </w:rPr>
      </w:pPr>
    </w:p>
    <w:p w14:paraId="54A337D6" w14:textId="245789DB" w:rsidR="008E40E1" w:rsidRPr="008E40E1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rPr>
          <w:rFonts w:eastAsia="Times New Roman"/>
          <w:lang w:val="ru-RU" w:eastAsia="ru-RU"/>
        </w:rPr>
      </w:pPr>
      <w:r w:rsidRPr="008E40E1">
        <w:rPr>
          <w:rFonts w:eastAsia="Times New Roman"/>
          <w:lang w:val="ru-RU" w:eastAsia="ru-RU"/>
        </w:rPr>
        <w:t>фактический адрес (либо адрес проживания) Претендента, телефон для связи, адрес электронной почты: _____________________________________________________________________________</w:t>
      </w:r>
      <w:r>
        <w:rPr>
          <w:rFonts w:eastAsia="Times New Roman"/>
          <w:lang w:val="ru-RU" w:eastAsia="ru-RU"/>
        </w:rPr>
        <w:t>___</w:t>
      </w:r>
      <w:r w:rsidR="006620E8">
        <w:rPr>
          <w:rFonts w:eastAsia="Times New Roman"/>
          <w:lang w:val="ru-RU" w:eastAsia="ru-RU"/>
        </w:rPr>
        <w:t>__</w:t>
      </w:r>
      <w:r>
        <w:rPr>
          <w:rFonts w:eastAsia="Times New Roman"/>
          <w:lang w:val="ru-RU" w:eastAsia="ru-RU"/>
        </w:rPr>
        <w:t>_</w:t>
      </w:r>
    </w:p>
    <w:p w14:paraId="14A1FA71" w14:textId="1C436C4C" w:rsidR="008E40E1" w:rsidRPr="008E40E1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rPr>
          <w:rFonts w:eastAsia="Times New Roman"/>
          <w:lang w:val="ru-RU" w:eastAsia="ru-RU"/>
        </w:rPr>
      </w:pPr>
      <w:r w:rsidRPr="008E40E1">
        <w:rPr>
          <w:rFonts w:eastAsia="Times New Roman"/>
          <w:lang w:val="ru-RU" w:eastAsia="ru-RU"/>
        </w:rPr>
        <w:t>_____________________________________________________________________________</w:t>
      </w:r>
      <w:r>
        <w:rPr>
          <w:rFonts w:eastAsia="Times New Roman"/>
          <w:lang w:val="ru-RU" w:eastAsia="ru-RU"/>
        </w:rPr>
        <w:t>_</w:t>
      </w:r>
      <w:r w:rsidR="006620E8">
        <w:rPr>
          <w:rFonts w:eastAsia="Times New Roman"/>
          <w:lang w:val="ru-RU" w:eastAsia="ru-RU"/>
        </w:rPr>
        <w:t>__</w:t>
      </w:r>
      <w:r>
        <w:rPr>
          <w:rFonts w:eastAsia="Times New Roman"/>
          <w:lang w:val="ru-RU" w:eastAsia="ru-RU"/>
        </w:rPr>
        <w:t>___</w:t>
      </w:r>
    </w:p>
    <w:p w14:paraId="25117188" w14:textId="77777777" w:rsidR="008E40E1" w:rsidRPr="008E40E1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ind w:firstLine="709"/>
        <w:jc w:val="both"/>
        <w:rPr>
          <w:rFonts w:eastAsia="Times New Roman"/>
          <w:lang w:val="ru-RU" w:eastAsia="ru-RU"/>
        </w:rPr>
      </w:pPr>
    </w:p>
    <w:p w14:paraId="6D23BAB8" w14:textId="3D46C82F" w:rsidR="000A1D98" w:rsidRPr="00F0589B" w:rsidRDefault="000A1D98" w:rsidP="002B225C">
      <w:pPr>
        <w:jc w:val="both"/>
        <w:rPr>
          <w:lang w:val="ru-RU"/>
        </w:rPr>
      </w:pPr>
      <w:r w:rsidRPr="00F0589B">
        <w:rPr>
          <w:lang w:val="ru-RU"/>
        </w:rPr>
        <w:t>принимая решение об участии</w:t>
      </w:r>
      <w:r w:rsidR="00B23AD9">
        <w:rPr>
          <w:lang w:val="ru-RU"/>
        </w:rPr>
        <w:t xml:space="preserve"> в</w:t>
      </w:r>
      <w:r w:rsidRPr="00F0589B">
        <w:rPr>
          <w:lang w:val="ru-RU"/>
        </w:rPr>
        <w:t xml:space="preserve"> </w:t>
      </w:r>
      <w:r w:rsidR="00B23AD9">
        <w:rPr>
          <w:lang w:val="ru-RU"/>
        </w:rPr>
        <w:t xml:space="preserve">продаже </w:t>
      </w:r>
      <w:r w:rsidR="002B225C" w:rsidRPr="002B225C">
        <w:rPr>
          <w:lang w:val="ru-RU"/>
        </w:rPr>
        <w:t>посредством публичного предложения движимого имущества,</w:t>
      </w:r>
      <w:r w:rsidR="002B225C">
        <w:rPr>
          <w:lang w:val="ru-RU"/>
        </w:rPr>
        <w:t xml:space="preserve"> </w:t>
      </w:r>
      <w:r w:rsidR="002B225C" w:rsidRPr="002B225C">
        <w:rPr>
          <w:lang w:val="ru-RU"/>
        </w:rPr>
        <w:t>являющегося собственностью Общества с ограниченной ответственностью «</w:t>
      </w:r>
      <w:proofErr w:type="spellStart"/>
      <w:r w:rsidR="002B225C" w:rsidRPr="002B225C">
        <w:rPr>
          <w:lang w:val="ru-RU"/>
        </w:rPr>
        <w:t>Юфенал</w:t>
      </w:r>
      <w:proofErr w:type="spellEnd"/>
      <w:r w:rsidR="002B225C" w:rsidRPr="002B225C">
        <w:rPr>
          <w:lang w:val="ru-RU"/>
        </w:rPr>
        <w:t xml:space="preserve"> Трейд» ОГРН 1116450015340, ИНН 6452095954</w:t>
      </w:r>
      <w:r>
        <w:rPr>
          <w:lang w:val="ru-RU"/>
        </w:rPr>
        <w:t xml:space="preserve"> </w:t>
      </w:r>
      <w:r w:rsidR="00280AAC">
        <w:rPr>
          <w:lang w:val="ru-RU"/>
        </w:rPr>
        <w:t>(</w:t>
      </w:r>
      <w:r>
        <w:rPr>
          <w:lang w:val="ru-RU"/>
        </w:rPr>
        <w:t>Лот №_____, код лота РАД-</w:t>
      </w:r>
      <w:proofErr w:type="spellStart"/>
      <w:r>
        <w:rPr>
          <w:lang w:val="ru-RU"/>
        </w:rPr>
        <w:t>хххххх</w:t>
      </w:r>
      <w:proofErr w:type="spellEnd"/>
      <w:r w:rsidR="00280AAC">
        <w:rPr>
          <w:lang w:val="ru-RU"/>
        </w:rPr>
        <w:t>)</w:t>
      </w:r>
      <w:r w:rsidRPr="00F0589B">
        <w:rPr>
          <w:lang w:val="ru-RU"/>
        </w:rPr>
        <w:t>:</w:t>
      </w:r>
    </w:p>
    <w:p w14:paraId="0EBF0A00" w14:textId="558CCCB6" w:rsidR="000A1D98" w:rsidRDefault="000A1D98" w:rsidP="000A1D98">
      <w:pPr>
        <w:jc w:val="both"/>
        <w:rPr>
          <w:lang w:val="ru-RU"/>
        </w:rPr>
      </w:pPr>
      <w:r w:rsidRPr="00F0589B">
        <w:rPr>
          <w:lang w:val="ru-RU"/>
        </w:rPr>
        <w:t>_____________________________________________________________________________</w:t>
      </w:r>
      <w:r>
        <w:rPr>
          <w:lang w:val="ru-RU"/>
        </w:rPr>
        <w:t>____</w:t>
      </w:r>
      <w:r w:rsidR="00B96CCB">
        <w:rPr>
          <w:lang w:val="ru-RU"/>
        </w:rPr>
        <w:t>__</w:t>
      </w:r>
    </w:p>
    <w:p w14:paraId="66CB63D5" w14:textId="77777777" w:rsidR="00D92BA9" w:rsidRPr="00F0589B" w:rsidRDefault="00D92BA9" w:rsidP="00D92BA9">
      <w:pPr>
        <w:jc w:val="center"/>
        <w:rPr>
          <w:sz w:val="18"/>
          <w:szCs w:val="18"/>
          <w:lang w:val="ru-RU"/>
        </w:rPr>
      </w:pPr>
      <w:r w:rsidRPr="00F0589B">
        <w:rPr>
          <w:sz w:val="18"/>
          <w:szCs w:val="18"/>
          <w:lang w:val="ru-RU"/>
        </w:rPr>
        <w:t>(наименование имущества, его местонахождение)</w:t>
      </w:r>
    </w:p>
    <w:p w14:paraId="66F0EC81" w14:textId="6AA8FCCD" w:rsidR="000A1D98" w:rsidRPr="00F0589B" w:rsidRDefault="000A1D98" w:rsidP="000A1D98">
      <w:pPr>
        <w:jc w:val="both"/>
        <w:rPr>
          <w:lang w:val="ru-RU"/>
        </w:rPr>
      </w:pPr>
      <w:r w:rsidRPr="00F0589B">
        <w:rPr>
          <w:lang w:val="ru-RU"/>
        </w:rPr>
        <w:t>_____________________________________________________________________________</w:t>
      </w:r>
      <w:r>
        <w:rPr>
          <w:lang w:val="ru-RU"/>
        </w:rPr>
        <w:t>_</w:t>
      </w:r>
      <w:r w:rsidR="00B96CCB">
        <w:rPr>
          <w:lang w:val="ru-RU"/>
        </w:rPr>
        <w:t>__</w:t>
      </w:r>
      <w:r>
        <w:rPr>
          <w:lang w:val="ru-RU"/>
        </w:rPr>
        <w:t>___</w:t>
      </w:r>
    </w:p>
    <w:p w14:paraId="43AE0F6B" w14:textId="72D5F213" w:rsidR="000A1D98" w:rsidRPr="00F0589B" w:rsidRDefault="00D92BA9" w:rsidP="000A1D98">
      <w:pPr>
        <w:jc w:val="both"/>
        <w:rPr>
          <w:lang w:val="ru-RU"/>
        </w:rPr>
      </w:pPr>
      <w:r w:rsidRPr="00D92BA9">
        <w:rPr>
          <w:lang w:val="ru-RU"/>
        </w:rPr>
        <w:t>(далее – Объект, Имущество)</w:t>
      </w:r>
      <w:r>
        <w:rPr>
          <w:lang w:val="ru-RU"/>
        </w:rPr>
        <w:t>,</w:t>
      </w:r>
    </w:p>
    <w:p w14:paraId="322210A6" w14:textId="71D3C0D6" w:rsidR="00C73B42" w:rsidRPr="00692EFF" w:rsidRDefault="00D92BA9" w:rsidP="00C73B42">
      <w:pPr>
        <w:jc w:val="both"/>
        <w:rPr>
          <w:b/>
          <w:lang w:val="ru-RU"/>
        </w:rPr>
      </w:pPr>
      <w:bookmarkStart w:id="2" w:name="_Hlk31729827"/>
      <w:bookmarkEnd w:id="2"/>
      <w:r>
        <w:rPr>
          <w:b/>
          <w:lang w:val="ru-RU"/>
        </w:rPr>
        <w:t>о</w:t>
      </w:r>
      <w:r w:rsidR="00C73B42" w:rsidRPr="00692EFF">
        <w:rPr>
          <w:b/>
          <w:lang w:val="ru-RU"/>
        </w:rPr>
        <w:t>бязуюсь:</w:t>
      </w:r>
    </w:p>
    <w:bookmarkEnd w:id="0"/>
    <w:bookmarkEnd w:id="1"/>
    <w:p w14:paraId="2E5DC355" w14:textId="151A33D9" w:rsidR="000A1D98" w:rsidRPr="00692EFF" w:rsidRDefault="00F252B4" w:rsidP="00F252B4">
      <w:pPr>
        <w:jc w:val="both"/>
        <w:rPr>
          <w:rFonts w:eastAsia="Calibri"/>
          <w:lang w:val="ru-RU"/>
        </w:rPr>
      </w:pPr>
      <w:r w:rsidRPr="00692EFF">
        <w:rPr>
          <w:rFonts w:eastAsia="Calibri"/>
          <w:b/>
          <w:lang w:val="ru-RU"/>
        </w:rPr>
        <w:t>1.</w:t>
      </w:r>
      <w:r w:rsidRPr="00692EFF">
        <w:rPr>
          <w:rFonts w:eastAsia="Calibri"/>
          <w:lang w:val="ru-RU"/>
        </w:rPr>
        <w:t xml:space="preserve"> </w:t>
      </w:r>
      <w:r w:rsidR="000A1D98" w:rsidRPr="00692EFF">
        <w:rPr>
          <w:rFonts w:eastAsia="Calibri"/>
          <w:lang w:val="ru-RU"/>
        </w:rPr>
        <w:t xml:space="preserve">Выполнять правила и условия проведения </w:t>
      </w:r>
      <w:r w:rsidR="00B23AD9">
        <w:rPr>
          <w:rFonts w:eastAsia="Calibri"/>
          <w:lang w:val="ru-RU"/>
        </w:rPr>
        <w:t xml:space="preserve">продажи </w:t>
      </w:r>
      <w:r w:rsidR="002B225C" w:rsidRPr="002B225C">
        <w:rPr>
          <w:rFonts w:eastAsia="Calibri"/>
          <w:lang w:val="ru-RU"/>
        </w:rPr>
        <w:t>посредством публичного предложения</w:t>
      </w:r>
      <w:r w:rsidR="000A1D98" w:rsidRPr="00692EFF">
        <w:rPr>
          <w:rFonts w:eastAsia="Calibri"/>
          <w:lang w:val="ru-RU"/>
        </w:rPr>
        <w:t xml:space="preserve">, указанные в информационном сообщении, размещенном на </w:t>
      </w:r>
      <w:r w:rsidR="009F0924" w:rsidRPr="00692EFF">
        <w:rPr>
          <w:rFonts w:eastAsia="Calibri"/>
          <w:lang w:val="ru-RU"/>
        </w:rPr>
        <w:t>официальном сайте Организатора торгов в сети «Интернет» www.auction-house.ru, сайте Оператора в сети «Интернет» www.lot-online.ru</w:t>
      </w:r>
      <w:r w:rsidR="000A1D98" w:rsidRPr="00692EFF">
        <w:rPr>
          <w:rFonts w:eastAsia="Calibri"/>
          <w:lang w:val="ru-RU"/>
        </w:rPr>
        <w:t>.</w:t>
      </w:r>
    </w:p>
    <w:p w14:paraId="03755772" w14:textId="2943BFC2" w:rsidR="00081948" w:rsidRPr="00692EFF" w:rsidRDefault="00717416" w:rsidP="00081948">
      <w:pPr>
        <w:jc w:val="both"/>
        <w:rPr>
          <w:rFonts w:eastAsia="Calibri"/>
          <w:bCs/>
          <w:lang w:val="ru-RU"/>
        </w:rPr>
      </w:pPr>
      <w:r w:rsidRPr="00692EFF">
        <w:rPr>
          <w:rFonts w:eastAsia="Calibri"/>
          <w:b/>
          <w:lang w:val="ru-RU"/>
        </w:rPr>
        <w:t>2.</w:t>
      </w:r>
      <w:r w:rsidR="00081948" w:rsidRPr="00692EFF">
        <w:rPr>
          <w:rFonts w:eastAsia="Calibri"/>
          <w:bCs/>
          <w:lang w:val="ru-RU"/>
        </w:rPr>
        <w:t xml:space="preserve"> В случае признания Победителем </w:t>
      </w:r>
      <w:r w:rsidR="0063396B">
        <w:rPr>
          <w:rFonts w:eastAsia="Calibri"/>
          <w:bCs/>
          <w:lang w:val="ru-RU"/>
        </w:rPr>
        <w:t xml:space="preserve">продажи </w:t>
      </w:r>
      <w:r w:rsidR="002B225C" w:rsidRPr="002B225C">
        <w:rPr>
          <w:rFonts w:eastAsia="Calibri"/>
          <w:bCs/>
          <w:lang w:val="ru-RU"/>
        </w:rPr>
        <w:t>посредством публичного предложения</w:t>
      </w:r>
      <w:r w:rsidR="00081948" w:rsidRPr="00692EFF">
        <w:rPr>
          <w:rFonts w:eastAsia="Calibri"/>
          <w:bCs/>
          <w:lang w:val="ru-RU"/>
        </w:rPr>
        <w:t>:</w:t>
      </w:r>
    </w:p>
    <w:p w14:paraId="47A863D1" w14:textId="27204A99" w:rsidR="00081948" w:rsidRPr="00692EFF" w:rsidRDefault="00717416" w:rsidP="00081948">
      <w:pPr>
        <w:jc w:val="both"/>
        <w:rPr>
          <w:rFonts w:eastAsia="Calibri"/>
          <w:bCs/>
          <w:lang w:val="ru-RU"/>
        </w:rPr>
      </w:pPr>
      <w:r w:rsidRPr="00692EFF">
        <w:rPr>
          <w:rFonts w:eastAsia="Calibri"/>
          <w:bCs/>
          <w:lang w:val="ru-RU"/>
        </w:rPr>
        <w:t>-</w:t>
      </w:r>
      <w:r w:rsidR="00081948" w:rsidRPr="00692EFF">
        <w:rPr>
          <w:rFonts w:eastAsia="Calibri"/>
          <w:bCs/>
          <w:lang w:val="ru-RU"/>
        </w:rPr>
        <w:t xml:space="preserve"> </w:t>
      </w:r>
      <w:r w:rsidRPr="00692EFF">
        <w:rPr>
          <w:rFonts w:eastAsia="Calibri"/>
          <w:bCs/>
          <w:lang w:val="ru-RU"/>
        </w:rPr>
        <w:t>з</w:t>
      </w:r>
      <w:r w:rsidR="00081948" w:rsidRPr="00692EFF">
        <w:rPr>
          <w:rFonts w:eastAsia="Calibri"/>
          <w:bCs/>
          <w:lang w:val="ru-RU"/>
        </w:rPr>
        <w:t xml:space="preserve">аключить договор купли-продажи с Продавцом в течение </w:t>
      </w:r>
      <w:r w:rsidR="002B225C">
        <w:rPr>
          <w:rFonts w:eastAsia="Calibri"/>
          <w:bCs/>
          <w:lang w:val="ru-RU"/>
        </w:rPr>
        <w:t>10</w:t>
      </w:r>
      <w:r w:rsidR="00081948" w:rsidRPr="00692EFF">
        <w:rPr>
          <w:rFonts w:eastAsia="Calibri"/>
          <w:bCs/>
          <w:lang w:val="ru-RU"/>
        </w:rPr>
        <w:t xml:space="preserve"> (</w:t>
      </w:r>
      <w:r w:rsidR="002B225C">
        <w:rPr>
          <w:rFonts w:eastAsia="Calibri"/>
          <w:bCs/>
          <w:lang w:val="ru-RU"/>
        </w:rPr>
        <w:t>десяти</w:t>
      </w:r>
      <w:r w:rsidR="00081948" w:rsidRPr="00692EFF">
        <w:rPr>
          <w:rFonts w:eastAsia="Calibri"/>
          <w:bCs/>
          <w:lang w:val="ru-RU"/>
        </w:rPr>
        <w:t xml:space="preserve">) рабочих дней с </w:t>
      </w:r>
      <w:r w:rsidR="002B225C">
        <w:rPr>
          <w:rFonts w:eastAsia="Calibri"/>
          <w:bCs/>
          <w:lang w:val="ru-RU"/>
        </w:rPr>
        <w:t xml:space="preserve">даты подведения итогов </w:t>
      </w:r>
      <w:bookmarkStart w:id="3" w:name="_Hlk225242248"/>
      <w:r w:rsidR="0063396B">
        <w:rPr>
          <w:rFonts w:eastAsia="Calibri"/>
          <w:bCs/>
          <w:lang w:val="ru-RU"/>
        </w:rPr>
        <w:t xml:space="preserve">продажи </w:t>
      </w:r>
      <w:r w:rsidR="002B225C" w:rsidRPr="002B225C">
        <w:rPr>
          <w:rFonts w:eastAsia="Calibri"/>
          <w:bCs/>
          <w:lang w:val="ru-RU"/>
        </w:rPr>
        <w:t>посредством публичного предложения</w:t>
      </w:r>
      <w:bookmarkEnd w:id="3"/>
      <w:r w:rsidR="00DD7EED" w:rsidRPr="00692EFF">
        <w:rPr>
          <w:rFonts w:eastAsia="Calibri"/>
          <w:bCs/>
          <w:lang w:val="ru-RU"/>
        </w:rPr>
        <w:t>.</w:t>
      </w:r>
      <w:r w:rsidR="00081948" w:rsidRPr="00692EFF">
        <w:rPr>
          <w:rFonts w:eastAsia="Calibri"/>
          <w:bCs/>
          <w:lang w:val="ru-RU"/>
        </w:rPr>
        <w:t xml:space="preserve"> </w:t>
      </w:r>
    </w:p>
    <w:p w14:paraId="78D736AA" w14:textId="6FADA90E" w:rsidR="00717416" w:rsidRPr="00692EFF" w:rsidRDefault="00717416" w:rsidP="00081948">
      <w:pPr>
        <w:jc w:val="both"/>
        <w:rPr>
          <w:rFonts w:eastAsia="Calibri"/>
          <w:bCs/>
          <w:lang w:val="ru-RU"/>
        </w:rPr>
      </w:pPr>
      <w:r w:rsidRPr="00692EFF">
        <w:rPr>
          <w:rFonts w:eastAsia="Calibri"/>
          <w:bCs/>
          <w:lang w:val="ru-RU"/>
        </w:rPr>
        <w:t>- оплатить Организатору торгов - АО «Российский аукционный дом» вознаграждение</w:t>
      </w:r>
      <w:r w:rsidR="002B225C">
        <w:rPr>
          <w:rFonts w:eastAsia="Calibri"/>
          <w:bCs/>
          <w:lang w:val="ru-RU"/>
        </w:rPr>
        <w:t xml:space="preserve"> </w:t>
      </w:r>
      <w:r w:rsidR="002B225C" w:rsidRPr="002B225C">
        <w:rPr>
          <w:rFonts w:eastAsia="Calibri"/>
          <w:bCs/>
          <w:lang w:val="ru-RU"/>
        </w:rPr>
        <w:t xml:space="preserve">(НДС не облагается на основании п.1 ст.145.1 НК РФ) </w:t>
      </w:r>
      <w:r w:rsidRPr="00692EFF">
        <w:rPr>
          <w:rFonts w:eastAsia="Calibri"/>
          <w:bCs/>
          <w:lang w:val="ru-RU"/>
        </w:rPr>
        <w:t xml:space="preserve"> за организацию и проведение </w:t>
      </w:r>
      <w:r w:rsidR="0012420A" w:rsidRPr="0012420A">
        <w:rPr>
          <w:rFonts w:eastAsia="Calibri"/>
          <w:bCs/>
          <w:lang w:val="ru-RU"/>
        </w:rPr>
        <w:t>посредством функционала информационной системы «Электронная торговая площадка» акционерного общества «Российский аукционный дом»</w:t>
      </w:r>
      <w:r w:rsidR="0012420A">
        <w:rPr>
          <w:rFonts w:eastAsia="Calibri"/>
          <w:bCs/>
          <w:lang w:val="ru-RU"/>
        </w:rPr>
        <w:t xml:space="preserve"> </w:t>
      </w:r>
      <w:r w:rsidR="0063396B" w:rsidRPr="0063396B">
        <w:rPr>
          <w:rFonts w:eastAsia="Calibri"/>
          <w:bCs/>
          <w:lang w:val="ru-RU"/>
        </w:rPr>
        <w:t>продажи</w:t>
      </w:r>
      <w:r w:rsidR="0063396B" w:rsidRPr="0063396B" w:rsidDel="0063396B">
        <w:rPr>
          <w:rFonts w:eastAsia="Calibri"/>
          <w:bCs/>
          <w:lang w:val="ru-RU"/>
        </w:rPr>
        <w:t xml:space="preserve"> </w:t>
      </w:r>
      <w:r w:rsidR="002B225C" w:rsidRPr="002B225C">
        <w:rPr>
          <w:rFonts w:eastAsia="Calibri"/>
          <w:bCs/>
          <w:lang w:val="ru-RU"/>
        </w:rPr>
        <w:t>посредством публичного предложения</w:t>
      </w:r>
      <w:r w:rsidRPr="00692EFF">
        <w:rPr>
          <w:rFonts w:eastAsia="Calibri"/>
          <w:bCs/>
          <w:lang w:val="ru-RU"/>
        </w:rPr>
        <w:t xml:space="preserve"> в размере </w:t>
      </w:r>
      <w:r w:rsidR="002B225C" w:rsidRPr="002B225C">
        <w:rPr>
          <w:rFonts w:eastAsia="Calibri"/>
          <w:bCs/>
          <w:lang w:val="ru-RU"/>
        </w:rPr>
        <w:t>3%  (три процента)</w:t>
      </w:r>
      <w:r w:rsidRPr="00692EFF">
        <w:rPr>
          <w:rFonts w:eastAsia="Calibri"/>
          <w:bCs/>
          <w:lang w:val="ru-RU"/>
        </w:rPr>
        <w:t xml:space="preserve"> от цены Лота, определенной по итогам </w:t>
      </w:r>
      <w:r w:rsidR="0012420A">
        <w:rPr>
          <w:rFonts w:eastAsia="Calibri"/>
          <w:bCs/>
          <w:lang w:val="ru-RU"/>
        </w:rPr>
        <w:t xml:space="preserve">продажи </w:t>
      </w:r>
      <w:r w:rsidR="002B225C" w:rsidRPr="002B225C">
        <w:rPr>
          <w:rFonts w:eastAsia="Calibri"/>
          <w:bCs/>
          <w:lang w:val="ru-RU"/>
        </w:rPr>
        <w:t>посредством публичного предложения</w:t>
      </w:r>
      <w:r w:rsidRPr="00692EFF">
        <w:rPr>
          <w:rFonts w:eastAsia="Calibri"/>
          <w:bCs/>
          <w:lang w:val="ru-RU"/>
        </w:rPr>
        <w:t xml:space="preserve">, в течение 5 (пяти) рабочих дней с даты подведения итогов </w:t>
      </w:r>
      <w:r w:rsidR="0012420A">
        <w:rPr>
          <w:rFonts w:eastAsia="Calibri"/>
          <w:bCs/>
          <w:lang w:val="ru-RU"/>
        </w:rPr>
        <w:t>продажи</w:t>
      </w:r>
      <w:r w:rsidR="002B225C" w:rsidRPr="002B225C">
        <w:rPr>
          <w:rFonts w:eastAsia="Calibri"/>
          <w:bCs/>
          <w:lang w:val="ru-RU"/>
        </w:rPr>
        <w:t xml:space="preserve"> посредством публичного предложения</w:t>
      </w:r>
      <w:r w:rsidRPr="00692EFF">
        <w:rPr>
          <w:rFonts w:eastAsia="Calibri"/>
          <w:bCs/>
          <w:lang w:val="ru-RU"/>
        </w:rPr>
        <w:t xml:space="preserve"> на счет, предусмотренный в Соглашении о выплате вознаграждения.</w:t>
      </w:r>
    </w:p>
    <w:p w14:paraId="68995835" w14:textId="7A10BBF6" w:rsidR="00F252B4" w:rsidRPr="00692EFF" w:rsidRDefault="00F252B4" w:rsidP="00081948">
      <w:pPr>
        <w:jc w:val="both"/>
        <w:rPr>
          <w:rFonts w:eastAsia="Calibri"/>
          <w:b/>
          <w:bCs/>
          <w:lang w:val="ru-RU"/>
        </w:rPr>
      </w:pPr>
      <w:r w:rsidRPr="00692EFF">
        <w:rPr>
          <w:rFonts w:eastAsia="Calibri"/>
          <w:b/>
          <w:bCs/>
          <w:lang w:val="ru-RU"/>
        </w:rPr>
        <w:t>Мне известно, что:</w:t>
      </w:r>
    </w:p>
    <w:p w14:paraId="69A120DE" w14:textId="743B6F13" w:rsidR="00B57924" w:rsidRPr="00692EFF" w:rsidRDefault="00717416" w:rsidP="00F252B4">
      <w:pPr>
        <w:jc w:val="both"/>
        <w:rPr>
          <w:rFonts w:eastAsia="Calibri"/>
          <w:lang w:val="ru-RU"/>
        </w:rPr>
      </w:pPr>
      <w:r w:rsidRPr="00692EFF">
        <w:rPr>
          <w:rFonts w:eastAsia="Calibri"/>
          <w:b/>
          <w:bCs/>
          <w:lang w:val="ru-RU"/>
        </w:rPr>
        <w:t>1.</w:t>
      </w:r>
      <w:r w:rsidR="00F252B4" w:rsidRPr="00692EFF">
        <w:rPr>
          <w:rFonts w:eastAsia="Calibri"/>
          <w:lang w:val="ru-RU"/>
        </w:rPr>
        <w:t xml:space="preserve"> Задаток вносится Претендентом, в соответствии с </w:t>
      </w:r>
      <w:r w:rsidR="000A1D98" w:rsidRPr="00692EFF">
        <w:rPr>
          <w:rFonts w:eastAsia="Calibri"/>
          <w:lang w:val="ru-RU"/>
        </w:rPr>
        <w:t>Регламентом о порядке работы с денежными средствами, размещенным на электронной торговой площадке АО «Российский аукционный дом» по адресу в сети Интернет: http://www.lot-online.ru/ и в соответствии с условиями, установленными в информационном сообщении</w:t>
      </w:r>
      <w:r w:rsidR="006620E8" w:rsidRPr="00692EFF">
        <w:rPr>
          <w:rFonts w:eastAsia="Calibri"/>
          <w:lang w:val="ru-RU"/>
        </w:rPr>
        <w:t>.</w:t>
      </w:r>
      <w:r w:rsidR="00B57924" w:rsidRPr="00692EFF">
        <w:rPr>
          <w:rFonts w:eastAsia="Calibri"/>
          <w:lang w:val="ru-RU"/>
        </w:rPr>
        <w:t xml:space="preserve"> Задаток перечисляется непосредственно Претендентом единовременным платежом, на условиях договора о задатке (договора присоединения).</w:t>
      </w:r>
    </w:p>
    <w:p w14:paraId="1803770D" w14:textId="3E275F3F" w:rsidR="00B57924" w:rsidRPr="00692EFF" w:rsidRDefault="00717416" w:rsidP="00B57924">
      <w:pPr>
        <w:tabs>
          <w:tab w:val="left" w:pos="0"/>
        </w:tabs>
        <w:suppressAutoHyphens/>
        <w:spacing w:after="200"/>
        <w:contextualSpacing/>
        <w:jc w:val="both"/>
        <w:rPr>
          <w:rFonts w:eastAsia="Calibri"/>
          <w:lang w:val="ru-RU"/>
        </w:rPr>
      </w:pPr>
      <w:r w:rsidRPr="00692EFF">
        <w:rPr>
          <w:rFonts w:eastAsia="Calibri"/>
          <w:b/>
          <w:bCs/>
          <w:lang w:val="ru-RU"/>
        </w:rPr>
        <w:t>2.</w:t>
      </w:r>
      <w:r w:rsidR="00B57924" w:rsidRPr="00692EFF">
        <w:rPr>
          <w:rFonts w:eastAsia="Calibri"/>
          <w:lang w:val="ru-RU"/>
        </w:rPr>
        <w:t xml:space="preserve"> Подача заявки на участие в </w:t>
      </w:r>
      <w:r w:rsidR="0072638C">
        <w:rPr>
          <w:rFonts w:eastAsia="Calibri"/>
          <w:lang w:val="ru-RU"/>
        </w:rPr>
        <w:t>продаже</w:t>
      </w:r>
      <w:r w:rsidR="002B225C" w:rsidRPr="002B225C">
        <w:rPr>
          <w:rFonts w:eastAsia="Calibri"/>
          <w:lang w:val="ru-RU"/>
        </w:rPr>
        <w:t xml:space="preserve"> посредством публичного предложения</w:t>
      </w:r>
      <w:r w:rsidR="00B57924" w:rsidRPr="00692EFF">
        <w:rPr>
          <w:rFonts w:eastAsia="Calibri"/>
          <w:lang w:val="ru-RU"/>
        </w:rPr>
        <w:t xml:space="preserve">, заключение договора о задатке и перечисление суммы задатка является акцептом публичной оферты на право </w:t>
      </w:r>
      <w:r w:rsidR="00B57924" w:rsidRPr="00692EFF">
        <w:rPr>
          <w:rFonts w:eastAsia="Calibri"/>
          <w:lang w:val="ru-RU"/>
        </w:rPr>
        <w:lastRenderedPageBreak/>
        <w:t>заключения Договора купли-продажи и подтверждает согласие со всеми условиями продажи Имущества, опубликованными в информационном сообщении.</w:t>
      </w:r>
    </w:p>
    <w:p w14:paraId="26580C8D" w14:textId="5B55090A" w:rsidR="000B49FE" w:rsidRPr="00692EFF" w:rsidRDefault="000514D1" w:rsidP="00F252B4">
      <w:pPr>
        <w:jc w:val="both"/>
        <w:rPr>
          <w:rFonts w:eastAsia="Calibri"/>
          <w:lang w:val="ru-RU"/>
        </w:rPr>
      </w:pPr>
      <w:r>
        <w:rPr>
          <w:rFonts w:eastAsia="Calibri"/>
          <w:b/>
          <w:bCs/>
          <w:lang w:val="ru-RU"/>
        </w:rPr>
        <w:t>3</w:t>
      </w:r>
      <w:r w:rsidR="008878E7" w:rsidRPr="00692EFF">
        <w:rPr>
          <w:rFonts w:eastAsia="Calibri"/>
          <w:b/>
          <w:bCs/>
          <w:lang w:val="ru-RU"/>
        </w:rPr>
        <w:t>.</w:t>
      </w:r>
      <w:r w:rsidR="008878E7" w:rsidRPr="00692EFF">
        <w:rPr>
          <w:rFonts w:eastAsia="Calibri"/>
          <w:lang w:val="ru-RU"/>
        </w:rPr>
        <w:t xml:space="preserve"> При уклонении (отказе) Победителя </w:t>
      </w:r>
      <w:r w:rsidR="0072638C">
        <w:rPr>
          <w:rFonts w:eastAsia="Calibri"/>
          <w:lang w:val="ru-RU"/>
        </w:rPr>
        <w:t xml:space="preserve">продажи </w:t>
      </w:r>
      <w:r w:rsidR="002B225C" w:rsidRPr="002B225C">
        <w:rPr>
          <w:rFonts w:eastAsia="Calibri"/>
          <w:lang w:val="ru-RU"/>
        </w:rPr>
        <w:t xml:space="preserve">посредством публичного предложения </w:t>
      </w:r>
      <w:r w:rsidR="008878E7" w:rsidRPr="00692EFF">
        <w:rPr>
          <w:rFonts w:eastAsia="Calibri"/>
          <w:lang w:val="ru-RU"/>
        </w:rPr>
        <w:t xml:space="preserve">от заключения в установленный срок договора купли-продажи Имущества </w:t>
      </w:r>
      <w:r>
        <w:rPr>
          <w:rFonts w:eastAsia="Calibri"/>
          <w:lang w:val="ru-RU"/>
        </w:rPr>
        <w:t>и/</w:t>
      </w:r>
      <w:r w:rsidR="008878E7" w:rsidRPr="00692EFF">
        <w:rPr>
          <w:rFonts w:eastAsia="Calibri"/>
          <w:lang w:val="ru-RU"/>
        </w:rPr>
        <w:t>или оплаты цены продажи Имущества, задаток ему не возвращается.</w:t>
      </w:r>
    </w:p>
    <w:p w14:paraId="572EFEA2" w14:textId="6848A42A" w:rsidR="00280AAC" w:rsidRPr="00692EFF" w:rsidRDefault="000514D1" w:rsidP="00280AAC">
      <w:pPr>
        <w:jc w:val="both"/>
        <w:rPr>
          <w:lang w:val="ru-RU"/>
        </w:rPr>
      </w:pPr>
      <w:r>
        <w:rPr>
          <w:rFonts w:eastAsia="Calibri"/>
          <w:b/>
          <w:bCs/>
          <w:lang w:val="ru-RU"/>
        </w:rPr>
        <w:t>4</w:t>
      </w:r>
      <w:r w:rsidR="00F252B4" w:rsidRPr="00692EFF">
        <w:rPr>
          <w:rFonts w:eastAsia="Calibri"/>
          <w:b/>
          <w:bCs/>
          <w:lang w:val="ru-RU"/>
        </w:rPr>
        <w:t>.</w:t>
      </w:r>
      <w:r w:rsidR="00F252B4" w:rsidRPr="00692EFF">
        <w:rPr>
          <w:rFonts w:eastAsia="Calibri"/>
          <w:lang w:val="ru-RU"/>
        </w:rPr>
        <w:t xml:space="preserve"> </w:t>
      </w:r>
      <w:r w:rsidR="00280AAC" w:rsidRPr="00692EFF">
        <w:rPr>
          <w:rFonts w:eastAsia="Times New Roman"/>
          <w:lang w:val="ru-RU" w:eastAsia="ru-RU"/>
        </w:rPr>
        <w:t xml:space="preserve">С положениями Федерального закона от 27 июля 2006 г. №152-ФЗ «О персональных данных» ознакомлен. Права и обязанности в области защиты персональных данных мне известны. Настоящей заявкой подтверждаю согласие (обладаю правом давать письменное согласие от имени Претендента) на использование предоставленных мною персональных данных в связи с участием в </w:t>
      </w:r>
      <w:r w:rsidR="000A2D52">
        <w:rPr>
          <w:rFonts w:eastAsia="Times New Roman"/>
          <w:lang w:val="ru-RU" w:eastAsia="ru-RU"/>
        </w:rPr>
        <w:t>продаже</w:t>
      </w:r>
      <w:r w:rsidR="00280AAC" w:rsidRPr="00FB2DE4">
        <w:rPr>
          <w:rStyle w:val="a3"/>
          <w:rFonts w:eastAsia="Times New Roman"/>
          <w:sz w:val="20"/>
          <w:szCs w:val="20"/>
          <w:lang w:eastAsia="ru-RU"/>
        </w:rPr>
        <w:footnoteReference w:id="1"/>
      </w:r>
      <w:r w:rsidR="00280AAC" w:rsidRPr="00692EFF">
        <w:rPr>
          <w:rFonts w:eastAsia="Times New Roman"/>
          <w:lang w:val="ru-RU" w:eastAsia="ru-RU"/>
        </w:rPr>
        <w:t>.</w:t>
      </w:r>
    </w:p>
    <w:p w14:paraId="409AD895" w14:textId="77777777" w:rsidR="00717416" w:rsidRPr="00692EFF" w:rsidRDefault="00717416" w:rsidP="00717416">
      <w:pPr>
        <w:jc w:val="both"/>
        <w:rPr>
          <w:rFonts w:eastAsia="Calibri"/>
          <w:b/>
          <w:bCs/>
          <w:lang w:val="ru-RU"/>
        </w:rPr>
      </w:pPr>
    </w:p>
    <w:p w14:paraId="60D4CA7A" w14:textId="45CECFCD" w:rsidR="00717416" w:rsidRPr="00692EFF" w:rsidRDefault="00717416" w:rsidP="00717416">
      <w:pPr>
        <w:jc w:val="both"/>
        <w:rPr>
          <w:rFonts w:eastAsia="Calibri"/>
          <w:b/>
          <w:bCs/>
          <w:lang w:val="ru-RU"/>
        </w:rPr>
      </w:pPr>
      <w:r w:rsidRPr="00692EFF">
        <w:rPr>
          <w:rFonts w:eastAsia="Calibri"/>
          <w:b/>
          <w:bCs/>
          <w:lang w:val="ru-RU"/>
        </w:rPr>
        <w:t xml:space="preserve">Настоящим подтверждаю, что ознакомился с </w:t>
      </w:r>
      <w:r w:rsidR="000A2D52" w:rsidRPr="000A2D52">
        <w:rPr>
          <w:rFonts w:eastAsia="Calibri"/>
          <w:b/>
          <w:bCs/>
          <w:lang w:val="ru-RU"/>
        </w:rPr>
        <w:t xml:space="preserve">информацией об </w:t>
      </w:r>
      <w:r w:rsidR="000A2D52">
        <w:rPr>
          <w:rFonts w:eastAsia="Calibri"/>
          <w:b/>
          <w:bCs/>
          <w:lang w:val="ru-RU"/>
        </w:rPr>
        <w:t>Имуществе</w:t>
      </w:r>
      <w:r w:rsidR="000A2D52" w:rsidRPr="000A2D52">
        <w:rPr>
          <w:rFonts w:eastAsia="Calibri"/>
          <w:b/>
          <w:bCs/>
          <w:lang w:val="ru-RU"/>
        </w:rPr>
        <w:t xml:space="preserve">, </w:t>
      </w:r>
      <w:r w:rsidRPr="00692EFF">
        <w:rPr>
          <w:rFonts w:eastAsia="Calibri"/>
          <w:b/>
          <w:bCs/>
          <w:lang w:val="ru-RU"/>
        </w:rPr>
        <w:t xml:space="preserve">состоянием Имущества, подлежащего реализации на </w:t>
      </w:r>
      <w:r w:rsidR="008656FE" w:rsidRPr="008656FE">
        <w:rPr>
          <w:rFonts w:eastAsia="Calibri"/>
          <w:b/>
          <w:bCs/>
          <w:lang w:val="ru-RU"/>
        </w:rPr>
        <w:t>торгах посредством публичного предложения</w:t>
      </w:r>
      <w:r w:rsidRPr="00692EFF">
        <w:rPr>
          <w:rFonts w:eastAsia="Calibri"/>
          <w:b/>
          <w:bCs/>
          <w:lang w:val="ru-RU"/>
        </w:rPr>
        <w:t xml:space="preserve">, </w:t>
      </w:r>
      <w:r w:rsidR="000A2D52" w:rsidRPr="000A2D52">
        <w:rPr>
          <w:rFonts w:eastAsia="Calibri"/>
          <w:b/>
          <w:bCs/>
          <w:lang w:val="ru-RU"/>
        </w:rPr>
        <w:t xml:space="preserve">его техническими характеристиками, с информацией о наличии/отсутствии ограничений, проектом договора купли-продажи </w:t>
      </w:r>
      <w:r w:rsidRPr="00692EFF">
        <w:rPr>
          <w:rFonts w:eastAsia="Calibri"/>
          <w:b/>
          <w:bCs/>
          <w:lang w:val="ru-RU"/>
        </w:rPr>
        <w:t xml:space="preserve">и документацией к </w:t>
      </w:r>
      <w:r w:rsidR="000A2D52">
        <w:rPr>
          <w:rFonts w:eastAsia="Calibri"/>
          <w:b/>
          <w:bCs/>
          <w:lang w:val="ru-RU"/>
        </w:rPr>
        <w:t>Имуществу</w:t>
      </w:r>
      <w:r w:rsidRPr="00692EFF">
        <w:rPr>
          <w:rFonts w:eastAsia="Calibri"/>
          <w:b/>
          <w:bCs/>
          <w:lang w:val="ru-RU"/>
        </w:rPr>
        <w:t xml:space="preserve">. Претензий по качеству, состоянию </w:t>
      </w:r>
      <w:r w:rsidR="000A2D52">
        <w:rPr>
          <w:rFonts w:eastAsia="Calibri"/>
          <w:b/>
          <w:bCs/>
          <w:lang w:val="ru-RU"/>
        </w:rPr>
        <w:t xml:space="preserve">Имущества </w:t>
      </w:r>
      <w:r w:rsidRPr="00692EFF">
        <w:rPr>
          <w:rFonts w:eastAsia="Calibri"/>
          <w:b/>
          <w:bCs/>
          <w:lang w:val="ru-RU"/>
        </w:rPr>
        <w:t>и к документации не имею.</w:t>
      </w:r>
    </w:p>
    <w:p w14:paraId="441C444A" w14:textId="40EB83FD" w:rsidR="00F252B4" w:rsidRPr="00692EFF" w:rsidRDefault="00F252B4" w:rsidP="00280AAC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220" w:lineRule="atLeast"/>
        <w:ind w:right="-5"/>
        <w:jc w:val="both"/>
        <w:rPr>
          <w:rFonts w:eastAsia="Calibri"/>
          <w:lang w:val="ru-RU"/>
        </w:rPr>
      </w:pPr>
    </w:p>
    <w:p w14:paraId="0B74A58D" w14:textId="77777777" w:rsidR="00F252B4" w:rsidRPr="00692EFF" w:rsidRDefault="00F252B4" w:rsidP="00F252B4">
      <w:pPr>
        <w:jc w:val="both"/>
        <w:rPr>
          <w:rFonts w:eastAsia="Calibri"/>
          <w:lang w:val="ru-RU"/>
        </w:rPr>
      </w:pPr>
      <w:r w:rsidRPr="00692EFF">
        <w:rPr>
          <w:rFonts w:eastAsia="Calibri"/>
          <w:lang w:val="ru-RU"/>
        </w:rPr>
        <w:tab/>
        <w:t>Подпись Претендента (его полномочного представителя)</w:t>
      </w:r>
    </w:p>
    <w:p w14:paraId="14FFBD76" w14:textId="77777777" w:rsidR="00F252B4" w:rsidRPr="00692EFF" w:rsidRDefault="00F252B4" w:rsidP="00F252B4">
      <w:pPr>
        <w:jc w:val="both"/>
        <w:rPr>
          <w:rFonts w:eastAsia="Calibri"/>
          <w:lang w:val="ru-RU"/>
        </w:rPr>
      </w:pPr>
    </w:p>
    <w:p w14:paraId="321403ED" w14:textId="0A842BA8" w:rsidR="00F252B4" w:rsidRPr="00692EFF" w:rsidRDefault="00F252B4" w:rsidP="00F252B4">
      <w:pPr>
        <w:jc w:val="both"/>
        <w:rPr>
          <w:rFonts w:eastAsia="Calibri"/>
          <w:lang w:val="ru-RU"/>
        </w:rPr>
      </w:pPr>
      <w:r w:rsidRPr="00692EFF">
        <w:rPr>
          <w:rFonts w:eastAsia="Calibri"/>
          <w:lang w:val="ru-RU"/>
        </w:rPr>
        <w:tab/>
        <w:t>__________________________/______________________/</w:t>
      </w:r>
    </w:p>
    <w:p w14:paraId="7D5E79CA" w14:textId="77777777" w:rsidR="00F252B4" w:rsidRPr="00692EFF" w:rsidRDefault="00F252B4" w:rsidP="00F252B4">
      <w:pPr>
        <w:jc w:val="both"/>
        <w:rPr>
          <w:rFonts w:eastAsia="Calibri"/>
          <w:lang w:val="ru-RU"/>
        </w:rPr>
      </w:pPr>
      <w:r w:rsidRPr="00692EFF">
        <w:rPr>
          <w:rFonts w:eastAsia="Calibri"/>
          <w:lang w:val="ru-RU"/>
        </w:rPr>
        <w:tab/>
        <w:t>М.П. "_____" _____________ 20___ г.</w:t>
      </w:r>
    </w:p>
    <w:p w14:paraId="236813AE" w14:textId="77777777" w:rsidR="00C73B42" w:rsidRPr="000204E7" w:rsidRDefault="00C73B42" w:rsidP="00C73B42">
      <w:pPr>
        <w:ind w:left="-142"/>
        <w:rPr>
          <w:lang w:val="ru-RU"/>
        </w:rPr>
      </w:pPr>
    </w:p>
    <w:sectPr w:rsidR="00C73B42" w:rsidRPr="000204E7" w:rsidSect="00B96CCB">
      <w:pgSz w:w="11906" w:h="16838"/>
      <w:pgMar w:top="284" w:right="566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2830F" w14:textId="77777777" w:rsidR="00744A84" w:rsidRDefault="00744A84" w:rsidP="00C73B42">
      <w:r>
        <w:separator/>
      </w:r>
    </w:p>
  </w:endnote>
  <w:endnote w:type="continuationSeparator" w:id="0">
    <w:p w14:paraId="19E88EEE" w14:textId="77777777" w:rsidR="00744A84" w:rsidRDefault="00744A84" w:rsidP="00C73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94493" w14:textId="77777777" w:rsidR="00744A84" w:rsidRDefault="00744A84" w:rsidP="00C73B42">
      <w:r>
        <w:separator/>
      </w:r>
    </w:p>
  </w:footnote>
  <w:footnote w:type="continuationSeparator" w:id="0">
    <w:p w14:paraId="4052BDE7" w14:textId="77777777" w:rsidR="00744A84" w:rsidRDefault="00744A84" w:rsidP="00C73B42">
      <w:r>
        <w:continuationSeparator/>
      </w:r>
    </w:p>
  </w:footnote>
  <w:footnote w:id="1">
    <w:p w14:paraId="26335368" w14:textId="7B5B1E30" w:rsidR="00280AAC" w:rsidRPr="00280AAC" w:rsidRDefault="00280AAC" w:rsidP="00280AAC">
      <w:pPr>
        <w:pStyle w:val="a5"/>
        <w:rPr>
          <w:rFonts w:eastAsia="Times New Roman"/>
          <w:sz w:val="22"/>
          <w:szCs w:val="22"/>
          <w:lang w:val="ru-RU" w:eastAsia="ru-RU"/>
        </w:rPr>
      </w:pPr>
      <w:r w:rsidRPr="00FB2DE4">
        <w:rPr>
          <w:rStyle w:val="aa"/>
          <w:sz w:val="20"/>
          <w:szCs w:val="20"/>
          <w:vertAlign w:val="superscript"/>
        </w:rPr>
        <w:footnoteRef/>
      </w:r>
      <w:r w:rsidRPr="00280AAC">
        <w:rPr>
          <w:rFonts w:eastAsia="Times New Roman"/>
          <w:sz w:val="22"/>
          <w:szCs w:val="22"/>
          <w:lang w:val="ru-RU" w:eastAsia="ru-RU"/>
        </w:rPr>
        <w:t xml:space="preserve">Указанный пункт Заявки только для Претендентов – физических лиц. </w:t>
      </w:r>
    </w:p>
    <w:p w14:paraId="1A139619" w14:textId="77777777" w:rsidR="00280AAC" w:rsidRPr="00280AAC" w:rsidRDefault="00280AAC" w:rsidP="00280AAC">
      <w:pPr>
        <w:pStyle w:val="a5"/>
        <w:rPr>
          <w:lang w:val="ru-RU"/>
        </w:rPr>
      </w:pPr>
      <w:r w:rsidRPr="00280AAC">
        <w:rPr>
          <w:rFonts w:eastAsia="Times New Roman"/>
          <w:sz w:val="22"/>
          <w:szCs w:val="22"/>
          <w:lang w:val="ru-RU"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B42"/>
    <w:rsid w:val="000204E7"/>
    <w:rsid w:val="000514D1"/>
    <w:rsid w:val="0007108A"/>
    <w:rsid w:val="00081948"/>
    <w:rsid w:val="000A1D98"/>
    <w:rsid w:val="000A2D52"/>
    <w:rsid w:val="000B49FE"/>
    <w:rsid w:val="000D0CE8"/>
    <w:rsid w:val="000D38FB"/>
    <w:rsid w:val="000D3E0F"/>
    <w:rsid w:val="000E1A4F"/>
    <w:rsid w:val="0012420A"/>
    <w:rsid w:val="0014623B"/>
    <w:rsid w:val="0017346D"/>
    <w:rsid w:val="001750B6"/>
    <w:rsid w:val="0027587B"/>
    <w:rsid w:val="00280AAC"/>
    <w:rsid w:val="002837E3"/>
    <w:rsid w:val="002B225C"/>
    <w:rsid w:val="002F09FF"/>
    <w:rsid w:val="00310FA4"/>
    <w:rsid w:val="0032155B"/>
    <w:rsid w:val="00334FBC"/>
    <w:rsid w:val="003A436A"/>
    <w:rsid w:val="003B0043"/>
    <w:rsid w:val="0044686E"/>
    <w:rsid w:val="00493D21"/>
    <w:rsid w:val="004D5841"/>
    <w:rsid w:val="00526942"/>
    <w:rsid w:val="00573A73"/>
    <w:rsid w:val="005C3C7D"/>
    <w:rsid w:val="006258B2"/>
    <w:rsid w:val="00631D58"/>
    <w:rsid w:val="0063396B"/>
    <w:rsid w:val="006620E8"/>
    <w:rsid w:val="00692EFF"/>
    <w:rsid w:val="00717416"/>
    <w:rsid w:val="0072638C"/>
    <w:rsid w:val="00742408"/>
    <w:rsid w:val="00744A84"/>
    <w:rsid w:val="00745723"/>
    <w:rsid w:val="007D57B1"/>
    <w:rsid w:val="00823759"/>
    <w:rsid w:val="00824465"/>
    <w:rsid w:val="00824D01"/>
    <w:rsid w:val="008656FE"/>
    <w:rsid w:val="00871647"/>
    <w:rsid w:val="008878E7"/>
    <w:rsid w:val="008E40E1"/>
    <w:rsid w:val="00901B99"/>
    <w:rsid w:val="00966FA9"/>
    <w:rsid w:val="00967AA6"/>
    <w:rsid w:val="009936AE"/>
    <w:rsid w:val="009D6D76"/>
    <w:rsid w:val="009F0924"/>
    <w:rsid w:val="00A4251A"/>
    <w:rsid w:val="00A963DC"/>
    <w:rsid w:val="00AA34C7"/>
    <w:rsid w:val="00AB2CF8"/>
    <w:rsid w:val="00AC2FA5"/>
    <w:rsid w:val="00AC5D8B"/>
    <w:rsid w:val="00B13B88"/>
    <w:rsid w:val="00B23AD9"/>
    <w:rsid w:val="00B57924"/>
    <w:rsid w:val="00B96CCB"/>
    <w:rsid w:val="00BA78A9"/>
    <w:rsid w:val="00BC5AFB"/>
    <w:rsid w:val="00BC6740"/>
    <w:rsid w:val="00C36DDF"/>
    <w:rsid w:val="00C6153F"/>
    <w:rsid w:val="00C73B42"/>
    <w:rsid w:val="00CB76E4"/>
    <w:rsid w:val="00CB777C"/>
    <w:rsid w:val="00CD6FEF"/>
    <w:rsid w:val="00D71695"/>
    <w:rsid w:val="00D92BA9"/>
    <w:rsid w:val="00DD715A"/>
    <w:rsid w:val="00DD7EED"/>
    <w:rsid w:val="00DE1DB1"/>
    <w:rsid w:val="00E0699E"/>
    <w:rsid w:val="00EA77D7"/>
    <w:rsid w:val="00F252B4"/>
    <w:rsid w:val="00FB2DE4"/>
    <w:rsid w:val="00FC7747"/>
    <w:rsid w:val="00FD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744C9"/>
  <w15:chartTrackingRefBased/>
  <w15:docId w15:val="{D3F9E978-9433-4BA1-9CC4-BE136672B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B42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sid w:val="00C73B42"/>
    <w:rPr>
      <w:vertAlign w:val="superscript"/>
    </w:rPr>
  </w:style>
  <w:style w:type="character" w:customStyle="1" w:styleId="a4">
    <w:name w:val="Привязка сноски"/>
    <w:rsid w:val="00C73B42"/>
    <w:rPr>
      <w:vertAlign w:val="superscript"/>
    </w:rPr>
  </w:style>
  <w:style w:type="paragraph" w:styleId="a5">
    <w:name w:val="footnote text"/>
    <w:basedOn w:val="a"/>
    <w:link w:val="a6"/>
    <w:uiPriority w:val="99"/>
    <w:rsid w:val="00C73B42"/>
  </w:style>
  <w:style w:type="character" w:customStyle="1" w:styleId="a6">
    <w:name w:val="Текст сноски Знак"/>
    <w:basedOn w:val="a0"/>
    <w:link w:val="a5"/>
    <w:uiPriority w:val="99"/>
    <w:qFormat/>
    <w:rsid w:val="00C73B42"/>
    <w:rPr>
      <w:rFonts w:ascii="Times New Roman" w:hAnsi="Times New Roman" w:cs="Times New Roman"/>
      <w:kern w:val="0"/>
      <w:sz w:val="24"/>
      <w:szCs w:val="24"/>
      <w:lang w:val="en-US"/>
      <w14:ligatures w14:val="none"/>
    </w:rPr>
  </w:style>
  <w:style w:type="table" w:styleId="a7">
    <w:name w:val="Table Grid"/>
    <w:basedOn w:val="a1"/>
    <w:uiPriority w:val="59"/>
    <w:rsid w:val="00C73B42"/>
    <w:pPr>
      <w:spacing w:after="0" w:line="240" w:lineRule="auto"/>
    </w:pPr>
    <w:rPr>
      <w:kern w:val="0"/>
      <w:sz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A1D9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A1D98"/>
    <w:rPr>
      <w:color w:val="605E5C"/>
      <w:shd w:val="clear" w:color="auto" w:fill="E1DFDD"/>
    </w:rPr>
  </w:style>
  <w:style w:type="character" w:customStyle="1" w:styleId="aa">
    <w:name w:val="Символ сноски"/>
    <w:qFormat/>
    <w:rsid w:val="00280AAC"/>
  </w:style>
  <w:style w:type="character" w:styleId="ab">
    <w:name w:val="annotation reference"/>
    <w:basedOn w:val="a0"/>
    <w:uiPriority w:val="99"/>
    <w:semiHidden/>
    <w:unhideWhenUsed/>
    <w:rsid w:val="0017346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7346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7346D"/>
    <w:rPr>
      <w:rFonts w:ascii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7346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7346D"/>
    <w:rPr>
      <w:rFonts w:ascii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af0">
    <w:name w:val="Revision"/>
    <w:hidden/>
    <w:uiPriority w:val="99"/>
    <w:semiHidden/>
    <w:rsid w:val="00B13B88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5</cp:revision>
  <dcterms:created xsi:type="dcterms:W3CDTF">2026-04-08T18:23:00Z</dcterms:created>
  <dcterms:modified xsi:type="dcterms:W3CDTF">2026-04-09T08:15:00Z</dcterms:modified>
</cp:coreProperties>
</file>