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Document.xml" ContentType="application/vnd.openxmlformats-officedocument.wordprocessingml.comments+xml"/>
  <Override PartName="/word/commentsExtensibleDocument.xml" ContentType="application/vnd.openxmlformats-officedocument.wordprocessingml.commentsExtensib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C6D2" w14:textId="6987A252" w:rsidR="00EB0E13" w:rsidRPr="00624EF5" w:rsidRDefault="00EB0E13" w:rsidP="00EB0E13">
      <w:pPr>
        <w:ind w:right="62"/>
        <w:jc w:val="center"/>
        <w:rPr>
          <w:rFonts w:cs="Times New Roman"/>
          <w:b/>
          <w:color w:val="000000" w:themeColor="text1"/>
          <w:sz w:val="22"/>
          <w:szCs w:val="22"/>
        </w:rPr>
      </w:pPr>
      <w:r w:rsidRPr="00D31DF3">
        <w:rPr>
          <w:rFonts w:cs="Times New Roman"/>
          <w:b/>
          <w:color w:val="000000" w:themeColor="text1"/>
          <w:sz w:val="22"/>
          <w:szCs w:val="22"/>
        </w:rPr>
        <w:t xml:space="preserve">Электронный аукцион </w:t>
      </w:r>
      <w:r w:rsidR="00CC3670" w:rsidRPr="00D31DF3">
        <w:rPr>
          <w:rStyle w:val="aff3"/>
          <w:rFonts w:cs="Times New Roman"/>
          <w:b/>
          <w:color w:val="000000" w:themeColor="text1"/>
          <w:sz w:val="22"/>
          <w:szCs w:val="22"/>
        </w:rPr>
        <w:footnoteReference w:id="1"/>
      </w:r>
    </w:p>
    <w:p w14:paraId="292EC312" w14:textId="77777777" w:rsidR="00EB0E13" w:rsidRPr="00624EF5" w:rsidRDefault="00EB0E13" w:rsidP="00EB0E13">
      <w:pPr>
        <w:jc w:val="center"/>
        <w:rPr>
          <w:rFonts w:cs="Times New Roman"/>
          <w:b/>
          <w:bCs/>
          <w:sz w:val="22"/>
          <w:szCs w:val="22"/>
        </w:rPr>
      </w:pPr>
      <w:r w:rsidRPr="00624EF5">
        <w:rPr>
          <w:rFonts w:cs="Times New Roman"/>
          <w:b/>
          <w:bCs/>
          <w:color w:val="000000" w:themeColor="text1"/>
          <w:sz w:val="22"/>
          <w:szCs w:val="22"/>
        </w:rPr>
        <w:t xml:space="preserve">по продаже доли в размере </w:t>
      </w:r>
      <w:r w:rsidRPr="00624EF5">
        <w:rPr>
          <w:rFonts w:cs="Times New Roman"/>
          <w:b/>
          <w:bCs/>
          <w:sz w:val="22"/>
          <w:szCs w:val="22"/>
        </w:rPr>
        <w:t xml:space="preserve">100 % (сто процентов) уставного капитала </w:t>
      </w:r>
    </w:p>
    <w:p w14:paraId="251F8501" w14:textId="77777777" w:rsidR="00945B85" w:rsidRPr="00624EF5" w:rsidRDefault="00EB0E13" w:rsidP="00EB0E13">
      <w:pPr>
        <w:jc w:val="center"/>
        <w:rPr>
          <w:rFonts w:cs="Times New Roman"/>
          <w:b/>
          <w:bCs/>
          <w:sz w:val="22"/>
          <w:szCs w:val="22"/>
        </w:rPr>
      </w:pPr>
      <w:r w:rsidRPr="00624EF5">
        <w:rPr>
          <w:rFonts w:cs="Times New Roman"/>
          <w:b/>
          <w:bCs/>
          <w:sz w:val="22"/>
          <w:szCs w:val="22"/>
        </w:rPr>
        <w:t xml:space="preserve">Общества с ограниченной ответственностью </w:t>
      </w:r>
      <w:r w:rsidR="00945B85" w:rsidRPr="00624EF5">
        <w:rPr>
          <w:rFonts w:cs="Times New Roman"/>
          <w:b/>
          <w:bCs/>
          <w:sz w:val="22"/>
          <w:szCs w:val="22"/>
        </w:rPr>
        <w:t>«СЗ «АВА БЕЛООСТРОВСКАЯ»</w:t>
      </w:r>
      <w:r w:rsidRPr="00624EF5">
        <w:rPr>
          <w:rFonts w:cs="Times New Roman"/>
          <w:b/>
          <w:bCs/>
          <w:sz w:val="22"/>
          <w:szCs w:val="22"/>
        </w:rPr>
        <w:t xml:space="preserve"> </w:t>
      </w:r>
    </w:p>
    <w:p w14:paraId="120A2D88" w14:textId="0DA59A5C" w:rsidR="00EB0E13" w:rsidRPr="00624EF5" w:rsidRDefault="00EB0E13" w:rsidP="00EB0E13">
      <w:pPr>
        <w:jc w:val="center"/>
        <w:rPr>
          <w:rFonts w:cs="Times New Roman"/>
          <w:b/>
          <w:bCs/>
          <w:sz w:val="22"/>
          <w:szCs w:val="22"/>
        </w:rPr>
      </w:pPr>
      <w:r w:rsidRPr="00624EF5">
        <w:rPr>
          <w:rFonts w:cs="Times New Roman"/>
          <w:b/>
          <w:bCs/>
          <w:sz w:val="22"/>
          <w:szCs w:val="22"/>
        </w:rPr>
        <w:t>(далее – Доля)</w:t>
      </w:r>
    </w:p>
    <w:p w14:paraId="6B542C9E" w14:textId="77777777" w:rsidR="00EB0E13" w:rsidRPr="00624EF5" w:rsidRDefault="00EB0E13" w:rsidP="00EB0E13">
      <w:pPr>
        <w:ind w:right="62"/>
        <w:jc w:val="center"/>
        <w:rPr>
          <w:rFonts w:cs="Times New Roman"/>
          <w:b/>
          <w:bCs/>
          <w:sz w:val="22"/>
          <w:szCs w:val="22"/>
        </w:rPr>
      </w:pPr>
    </w:p>
    <w:p w14:paraId="17409D04" w14:textId="5A3E6389" w:rsidR="00EB0E13" w:rsidRPr="00624EF5" w:rsidRDefault="00EB0E13" w:rsidP="00EB0E13">
      <w:pPr>
        <w:tabs>
          <w:tab w:val="left" w:pos="10065"/>
        </w:tabs>
        <w:spacing w:after="8"/>
        <w:ind w:left="183" w:right="60"/>
        <w:jc w:val="center"/>
        <w:rPr>
          <w:rFonts w:cs="Times New Roman"/>
          <w:b/>
          <w:sz w:val="22"/>
          <w:szCs w:val="22"/>
        </w:rPr>
      </w:pPr>
      <w:r w:rsidRPr="00624EF5">
        <w:rPr>
          <w:rFonts w:cs="Times New Roman"/>
          <w:b/>
          <w:sz w:val="22"/>
          <w:szCs w:val="22"/>
        </w:rPr>
        <w:t xml:space="preserve">Электронный аукцион будет проводиться </w:t>
      </w:r>
      <w:r w:rsidRPr="00624EF5">
        <w:rPr>
          <w:rFonts w:cs="Times New Roman"/>
          <w:b/>
          <w:bCs/>
          <w:sz w:val="22"/>
          <w:szCs w:val="22"/>
        </w:rPr>
        <w:t>«</w:t>
      </w:r>
      <w:r w:rsidR="00D31DF3">
        <w:rPr>
          <w:rFonts w:cs="Times New Roman"/>
          <w:b/>
          <w:bCs/>
          <w:sz w:val="22"/>
          <w:szCs w:val="22"/>
        </w:rPr>
        <w:t>15</w:t>
      </w:r>
      <w:r w:rsidRPr="00624EF5">
        <w:rPr>
          <w:rFonts w:cs="Times New Roman"/>
          <w:b/>
          <w:bCs/>
          <w:sz w:val="22"/>
          <w:szCs w:val="22"/>
        </w:rPr>
        <w:t xml:space="preserve">» </w:t>
      </w:r>
      <w:r w:rsidR="00D31DF3">
        <w:rPr>
          <w:rFonts w:cs="Times New Roman"/>
          <w:b/>
          <w:bCs/>
          <w:sz w:val="22"/>
          <w:szCs w:val="22"/>
        </w:rPr>
        <w:t>мая</w:t>
      </w:r>
      <w:r w:rsidRPr="00624EF5">
        <w:rPr>
          <w:rFonts w:cs="Times New Roman"/>
          <w:b/>
          <w:bCs/>
          <w:sz w:val="22"/>
          <w:szCs w:val="22"/>
        </w:rPr>
        <w:t xml:space="preserve"> 2026 года</w:t>
      </w:r>
      <w:r w:rsidRPr="00624EF5">
        <w:rPr>
          <w:rFonts w:cs="Times New Roman"/>
          <w:b/>
          <w:sz w:val="22"/>
          <w:szCs w:val="22"/>
        </w:rPr>
        <w:t xml:space="preserve"> с </w:t>
      </w:r>
      <w:r w:rsidR="00D31DF3">
        <w:rPr>
          <w:rFonts w:cs="Times New Roman"/>
          <w:b/>
          <w:sz w:val="22"/>
          <w:szCs w:val="22"/>
        </w:rPr>
        <w:t>1</w:t>
      </w:r>
      <w:r w:rsidR="00892212">
        <w:rPr>
          <w:rFonts w:cs="Times New Roman"/>
          <w:b/>
          <w:sz w:val="22"/>
          <w:szCs w:val="22"/>
        </w:rPr>
        <w:t>1</w:t>
      </w:r>
      <w:r w:rsidRPr="00624EF5">
        <w:rPr>
          <w:rFonts w:cs="Times New Roman"/>
          <w:b/>
          <w:sz w:val="22"/>
          <w:szCs w:val="22"/>
        </w:rPr>
        <w:t xml:space="preserve">:00 </w:t>
      </w:r>
    </w:p>
    <w:p w14:paraId="24D4606C" w14:textId="6EDA8193" w:rsidR="00EB0E13" w:rsidRPr="00624EF5" w:rsidRDefault="00EB0E13" w:rsidP="00EB0E13">
      <w:pPr>
        <w:tabs>
          <w:tab w:val="left" w:pos="10065"/>
        </w:tabs>
        <w:spacing w:after="8"/>
        <w:ind w:left="183" w:right="60"/>
        <w:jc w:val="center"/>
        <w:rPr>
          <w:rFonts w:cs="Times New Roman"/>
          <w:b/>
          <w:sz w:val="22"/>
          <w:szCs w:val="22"/>
        </w:rPr>
      </w:pPr>
      <w:r w:rsidRPr="00624EF5">
        <w:rPr>
          <w:rFonts w:cs="Times New Roman"/>
          <w:b/>
          <w:sz w:val="22"/>
          <w:szCs w:val="22"/>
        </w:rPr>
        <w:t xml:space="preserve">на инновационной электронной торговой площадке </w:t>
      </w:r>
    </w:p>
    <w:p w14:paraId="0283CB08" w14:textId="77777777" w:rsidR="00EB0E13" w:rsidRPr="00624EF5" w:rsidRDefault="00EB0E13" w:rsidP="00EB0E13">
      <w:pPr>
        <w:tabs>
          <w:tab w:val="left" w:pos="10065"/>
        </w:tabs>
        <w:spacing w:after="8"/>
        <w:ind w:left="183" w:right="60"/>
        <w:jc w:val="center"/>
        <w:rPr>
          <w:rFonts w:cs="Times New Roman"/>
          <w:b/>
          <w:sz w:val="22"/>
          <w:szCs w:val="22"/>
        </w:rPr>
      </w:pPr>
      <w:r w:rsidRPr="00624EF5">
        <w:rPr>
          <w:rFonts w:cs="Times New Roman"/>
          <w:b/>
          <w:sz w:val="22"/>
          <w:szCs w:val="22"/>
        </w:rPr>
        <w:t>АО «Российский аукционный дом» (далее - Оператор электронной площадки)</w:t>
      </w:r>
    </w:p>
    <w:p w14:paraId="1510A370" w14:textId="77777777" w:rsidR="00EB0E13" w:rsidRPr="00624EF5" w:rsidRDefault="00EB0E13" w:rsidP="00EB0E13">
      <w:pPr>
        <w:tabs>
          <w:tab w:val="left" w:pos="10065"/>
        </w:tabs>
        <w:spacing w:after="8"/>
        <w:ind w:right="60"/>
        <w:jc w:val="center"/>
        <w:rPr>
          <w:rFonts w:cs="Times New Roman"/>
          <w:b/>
          <w:sz w:val="22"/>
          <w:szCs w:val="22"/>
        </w:rPr>
      </w:pPr>
      <w:r w:rsidRPr="00624EF5">
        <w:rPr>
          <w:rFonts w:cs="Times New Roman"/>
          <w:b/>
          <w:sz w:val="22"/>
          <w:szCs w:val="22"/>
        </w:rPr>
        <w:t xml:space="preserve">по адресу </w:t>
      </w:r>
      <w:hyperlink r:id="rId8" w:tooltip="http://www.lot-online.ru/" w:history="1">
        <w:r w:rsidRPr="00624EF5">
          <w:rPr>
            <w:rFonts w:cs="Times New Roman"/>
            <w:b/>
            <w:color w:val="0000FF"/>
            <w:sz w:val="22"/>
            <w:szCs w:val="22"/>
            <w:u w:val="single"/>
          </w:rPr>
          <w:t>www</w:t>
        </w:r>
      </w:hyperlink>
      <w:hyperlink r:id="rId9" w:tooltip="http://www.lot-online.ru/" w:history="1">
        <w:r w:rsidRPr="00624EF5">
          <w:rPr>
            <w:rFonts w:cs="Times New Roman"/>
            <w:b/>
            <w:color w:val="0000FF"/>
            <w:sz w:val="22"/>
            <w:szCs w:val="22"/>
            <w:u w:val="single"/>
          </w:rPr>
          <w:t>.</w:t>
        </w:r>
      </w:hyperlink>
      <w:hyperlink r:id="rId10" w:tooltip="http://www.lot-online.ru/" w:history="1">
        <w:r w:rsidRPr="00624EF5">
          <w:rPr>
            <w:rFonts w:cs="Times New Roman"/>
            <w:b/>
            <w:color w:val="0000FF"/>
            <w:sz w:val="22"/>
            <w:szCs w:val="22"/>
            <w:u w:val="single"/>
          </w:rPr>
          <w:t>lot</w:t>
        </w:r>
      </w:hyperlink>
      <w:hyperlink r:id="rId11" w:tooltip="http://www.lot-online.ru/" w:history="1">
        <w:r w:rsidRPr="00624EF5">
          <w:rPr>
            <w:rFonts w:cs="Times New Roman"/>
            <w:b/>
            <w:color w:val="0000FF"/>
            <w:sz w:val="22"/>
            <w:szCs w:val="22"/>
            <w:u w:val="single"/>
          </w:rPr>
          <w:t>-</w:t>
        </w:r>
      </w:hyperlink>
      <w:hyperlink r:id="rId12" w:tooltip="http://www.lot-online.ru/" w:history="1">
        <w:r w:rsidRPr="00624EF5">
          <w:rPr>
            <w:rFonts w:cs="Times New Roman"/>
            <w:b/>
            <w:color w:val="0000FF"/>
            <w:sz w:val="22"/>
            <w:szCs w:val="22"/>
            <w:u w:val="single"/>
          </w:rPr>
          <w:t>online</w:t>
        </w:r>
      </w:hyperlink>
      <w:hyperlink r:id="rId13" w:tooltip="http://www.lot-online.ru/" w:history="1">
        <w:r w:rsidRPr="00624EF5">
          <w:rPr>
            <w:rFonts w:cs="Times New Roman"/>
            <w:b/>
            <w:color w:val="0000FF"/>
            <w:sz w:val="22"/>
            <w:szCs w:val="22"/>
            <w:u w:val="single"/>
          </w:rPr>
          <w:t>.</w:t>
        </w:r>
      </w:hyperlink>
      <w:hyperlink r:id="rId14" w:tooltip="http://www.lot-online.ru/" w:history="1">
        <w:r w:rsidRPr="00624EF5">
          <w:rPr>
            <w:rFonts w:cs="Times New Roman"/>
            <w:b/>
            <w:color w:val="0000FF"/>
            <w:sz w:val="22"/>
            <w:szCs w:val="22"/>
            <w:u w:val="single"/>
          </w:rPr>
          <w:t>ru</w:t>
        </w:r>
      </w:hyperlink>
      <w:hyperlink r:id="rId15" w:tooltip="http://www.lot-online.ru/" w:history="1">
        <w:r w:rsidRPr="00624EF5">
          <w:rPr>
            <w:rFonts w:cs="Times New Roman"/>
            <w:b/>
            <w:sz w:val="22"/>
            <w:szCs w:val="22"/>
          </w:rPr>
          <w:t>.</w:t>
        </w:r>
      </w:hyperlink>
      <w:r w:rsidRPr="00624EF5">
        <w:rPr>
          <w:rFonts w:cs="Times New Roman"/>
          <w:b/>
          <w:sz w:val="22"/>
          <w:szCs w:val="22"/>
        </w:rPr>
        <w:t xml:space="preserve"> </w:t>
      </w:r>
    </w:p>
    <w:p w14:paraId="3A5AB5A4" w14:textId="77777777" w:rsidR="00EB0E13" w:rsidRPr="00624EF5" w:rsidRDefault="00EB0E13" w:rsidP="00EB0E13">
      <w:pPr>
        <w:tabs>
          <w:tab w:val="left" w:pos="10065"/>
        </w:tabs>
        <w:spacing w:after="8"/>
        <w:ind w:left="183" w:right="60"/>
        <w:jc w:val="center"/>
        <w:rPr>
          <w:rFonts w:cs="Times New Roman"/>
          <w:b/>
          <w:sz w:val="22"/>
          <w:szCs w:val="22"/>
        </w:rPr>
      </w:pPr>
    </w:p>
    <w:p w14:paraId="44F716AA" w14:textId="5869DAFA" w:rsidR="00EB0E13" w:rsidRPr="00624EF5" w:rsidRDefault="00EB0E13" w:rsidP="00EB0E13">
      <w:pPr>
        <w:tabs>
          <w:tab w:val="left" w:pos="10065"/>
        </w:tabs>
        <w:spacing w:after="8"/>
        <w:ind w:left="183" w:right="60"/>
        <w:jc w:val="center"/>
        <w:rPr>
          <w:rFonts w:cs="Times New Roman"/>
          <w:sz w:val="22"/>
          <w:szCs w:val="22"/>
        </w:rPr>
      </w:pPr>
      <w:r w:rsidRPr="00624EF5">
        <w:rPr>
          <w:rFonts w:cs="Times New Roman"/>
          <w:b/>
          <w:sz w:val="22"/>
          <w:szCs w:val="22"/>
        </w:rPr>
        <w:t xml:space="preserve">Организатор торгов – акционерное общество «Российский аукционный дом» (АО «РАД»). </w:t>
      </w:r>
    </w:p>
    <w:p w14:paraId="562D598A" w14:textId="5812C2A8" w:rsidR="00EB0E13" w:rsidRPr="00624EF5" w:rsidRDefault="00EB0E13" w:rsidP="00EB0E13">
      <w:pPr>
        <w:tabs>
          <w:tab w:val="left" w:pos="3969"/>
        </w:tabs>
        <w:jc w:val="center"/>
        <w:rPr>
          <w:rFonts w:cs="Times New Roman"/>
          <w:b/>
          <w:bCs/>
          <w:sz w:val="22"/>
          <w:szCs w:val="22"/>
        </w:rPr>
      </w:pPr>
      <w:r w:rsidRPr="00624EF5">
        <w:rPr>
          <w:rFonts w:cs="Times New Roman"/>
          <w:b/>
          <w:sz w:val="22"/>
          <w:szCs w:val="22"/>
        </w:rPr>
        <w:t xml:space="preserve">Прием заявок осуществляется с </w:t>
      </w:r>
      <w:r w:rsidR="00D31DF3">
        <w:rPr>
          <w:rFonts w:cs="Times New Roman"/>
          <w:b/>
          <w:sz w:val="22"/>
          <w:szCs w:val="22"/>
        </w:rPr>
        <w:t>1</w:t>
      </w:r>
      <w:r w:rsidR="00892212">
        <w:rPr>
          <w:rFonts w:cs="Times New Roman"/>
          <w:b/>
          <w:sz w:val="22"/>
          <w:szCs w:val="22"/>
        </w:rPr>
        <w:t>5</w:t>
      </w:r>
      <w:r w:rsidRPr="00624EF5">
        <w:rPr>
          <w:rFonts w:cs="Times New Roman"/>
          <w:b/>
          <w:bCs/>
          <w:sz w:val="22"/>
          <w:szCs w:val="22"/>
        </w:rPr>
        <w:t>:00 «</w:t>
      </w:r>
      <w:r w:rsidR="00D31DF3">
        <w:rPr>
          <w:rFonts w:cs="Times New Roman"/>
          <w:b/>
          <w:bCs/>
          <w:sz w:val="22"/>
          <w:szCs w:val="22"/>
        </w:rPr>
        <w:t>25</w:t>
      </w:r>
      <w:r w:rsidRPr="00624EF5">
        <w:rPr>
          <w:rFonts w:cs="Times New Roman"/>
          <w:b/>
          <w:bCs/>
          <w:sz w:val="22"/>
          <w:szCs w:val="22"/>
        </w:rPr>
        <w:t xml:space="preserve">» </w:t>
      </w:r>
      <w:r w:rsidR="00D31DF3">
        <w:rPr>
          <w:rFonts w:cs="Times New Roman"/>
          <w:b/>
          <w:bCs/>
          <w:sz w:val="22"/>
          <w:szCs w:val="22"/>
        </w:rPr>
        <w:t>апреля</w:t>
      </w:r>
      <w:r w:rsidRPr="00624EF5">
        <w:rPr>
          <w:rFonts w:cs="Times New Roman"/>
          <w:b/>
          <w:bCs/>
          <w:sz w:val="22"/>
          <w:szCs w:val="22"/>
        </w:rPr>
        <w:t xml:space="preserve"> 2026 года по «</w:t>
      </w:r>
      <w:r w:rsidR="00D31DF3">
        <w:rPr>
          <w:rFonts w:cs="Times New Roman"/>
          <w:b/>
          <w:bCs/>
          <w:sz w:val="22"/>
          <w:szCs w:val="22"/>
        </w:rPr>
        <w:t>04</w:t>
      </w:r>
      <w:r w:rsidRPr="00624EF5">
        <w:rPr>
          <w:rFonts w:cs="Times New Roman"/>
          <w:b/>
          <w:bCs/>
          <w:sz w:val="22"/>
          <w:szCs w:val="22"/>
        </w:rPr>
        <w:t xml:space="preserve">» </w:t>
      </w:r>
      <w:r w:rsidR="00D31DF3">
        <w:rPr>
          <w:rFonts w:cs="Times New Roman"/>
          <w:b/>
          <w:bCs/>
          <w:sz w:val="22"/>
          <w:szCs w:val="22"/>
        </w:rPr>
        <w:t>мая</w:t>
      </w:r>
      <w:r w:rsidRPr="00624EF5">
        <w:rPr>
          <w:rFonts w:cs="Times New Roman"/>
          <w:b/>
          <w:bCs/>
          <w:sz w:val="22"/>
          <w:szCs w:val="22"/>
        </w:rPr>
        <w:t xml:space="preserve"> 2026 года до </w:t>
      </w:r>
      <w:r w:rsidR="00D31DF3">
        <w:rPr>
          <w:rFonts w:cs="Times New Roman"/>
          <w:b/>
          <w:bCs/>
          <w:sz w:val="22"/>
          <w:szCs w:val="22"/>
        </w:rPr>
        <w:t>23</w:t>
      </w:r>
      <w:r w:rsidRPr="00624EF5">
        <w:rPr>
          <w:rFonts w:cs="Times New Roman"/>
          <w:b/>
          <w:bCs/>
          <w:sz w:val="22"/>
          <w:szCs w:val="22"/>
        </w:rPr>
        <w:t>:00</w:t>
      </w:r>
    </w:p>
    <w:p w14:paraId="24D0DE8C" w14:textId="792EEBF1" w:rsidR="00EB0E13" w:rsidRPr="00624EF5" w:rsidRDefault="00EB0E13" w:rsidP="00EB0E13">
      <w:pPr>
        <w:tabs>
          <w:tab w:val="left" w:pos="10065"/>
        </w:tabs>
        <w:spacing w:after="8"/>
        <w:ind w:left="981" w:right="60"/>
        <w:jc w:val="center"/>
        <w:rPr>
          <w:rFonts w:cs="Times New Roman"/>
          <w:b/>
          <w:sz w:val="22"/>
          <w:szCs w:val="22"/>
        </w:rPr>
      </w:pPr>
      <w:r w:rsidRPr="00624EF5">
        <w:rPr>
          <w:rFonts w:cs="Times New Roman"/>
          <w:b/>
          <w:sz w:val="22"/>
          <w:szCs w:val="22"/>
        </w:rPr>
        <w:t xml:space="preserve">на электронной площадке АО «РАД» по адресу </w:t>
      </w:r>
      <w:hyperlink r:id="rId16" w:tooltip="http://www.lot-online.ru/" w:history="1">
        <w:r w:rsidRPr="00624EF5">
          <w:rPr>
            <w:rFonts w:cs="Times New Roman"/>
            <w:b/>
            <w:color w:val="0000FF"/>
            <w:sz w:val="22"/>
            <w:szCs w:val="22"/>
            <w:u w:val="single"/>
          </w:rPr>
          <w:t>www.lot</w:t>
        </w:r>
      </w:hyperlink>
      <w:hyperlink r:id="rId17" w:tooltip="http://www.lot-online.ru/" w:history="1">
        <w:r w:rsidRPr="00624EF5">
          <w:rPr>
            <w:rFonts w:cs="Times New Roman"/>
            <w:b/>
            <w:color w:val="0000FF"/>
            <w:sz w:val="22"/>
            <w:szCs w:val="22"/>
            <w:u w:val="single"/>
          </w:rPr>
          <w:t>-</w:t>
        </w:r>
      </w:hyperlink>
      <w:hyperlink r:id="rId18" w:tooltip="http://www.lot-online.ru/" w:history="1">
        <w:r w:rsidRPr="00624EF5">
          <w:rPr>
            <w:rFonts w:cs="Times New Roman"/>
            <w:b/>
            <w:color w:val="0000FF"/>
            <w:sz w:val="22"/>
            <w:szCs w:val="22"/>
            <w:u w:val="single"/>
          </w:rPr>
          <w:t>online.ru</w:t>
        </w:r>
      </w:hyperlink>
      <w:hyperlink r:id="rId19" w:tooltip="http://www.lot-online.ru/" w:history="1">
        <w:r w:rsidRPr="00624EF5">
          <w:rPr>
            <w:rFonts w:cs="Times New Roman"/>
            <w:b/>
            <w:sz w:val="22"/>
            <w:szCs w:val="22"/>
          </w:rPr>
          <w:t>.</w:t>
        </w:r>
      </w:hyperlink>
      <w:r w:rsidRPr="00624EF5">
        <w:rPr>
          <w:rFonts w:cs="Times New Roman"/>
          <w:b/>
          <w:sz w:val="22"/>
          <w:szCs w:val="22"/>
        </w:rPr>
        <w:t xml:space="preserve"> </w:t>
      </w:r>
    </w:p>
    <w:p w14:paraId="7BF66B69" w14:textId="77777777" w:rsidR="00EB0E13" w:rsidRPr="00624EF5" w:rsidRDefault="00EB0E13" w:rsidP="00EB0E13">
      <w:pPr>
        <w:tabs>
          <w:tab w:val="left" w:pos="10065"/>
        </w:tabs>
        <w:spacing w:after="8"/>
        <w:ind w:right="60"/>
        <w:jc w:val="center"/>
        <w:rPr>
          <w:rFonts w:cs="Times New Roman"/>
          <w:b/>
          <w:sz w:val="22"/>
          <w:szCs w:val="22"/>
        </w:rPr>
      </w:pPr>
    </w:p>
    <w:p w14:paraId="37839115" w14:textId="77777777" w:rsidR="00EB0E13" w:rsidRPr="00624EF5" w:rsidRDefault="00EB0E13" w:rsidP="00EB0E13">
      <w:pPr>
        <w:tabs>
          <w:tab w:val="left" w:pos="10065"/>
        </w:tabs>
        <w:spacing w:after="8"/>
        <w:ind w:right="60"/>
        <w:jc w:val="center"/>
        <w:rPr>
          <w:rFonts w:cs="Times New Roman"/>
          <w:b/>
          <w:sz w:val="22"/>
          <w:szCs w:val="22"/>
        </w:rPr>
      </w:pPr>
      <w:r w:rsidRPr="00624EF5">
        <w:rPr>
          <w:rFonts w:cs="Times New Roman"/>
          <w:b/>
          <w:sz w:val="22"/>
          <w:szCs w:val="22"/>
        </w:rPr>
        <w:t xml:space="preserve">Задаток должен поступить на расчетный счет </w:t>
      </w:r>
      <w:bookmarkStart w:id="0" w:name="_Hlk195094884"/>
      <w:r w:rsidRPr="00624EF5">
        <w:rPr>
          <w:rFonts w:cs="Times New Roman"/>
          <w:b/>
          <w:sz w:val="22"/>
          <w:szCs w:val="22"/>
        </w:rPr>
        <w:t>Оператора</w:t>
      </w:r>
      <w:r w:rsidRPr="00624EF5">
        <w:rPr>
          <w:rFonts w:cs="Times New Roman"/>
          <w:sz w:val="22"/>
          <w:szCs w:val="22"/>
        </w:rPr>
        <w:t xml:space="preserve"> </w:t>
      </w:r>
      <w:r w:rsidRPr="00624EF5">
        <w:rPr>
          <w:rFonts w:cs="Times New Roman"/>
          <w:b/>
          <w:sz w:val="22"/>
          <w:szCs w:val="22"/>
        </w:rPr>
        <w:t>электронной площадки</w:t>
      </w:r>
      <w:bookmarkEnd w:id="0"/>
      <w:r w:rsidRPr="00624EF5">
        <w:rPr>
          <w:rFonts w:cs="Times New Roman"/>
          <w:b/>
          <w:sz w:val="22"/>
          <w:szCs w:val="22"/>
        </w:rPr>
        <w:t xml:space="preserve"> </w:t>
      </w:r>
    </w:p>
    <w:p w14:paraId="4D61A8DF" w14:textId="1B4BBF0A" w:rsidR="00EB0E13" w:rsidRPr="00624EF5" w:rsidRDefault="00EB0E13" w:rsidP="00EB0E13">
      <w:pPr>
        <w:tabs>
          <w:tab w:val="left" w:pos="10065"/>
        </w:tabs>
        <w:spacing w:after="8"/>
        <w:ind w:right="60"/>
        <w:jc w:val="center"/>
        <w:rPr>
          <w:rFonts w:cs="Times New Roman"/>
          <w:b/>
          <w:sz w:val="22"/>
          <w:szCs w:val="22"/>
        </w:rPr>
      </w:pPr>
      <w:r w:rsidRPr="00624EF5">
        <w:rPr>
          <w:rFonts w:cs="Times New Roman"/>
          <w:b/>
          <w:sz w:val="22"/>
          <w:szCs w:val="22"/>
        </w:rPr>
        <w:t>не позднее «</w:t>
      </w:r>
      <w:r w:rsidR="00D31DF3">
        <w:rPr>
          <w:rFonts w:cs="Times New Roman"/>
          <w:b/>
          <w:sz w:val="22"/>
          <w:szCs w:val="22"/>
        </w:rPr>
        <w:t>04</w:t>
      </w:r>
      <w:r w:rsidRPr="00624EF5">
        <w:rPr>
          <w:rFonts w:cs="Times New Roman"/>
          <w:b/>
          <w:bCs/>
          <w:sz w:val="22"/>
          <w:szCs w:val="22"/>
        </w:rPr>
        <w:t xml:space="preserve">» </w:t>
      </w:r>
      <w:r w:rsidR="00D31DF3">
        <w:rPr>
          <w:rFonts w:cs="Times New Roman"/>
          <w:b/>
          <w:bCs/>
          <w:sz w:val="22"/>
          <w:szCs w:val="22"/>
        </w:rPr>
        <w:t>мая</w:t>
      </w:r>
      <w:r w:rsidRPr="00624EF5">
        <w:rPr>
          <w:rFonts w:cs="Times New Roman"/>
          <w:b/>
          <w:bCs/>
          <w:sz w:val="22"/>
          <w:szCs w:val="22"/>
        </w:rPr>
        <w:t xml:space="preserve"> 2026 года </w:t>
      </w:r>
      <w:r w:rsidR="00D31DF3">
        <w:rPr>
          <w:rFonts w:cs="Times New Roman"/>
          <w:b/>
          <w:bCs/>
          <w:sz w:val="22"/>
          <w:szCs w:val="22"/>
        </w:rPr>
        <w:t>23:</w:t>
      </w:r>
      <w:r w:rsidRPr="00624EF5">
        <w:rPr>
          <w:rFonts w:cs="Times New Roman"/>
          <w:b/>
          <w:sz w:val="22"/>
          <w:szCs w:val="22"/>
        </w:rPr>
        <w:t xml:space="preserve">00. </w:t>
      </w:r>
    </w:p>
    <w:p w14:paraId="36984F79" w14:textId="65379CAE" w:rsidR="00EB0E13" w:rsidRPr="00624EF5" w:rsidRDefault="00EB0E13" w:rsidP="00EB0E13">
      <w:pPr>
        <w:tabs>
          <w:tab w:val="left" w:pos="10065"/>
        </w:tabs>
        <w:spacing w:after="8"/>
        <w:ind w:right="60"/>
        <w:jc w:val="center"/>
        <w:rPr>
          <w:rFonts w:cs="Times New Roman"/>
          <w:sz w:val="22"/>
          <w:szCs w:val="22"/>
        </w:rPr>
      </w:pPr>
      <w:r w:rsidRPr="00624EF5">
        <w:rPr>
          <w:rFonts w:cs="Times New Roman"/>
          <w:b/>
          <w:sz w:val="22"/>
          <w:szCs w:val="22"/>
        </w:rPr>
        <w:t>Определение участников электронного аукциона состоится «</w:t>
      </w:r>
      <w:r w:rsidR="00D31DF3">
        <w:rPr>
          <w:rFonts w:cs="Times New Roman"/>
          <w:b/>
          <w:sz w:val="22"/>
          <w:szCs w:val="22"/>
        </w:rPr>
        <w:t>14</w:t>
      </w:r>
      <w:r w:rsidRPr="00624EF5">
        <w:rPr>
          <w:rFonts w:cs="Times New Roman"/>
          <w:b/>
          <w:bCs/>
          <w:sz w:val="22"/>
          <w:szCs w:val="22"/>
        </w:rPr>
        <w:t xml:space="preserve">» </w:t>
      </w:r>
      <w:r w:rsidR="00D31DF3">
        <w:rPr>
          <w:rFonts w:cs="Times New Roman"/>
          <w:b/>
          <w:bCs/>
          <w:sz w:val="22"/>
          <w:szCs w:val="22"/>
        </w:rPr>
        <w:t>мая</w:t>
      </w:r>
      <w:r w:rsidRPr="00624EF5">
        <w:rPr>
          <w:rFonts w:cs="Times New Roman"/>
          <w:b/>
          <w:bCs/>
          <w:sz w:val="22"/>
          <w:szCs w:val="22"/>
        </w:rPr>
        <w:t xml:space="preserve"> 2026 года </w:t>
      </w:r>
      <w:r w:rsidR="00D31DF3">
        <w:rPr>
          <w:rFonts w:cs="Times New Roman"/>
          <w:b/>
          <w:bCs/>
          <w:sz w:val="22"/>
          <w:szCs w:val="22"/>
        </w:rPr>
        <w:t>не позднее</w:t>
      </w:r>
      <w:r w:rsidRPr="00624EF5">
        <w:rPr>
          <w:rFonts w:cs="Times New Roman"/>
          <w:b/>
          <w:sz w:val="22"/>
          <w:szCs w:val="22"/>
        </w:rPr>
        <w:t xml:space="preserve"> </w:t>
      </w:r>
      <w:r w:rsidR="00D31DF3">
        <w:rPr>
          <w:rFonts w:cs="Times New Roman"/>
          <w:b/>
          <w:sz w:val="22"/>
          <w:szCs w:val="22"/>
        </w:rPr>
        <w:t>18</w:t>
      </w:r>
      <w:r w:rsidRPr="00624EF5">
        <w:rPr>
          <w:rFonts w:cs="Times New Roman"/>
          <w:b/>
          <w:sz w:val="22"/>
          <w:szCs w:val="22"/>
        </w:rPr>
        <w:t xml:space="preserve">:00. </w:t>
      </w:r>
    </w:p>
    <w:p w14:paraId="3502B2C4" w14:textId="77777777" w:rsidR="007D29EE" w:rsidRPr="00624EF5" w:rsidRDefault="007D29EE">
      <w:pPr>
        <w:spacing w:after="18" w:line="259" w:lineRule="auto"/>
        <w:ind w:right="60" w:firstLine="183"/>
        <w:jc w:val="center"/>
        <w:rPr>
          <w:rFonts w:cs="Times New Roman"/>
          <w:sz w:val="22"/>
          <w:szCs w:val="22"/>
        </w:rPr>
      </w:pPr>
    </w:p>
    <w:p w14:paraId="4390C61F" w14:textId="77777777" w:rsidR="007D29EE" w:rsidRPr="00624EF5" w:rsidRDefault="00DC5D95">
      <w:pPr>
        <w:spacing w:after="33" w:line="247" w:lineRule="auto"/>
        <w:ind w:right="60" w:firstLine="183"/>
        <w:jc w:val="center"/>
        <w:rPr>
          <w:rFonts w:cs="Times New Roman"/>
          <w:sz w:val="22"/>
          <w:szCs w:val="22"/>
        </w:rPr>
      </w:pPr>
      <w:r w:rsidRPr="00624EF5">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240D6097" w14:textId="77777777" w:rsidR="007D29EE" w:rsidRPr="00624EF5" w:rsidRDefault="00DC5D95">
      <w:pPr>
        <w:spacing w:after="22" w:line="259" w:lineRule="auto"/>
        <w:ind w:right="60" w:firstLine="183"/>
        <w:jc w:val="center"/>
        <w:rPr>
          <w:rFonts w:cs="Times New Roman"/>
          <w:sz w:val="22"/>
          <w:szCs w:val="22"/>
        </w:rPr>
      </w:pPr>
      <w:r w:rsidRPr="00624EF5">
        <w:rPr>
          <w:rFonts w:eastAsia="Times New Roman" w:cs="Times New Roman"/>
          <w:sz w:val="22"/>
          <w:szCs w:val="22"/>
        </w:rPr>
        <w:t xml:space="preserve"> </w:t>
      </w:r>
    </w:p>
    <w:p w14:paraId="303F45B7" w14:textId="77777777" w:rsidR="007D29EE" w:rsidRPr="00624EF5" w:rsidRDefault="00DC5D95">
      <w:pPr>
        <w:spacing w:after="33" w:line="247" w:lineRule="auto"/>
        <w:ind w:right="60" w:firstLine="183"/>
        <w:jc w:val="center"/>
        <w:rPr>
          <w:rFonts w:cs="Times New Roman"/>
          <w:sz w:val="22"/>
          <w:szCs w:val="22"/>
        </w:rPr>
      </w:pPr>
      <w:r w:rsidRPr="00624EF5">
        <w:rPr>
          <w:rFonts w:eastAsia="Times New Roman" w:cs="Times New Roman"/>
          <w:sz w:val="22"/>
          <w:szCs w:val="22"/>
        </w:rPr>
        <w:t xml:space="preserve">(Указанное в настоящем информационном сообщении время – Московское) </w:t>
      </w:r>
    </w:p>
    <w:p w14:paraId="0662548D" w14:textId="77777777" w:rsidR="007D29EE" w:rsidRPr="00624EF5" w:rsidRDefault="00DC5D95">
      <w:pPr>
        <w:spacing w:after="33" w:line="247" w:lineRule="auto"/>
        <w:ind w:left="298" w:right="60"/>
        <w:jc w:val="center"/>
        <w:rPr>
          <w:rFonts w:cs="Times New Roman"/>
          <w:sz w:val="22"/>
          <w:szCs w:val="22"/>
        </w:rPr>
      </w:pPr>
      <w:r w:rsidRPr="00624EF5">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05525B40" w14:textId="77777777" w:rsidR="007D29EE" w:rsidRPr="00624EF5" w:rsidRDefault="007D29EE">
      <w:pPr>
        <w:tabs>
          <w:tab w:val="left" w:pos="3969"/>
        </w:tabs>
        <w:jc w:val="center"/>
        <w:rPr>
          <w:rFonts w:cs="Times New Roman"/>
          <w:b/>
          <w:bCs/>
          <w:sz w:val="22"/>
          <w:szCs w:val="22"/>
        </w:rPr>
      </w:pPr>
    </w:p>
    <w:p w14:paraId="3DE10969" w14:textId="687DE9E3" w:rsidR="008C6D4B" w:rsidRPr="00624EF5" w:rsidRDefault="008C6D4B" w:rsidP="008C6D4B">
      <w:pPr>
        <w:ind w:right="-57" w:firstLine="567"/>
        <w:jc w:val="both"/>
        <w:rPr>
          <w:rFonts w:cs="Times New Roman"/>
          <w:sz w:val="22"/>
          <w:szCs w:val="22"/>
        </w:rPr>
      </w:pPr>
      <w:r w:rsidRPr="00624EF5">
        <w:rPr>
          <w:rFonts w:cs="Times New Roman"/>
          <w:sz w:val="22"/>
          <w:szCs w:val="22"/>
        </w:rPr>
        <w:t xml:space="preserve">Доля входит в состав активов </w:t>
      </w:r>
      <w:r w:rsidR="00945B85" w:rsidRPr="00624EF5">
        <w:rPr>
          <w:rFonts w:cs="Times New Roman"/>
          <w:sz w:val="22"/>
          <w:szCs w:val="22"/>
        </w:rPr>
        <w:t>Закрытого паевого инвестиционного фонда комбинированного «ЮСТА» (</w:t>
      </w:r>
      <w:r w:rsidR="00945B85" w:rsidRPr="00E70458">
        <w:rPr>
          <w:rFonts w:cs="Times New Roman"/>
          <w:sz w:val="22"/>
          <w:szCs w:val="22"/>
        </w:rPr>
        <w:t xml:space="preserve">далее – ЗПИФ комбинированный </w:t>
      </w:r>
      <w:r w:rsidR="00945B85" w:rsidRPr="00E70458">
        <w:rPr>
          <w:rFonts w:cs="Times New Roman"/>
          <w:iCs/>
          <w:sz w:val="22"/>
          <w:szCs w:val="22"/>
          <w:lang w:eastAsia="en-US" w:bidi="ru-RU"/>
        </w:rPr>
        <w:t>«</w:t>
      </w:r>
      <w:r w:rsidR="00945B85" w:rsidRPr="00E70458">
        <w:rPr>
          <w:rFonts w:cs="Times New Roman"/>
          <w:sz w:val="22"/>
          <w:szCs w:val="22"/>
          <w:lang w:eastAsia="en-US" w:bidi="ru-RU"/>
        </w:rPr>
        <w:t>ЮСТА</w:t>
      </w:r>
      <w:r w:rsidR="00945B85" w:rsidRPr="00E70458">
        <w:rPr>
          <w:rFonts w:cs="Times New Roman"/>
          <w:iCs/>
          <w:sz w:val="22"/>
          <w:szCs w:val="22"/>
          <w:lang w:eastAsia="en-US" w:bidi="ru-RU"/>
        </w:rPr>
        <w:t>»)</w:t>
      </w:r>
      <w:r w:rsidR="00945B85" w:rsidRPr="00E70458">
        <w:rPr>
          <w:rFonts w:cs="Times New Roman"/>
          <w:sz w:val="22"/>
          <w:szCs w:val="22"/>
        </w:rPr>
        <w:t xml:space="preserve"> под управлением </w:t>
      </w:r>
      <w:r w:rsidR="00945B85" w:rsidRPr="00E70458">
        <w:rPr>
          <w:rStyle w:val="docdata"/>
          <w:rFonts w:cs="Times New Roman"/>
          <w:sz w:val="22"/>
          <w:szCs w:val="22"/>
        </w:rPr>
        <w:t xml:space="preserve">ООО УКИФ </w:t>
      </w:r>
      <w:r w:rsidR="00945B85" w:rsidRPr="00E70458">
        <w:rPr>
          <w:rFonts w:cs="Times New Roman"/>
          <w:sz w:val="22"/>
          <w:szCs w:val="22"/>
        </w:rPr>
        <w:t>«Профит</w:t>
      </w:r>
      <w:r w:rsidR="00945B85" w:rsidRPr="00E70458">
        <w:rPr>
          <w:rFonts w:cs="Times New Roman"/>
          <w:sz w:val="22"/>
          <w:szCs w:val="22"/>
          <w:lang w:eastAsia="en-US" w:bidi="ru-RU"/>
        </w:rPr>
        <w:t>»</w:t>
      </w:r>
      <w:r w:rsidR="00945B85" w:rsidRPr="00E70458">
        <w:rPr>
          <w:rFonts w:cs="Times New Roman"/>
          <w:sz w:val="22"/>
          <w:szCs w:val="22"/>
        </w:rPr>
        <w:t xml:space="preserve"> </w:t>
      </w:r>
      <w:r w:rsidRPr="00E70458">
        <w:rPr>
          <w:rFonts w:cs="Times New Roman"/>
          <w:sz w:val="22"/>
          <w:szCs w:val="22"/>
        </w:rPr>
        <w:t xml:space="preserve">(ОГРН </w:t>
      </w:r>
      <w:r w:rsidR="00E70458" w:rsidRPr="00E70458">
        <w:rPr>
          <w:rFonts w:cs="Times New Roman"/>
          <w:sz w:val="22"/>
          <w:szCs w:val="22"/>
        </w:rPr>
        <w:t xml:space="preserve">1182375080766, </w:t>
      </w:r>
      <w:r w:rsidRPr="00E70458">
        <w:rPr>
          <w:rFonts w:cs="Times New Roman"/>
          <w:sz w:val="22"/>
          <w:szCs w:val="22"/>
        </w:rPr>
        <w:t xml:space="preserve">ИНН </w:t>
      </w:r>
      <w:r w:rsidR="00E70458" w:rsidRPr="00E70458">
        <w:rPr>
          <w:rFonts w:cs="Times New Roman"/>
          <w:sz w:val="22"/>
          <w:szCs w:val="22"/>
        </w:rPr>
        <w:t>2312275445</w:t>
      </w:r>
      <w:r w:rsidRPr="00E70458">
        <w:rPr>
          <w:rFonts w:cs="Times New Roman"/>
          <w:sz w:val="22"/>
          <w:szCs w:val="22"/>
        </w:rPr>
        <w:t>) (далее –</w:t>
      </w:r>
      <w:r w:rsidRPr="00E70458">
        <w:rPr>
          <w:rFonts w:cs="Times New Roman"/>
          <w:b/>
          <w:bCs/>
          <w:sz w:val="22"/>
          <w:szCs w:val="22"/>
        </w:rPr>
        <w:t>П</w:t>
      </w:r>
      <w:r w:rsidRPr="00E70458">
        <w:rPr>
          <w:rFonts w:cs="Times New Roman"/>
          <w:b/>
          <w:sz w:val="22"/>
          <w:szCs w:val="22"/>
        </w:rPr>
        <w:t>родавец</w:t>
      </w:r>
      <w:r w:rsidRPr="00624EF5">
        <w:rPr>
          <w:rFonts w:cs="Times New Roman"/>
          <w:sz w:val="22"/>
          <w:szCs w:val="22"/>
        </w:rPr>
        <w:t>)</w:t>
      </w:r>
      <w:r w:rsidRPr="00624EF5">
        <w:rPr>
          <w:rFonts w:cs="Times New Roman"/>
          <w:bCs/>
          <w:sz w:val="22"/>
          <w:szCs w:val="22"/>
        </w:rPr>
        <w:t xml:space="preserve"> </w:t>
      </w:r>
      <w:r w:rsidRPr="00624EF5">
        <w:rPr>
          <w:rFonts w:cs="Times New Roman"/>
          <w:sz w:val="22"/>
          <w:szCs w:val="22"/>
        </w:rPr>
        <w:t xml:space="preserve">и продаётся в соответствии с договором </w:t>
      </w:r>
      <w:r w:rsidR="002E7FFD" w:rsidRPr="00624EF5">
        <w:rPr>
          <w:rFonts w:cs="Times New Roman"/>
          <w:sz w:val="22"/>
          <w:szCs w:val="22"/>
        </w:rPr>
        <w:t>поручения</w:t>
      </w:r>
      <w:r w:rsidR="00D31DF3">
        <w:rPr>
          <w:rFonts w:cs="Times New Roman"/>
          <w:sz w:val="22"/>
          <w:szCs w:val="22"/>
        </w:rPr>
        <w:t xml:space="preserve">, </w:t>
      </w:r>
      <w:r w:rsidRPr="00624EF5">
        <w:rPr>
          <w:rFonts w:cs="Times New Roman"/>
          <w:color w:val="000000"/>
          <w:sz w:val="22"/>
          <w:szCs w:val="22"/>
        </w:rPr>
        <w:t xml:space="preserve">заключенным между </w:t>
      </w:r>
      <w:r w:rsidRPr="00624EF5">
        <w:rPr>
          <w:rFonts w:cs="Times New Roman"/>
          <w:sz w:val="22"/>
          <w:szCs w:val="22"/>
        </w:rPr>
        <w:t xml:space="preserve">ООО </w:t>
      </w:r>
      <w:r w:rsidR="002E7FFD" w:rsidRPr="00624EF5">
        <w:rPr>
          <w:rFonts w:cs="Times New Roman"/>
          <w:sz w:val="22"/>
          <w:szCs w:val="22"/>
        </w:rPr>
        <w:t>УКИФ «Профит»</w:t>
      </w:r>
      <w:r w:rsidRPr="00624EF5">
        <w:rPr>
          <w:rFonts w:cs="Times New Roman"/>
          <w:sz w:val="22"/>
          <w:szCs w:val="22"/>
        </w:rPr>
        <w:t xml:space="preserve"> и Организатором торгов</w:t>
      </w:r>
      <w:r w:rsidR="007E08A6" w:rsidRPr="00624EF5">
        <w:rPr>
          <w:rFonts w:cs="Times New Roman"/>
          <w:sz w:val="22"/>
          <w:szCs w:val="22"/>
        </w:rPr>
        <w:t xml:space="preserve"> (далее – договор поручения)</w:t>
      </w:r>
      <w:r w:rsidRPr="00624EF5">
        <w:rPr>
          <w:rFonts w:cs="Times New Roman"/>
          <w:sz w:val="22"/>
          <w:szCs w:val="22"/>
        </w:rPr>
        <w:t>.</w:t>
      </w:r>
    </w:p>
    <w:p w14:paraId="08A8447A" w14:textId="77777777" w:rsidR="008C6D4B" w:rsidRPr="00624EF5" w:rsidRDefault="008C6D4B" w:rsidP="00DC71EC">
      <w:pPr>
        <w:tabs>
          <w:tab w:val="left" w:pos="284"/>
        </w:tabs>
        <w:rPr>
          <w:rFonts w:cs="Times New Roman"/>
          <w:b/>
          <w:bCs/>
          <w:sz w:val="22"/>
          <w:szCs w:val="22"/>
        </w:rPr>
      </w:pPr>
    </w:p>
    <w:p w14:paraId="379D0927" w14:textId="50155BC5" w:rsidR="002E7FFD" w:rsidRPr="00624EF5" w:rsidRDefault="002E7FFD" w:rsidP="002E7FFD">
      <w:pPr>
        <w:ind w:right="-57" w:firstLine="567"/>
        <w:jc w:val="both"/>
        <w:rPr>
          <w:rFonts w:cs="Times New Roman"/>
          <w:bCs/>
          <w:sz w:val="22"/>
          <w:szCs w:val="22"/>
        </w:rPr>
      </w:pPr>
      <w:r w:rsidRPr="00624EF5">
        <w:rPr>
          <w:rFonts w:cs="Times New Roman"/>
          <w:sz w:val="22"/>
          <w:szCs w:val="22"/>
        </w:rPr>
        <w:t xml:space="preserve">Предметом аукциона является </w:t>
      </w:r>
      <w:r w:rsidR="008601B1" w:rsidRPr="00624EF5">
        <w:rPr>
          <w:rFonts w:cs="Times New Roman"/>
          <w:b/>
          <w:bCs/>
          <w:sz w:val="22"/>
          <w:szCs w:val="22"/>
        </w:rPr>
        <w:t>Д</w:t>
      </w:r>
      <w:r w:rsidR="008601B1" w:rsidRPr="00624EF5">
        <w:rPr>
          <w:rFonts w:cs="Times New Roman"/>
          <w:b/>
          <w:sz w:val="22"/>
          <w:szCs w:val="22"/>
        </w:rPr>
        <w:t xml:space="preserve">оля в размере 100 (Сто) % уставного капитала Общества с ограниченной ответственностью </w:t>
      </w:r>
      <w:r w:rsidR="00945B85" w:rsidRPr="00624EF5">
        <w:rPr>
          <w:rFonts w:cs="Times New Roman"/>
          <w:b/>
          <w:bCs/>
          <w:sz w:val="22"/>
          <w:szCs w:val="22"/>
        </w:rPr>
        <w:t>«СЗ «АВА БЕЛООСТРОВСКАЯ</w:t>
      </w:r>
      <w:r w:rsidR="008601B1" w:rsidRPr="00624EF5">
        <w:rPr>
          <w:rFonts w:cs="Times New Roman"/>
          <w:b/>
          <w:sz w:val="22"/>
          <w:szCs w:val="22"/>
        </w:rPr>
        <w:t>»</w:t>
      </w:r>
      <w:r w:rsidR="008C5814" w:rsidRPr="00624EF5">
        <w:rPr>
          <w:rFonts w:cs="Times New Roman"/>
          <w:b/>
          <w:sz w:val="22"/>
          <w:szCs w:val="22"/>
        </w:rPr>
        <w:t xml:space="preserve"> (далее – Общество)</w:t>
      </w:r>
      <w:r w:rsidR="008601B1" w:rsidRPr="00624EF5">
        <w:rPr>
          <w:rFonts w:cs="Times New Roman"/>
          <w:b/>
          <w:sz w:val="22"/>
          <w:szCs w:val="22"/>
        </w:rPr>
        <w:t>,</w:t>
      </w:r>
      <w:r w:rsidR="008601B1" w:rsidRPr="00624EF5">
        <w:rPr>
          <w:rFonts w:cs="Times New Roman"/>
          <w:bCs/>
          <w:sz w:val="22"/>
          <w:szCs w:val="22"/>
        </w:rPr>
        <w:t xml:space="preserve"> </w:t>
      </w:r>
      <w:r w:rsidR="008601B1" w:rsidRPr="00624EF5">
        <w:rPr>
          <w:rFonts w:cs="Times New Roman"/>
          <w:sz w:val="22"/>
          <w:szCs w:val="22"/>
        </w:rPr>
        <w:t xml:space="preserve">номинальной стоимостью </w:t>
      </w:r>
      <w:r w:rsidR="00E70458" w:rsidRPr="00624EF5">
        <w:rPr>
          <w:rFonts w:cs="Times New Roman"/>
          <w:sz w:val="22"/>
          <w:szCs w:val="22"/>
        </w:rPr>
        <w:t xml:space="preserve">10 000 (десять тысяч) рублей 00 копеек </w:t>
      </w:r>
      <w:r w:rsidR="008601B1" w:rsidRPr="00624EF5">
        <w:rPr>
          <w:rFonts w:cs="Times New Roman"/>
          <w:sz w:val="22"/>
          <w:szCs w:val="22"/>
        </w:rPr>
        <w:t xml:space="preserve">(далее- </w:t>
      </w:r>
      <w:r w:rsidRPr="00624EF5">
        <w:rPr>
          <w:rFonts w:cs="Times New Roman"/>
          <w:sz w:val="22"/>
          <w:szCs w:val="22"/>
        </w:rPr>
        <w:t>Лот</w:t>
      </w:r>
      <w:r w:rsidR="008601B1" w:rsidRPr="00624EF5">
        <w:rPr>
          <w:rFonts w:cs="Times New Roman"/>
          <w:sz w:val="22"/>
          <w:szCs w:val="22"/>
        </w:rPr>
        <w:t>)</w:t>
      </w:r>
      <w:r w:rsidR="008601B1" w:rsidRPr="00624EF5">
        <w:rPr>
          <w:rFonts w:cs="Times New Roman"/>
          <w:bCs/>
          <w:sz w:val="22"/>
          <w:szCs w:val="22"/>
        </w:rPr>
        <w:t>;</w:t>
      </w:r>
    </w:p>
    <w:p w14:paraId="5B933F7B" w14:textId="4001E9A9" w:rsidR="008C5814" w:rsidRPr="00624EF5" w:rsidRDefault="008601B1" w:rsidP="002E7FFD">
      <w:pPr>
        <w:ind w:right="-57" w:firstLine="567"/>
        <w:jc w:val="both"/>
        <w:rPr>
          <w:rFonts w:cs="Times New Roman"/>
          <w:sz w:val="22"/>
          <w:szCs w:val="22"/>
        </w:rPr>
      </w:pPr>
      <w:r w:rsidRPr="00624EF5">
        <w:rPr>
          <w:rFonts w:cs="Times New Roman"/>
          <w:sz w:val="22"/>
          <w:szCs w:val="22"/>
        </w:rPr>
        <w:t xml:space="preserve">Сведения об Обществе: </w:t>
      </w:r>
    </w:p>
    <w:p w14:paraId="1AE8979E" w14:textId="4CF31CF8" w:rsidR="002E7FFD" w:rsidRPr="00624EF5" w:rsidRDefault="008601B1" w:rsidP="002E7FFD">
      <w:pPr>
        <w:ind w:right="-57" w:firstLine="567"/>
        <w:jc w:val="both"/>
        <w:rPr>
          <w:rFonts w:cs="Times New Roman"/>
          <w:sz w:val="22"/>
          <w:szCs w:val="22"/>
        </w:rPr>
      </w:pPr>
      <w:r w:rsidRPr="00624EF5">
        <w:rPr>
          <w:rFonts w:cs="Times New Roman"/>
          <w:b/>
          <w:bCs/>
          <w:sz w:val="22"/>
          <w:szCs w:val="22"/>
        </w:rPr>
        <w:t>Полное наименование:</w:t>
      </w:r>
      <w:r w:rsidRPr="00624EF5">
        <w:rPr>
          <w:rFonts w:cs="Times New Roman"/>
          <w:sz w:val="22"/>
          <w:szCs w:val="22"/>
        </w:rPr>
        <w:t xml:space="preserve"> </w:t>
      </w:r>
      <w:r w:rsidR="00945B85" w:rsidRPr="00624EF5">
        <w:rPr>
          <w:rFonts w:cs="Times New Roman"/>
          <w:sz w:val="22"/>
          <w:szCs w:val="22"/>
        </w:rPr>
        <w:t>Общество с ограниченной ответственностью «СПЕЦИАЛИЗИРОВАННЫЙ ЗАСТРОЙЩИК «АВА БЕЛООСТРОВСКАЯ»</w:t>
      </w:r>
      <w:r w:rsidRPr="00624EF5">
        <w:rPr>
          <w:rFonts w:cs="Times New Roman"/>
          <w:sz w:val="22"/>
          <w:szCs w:val="22"/>
        </w:rPr>
        <w:t xml:space="preserve">. </w:t>
      </w:r>
    </w:p>
    <w:p w14:paraId="4B887524" w14:textId="0562C538" w:rsidR="008C5814" w:rsidRPr="00624EF5" w:rsidRDefault="008601B1" w:rsidP="002E7FFD">
      <w:pPr>
        <w:ind w:right="-57" w:firstLine="567"/>
        <w:jc w:val="both"/>
        <w:rPr>
          <w:rFonts w:cs="Times New Roman"/>
          <w:sz w:val="22"/>
          <w:szCs w:val="22"/>
        </w:rPr>
      </w:pPr>
      <w:r w:rsidRPr="00624EF5">
        <w:rPr>
          <w:rFonts w:cs="Times New Roman"/>
          <w:b/>
          <w:bCs/>
          <w:sz w:val="22"/>
          <w:szCs w:val="22"/>
        </w:rPr>
        <w:t>Сокращенное наименование:</w:t>
      </w:r>
      <w:r w:rsidRPr="00624EF5">
        <w:rPr>
          <w:rFonts w:cs="Times New Roman"/>
          <w:sz w:val="22"/>
          <w:szCs w:val="22"/>
        </w:rPr>
        <w:t xml:space="preserve"> </w:t>
      </w:r>
      <w:r w:rsidR="00945B85" w:rsidRPr="00624EF5">
        <w:rPr>
          <w:rFonts w:cs="Times New Roman"/>
          <w:sz w:val="22"/>
          <w:szCs w:val="22"/>
        </w:rPr>
        <w:t>ООО «СЗ «АВА БЕЛООСТРОВСКАЯ»</w:t>
      </w:r>
      <w:r w:rsidRPr="00624EF5">
        <w:rPr>
          <w:rFonts w:cs="Times New Roman"/>
          <w:sz w:val="22"/>
          <w:szCs w:val="22"/>
        </w:rPr>
        <w:t>.</w:t>
      </w:r>
    </w:p>
    <w:p w14:paraId="6A4AE236" w14:textId="77777777" w:rsidR="00945B85" w:rsidRPr="00624EF5" w:rsidRDefault="008601B1" w:rsidP="00945B85">
      <w:pPr>
        <w:ind w:right="-57" w:firstLine="567"/>
        <w:jc w:val="both"/>
        <w:rPr>
          <w:rFonts w:cs="Times New Roman"/>
          <w:sz w:val="22"/>
          <w:szCs w:val="22"/>
        </w:rPr>
      </w:pPr>
      <w:r w:rsidRPr="00624EF5">
        <w:rPr>
          <w:rFonts w:cs="Times New Roman"/>
          <w:b/>
          <w:bCs/>
          <w:sz w:val="22"/>
          <w:szCs w:val="22"/>
        </w:rPr>
        <w:t>Адрес юридического лица:</w:t>
      </w:r>
      <w:r w:rsidRPr="00624EF5">
        <w:rPr>
          <w:rFonts w:cs="Times New Roman"/>
          <w:sz w:val="22"/>
          <w:szCs w:val="22"/>
        </w:rPr>
        <w:t xml:space="preserve"> </w:t>
      </w:r>
      <w:r w:rsidR="00945B85" w:rsidRPr="00624EF5">
        <w:rPr>
          <w:rFonts w:cs="Times New Roman"/>
          <w:sz w:val="22"/>
          <w:szCs w:val="22"/>
        </w:rPr>
        <w:t>187555, Ленинградская обл., р-н Тихвинский, г.п. Тихвинское, г. Тихвин, тупик Лево-Вологодский, д. 1</w:t>
      </w:r>
      <w:r w:rsidRPr="00624EF5">
        <w:rPr>
          <w:rFonts w:cs="Times New Roman"/>
          <w:sz w:val="22"/>
          <w:szCs w:val="22"/>
        </w:rPr>
        <w:t>.</w:t>
      </w:r>
    </w:p>
    <w:p w14:paraId="3E6DC069" w14:textId="77777777" w:rsidR="00945B85" w:rsidRPr="00624EF5" w:rsidRDefault="008601B1" w:rsidP="00945B85">
      <w:pPr>
        <w:ind w:right="-57" w:firstLine="567"/>
        <w:jc w:val="both"/>
        <w:rPr>
          <w:rFonts w:cs="Times New Roman"/>
          <w:sz w:val="22"/>
          <w:szCs w:val="22"/>
        </w:rPr>
      </w:pPr>
      <w:r w:rsidRPr="00624EF5">
        <w:rPr>
          <w:rFonts w:cs="Times New Roman"/>
          <w:b/>
          <w:bCs/>
          <w:sz w:val="22"/>
          <w:szCs w:val="22"/>
        </w:rPr>
        <w:t>Сведения о регистрации:</w:t>
      </w:r>
      <w:r w:rsidRPr="00624EF5">
        <w:rPr>
          <w:rFonts w:cs="Times New Roman"/>
          <w:sz w:val="22"/>
          <w:szCs w:val="22"/>
        </w:rPr>
        <w:t xml:space="preserve"> </w:t>
      </w:r>
      <w:r w:rsidR="00945B85" w:rsidRPr="00624EF5">
        <w:rPr>
          <w:rFonts w:cs="Times New Roman"/>
          <w:sz w:val="22"/>
          <w:szCs w:val="22"/>
        </w:rPr>
        <w:t>зарегистрировано 15.09.2025 года Межрайонной инспекцией Федеральной налоговой службы № 10 по Ленинградской области.</w:t>
      </w:r>
    </w:p>
    <w:p w14:paraId="56ECB6E1" w14:textId="6E1BE003" w:rsidR="00945B85" w:rsidRPr="00624EF5" w:rsidRDefault="00945B85" w:rsidP="00945B85">
      <w:pPr>
        <w:ind w:right="-57" w:firstLine="567"/>
        <w:jc w:val="both"/>
        <w:rPr>
          <w:rFonts w:cs="Times New Roman"/>
          <w:sz w:val="22"/>
          <w:szCs w:val="22"/>
        </w:rPr>
      </w:pPr>
      <w:r w:rsidRPr="00624EF5">
        <w:rPr>
          <w:rFonts w:cs="Times New Roman"/>
          <w:sz w:val="22"/>
          <w:szCs w:val="22"/>
        </w:rPr>
        <w:t>ОГРН 1254700015272, ИНН 4727015230, КПП 472701001.</w:t>
      </w:r>
    </w:p>
    <w:p w14:paraId="5F6E65F2" w14:textId="2322382C" w:rsidR="008601B1" w:rsidRPr="00624EF5" w:rsidRDefault="008601B1" w:rsidP="00945B85">
      <w:pPr>
        <w:ind w:right="-57" w:firstLine="567"/>
        <w:jc w:val="both"/>
        <w:rPr>
          <w:rFonts w:cs="Times New Roman"/>
          <w:sz w:val="22"/>
          <w:szCs w:val="22"/>
        </w:rPr>
      </w:pPr>
      <w:r w:rsidRPr="00624EF5">
        <w:rPr>
          <w:rFonts w:cs="Times New Roman"/>
          <w:b/>
          <w:bCs/>
          <w:sz w:val="22"/>
          <w:szCs w:val="22"/>
        </w:rPr>
        <w:t>Уставный капитал Общества</w:t>
      </w:r>
      <w:r w:rsidRPr="00624EF5">
        <w:rPr>
          <w:rFonts w:cs="Times New Roman"/>
          <w:sz w:val="22"/>
          <w:szCs w:val="22"/>
        </w:rPr>
        <w:t xml:space="preserve"> состоит из номинальной стоимости доли его участника и составляет </w:t>
      </w:r>
      <w:r w:rsidR="00945B85" w:rsidRPr="00624EF5">
        <w:rPr>
          <w:rFonts w:cs="Times New Roman"/>
          <w:sz w:val="22"/>
          <w:szCs w:val="22"/>
        </w:rPr>
        <w:t>10 000 (десять тысяч) рублей 00 копеек</w:t>
      </w:r>
      <w:r w:rsidRPr="00624EF5">
        <w:rPr>
          <w:rFonts w:cs="Times New Roman"/>
          <w:sz w:val="22"/>
          <w:szCs w:val="22"/>
        </w:rPr>
        <w:t xml:space="preserve">. </w:t>
      </w:r>
    </w:p>
    <w:p w14:paraId="2949CFA7" w14:textId="6BBBF4E6" w:rsidR="008601B1" w:rsidRPr="00624EF5" w:rsidRDefault="008601B1" w:rsidP="002E7FFD">
      <w:pPr>
        <w:ind w:right="-57" w:firstLine="567"/>
        <w:jc w:val="both"/>
        <w:rPr>
          <w:rFonts w:cs="Times New Roman"/>
          <w:sz w:val="22"/>
          <w:szCs w:val="22"/>
        </w:rPr>
      </w:pPr>
      <w:r w:rsidRPr="00624EF5">
        <w:rPr>
          <w:rFonts w:cs="Times New Roman"/>
          <w:b/>
          <w:bCs/>
          <w:sz w:val="22"/>
          <w:szCs w:val="22"/>
        </w:rPr>
        <w:t>Код и наименование основного вида деятельности Общества:</w:t>
      </w:r>
      <w:r w:rsidRPr="00624EF5">
        <w:rPr>
          <w:rFonts w:cs="Times New Roman"/>
          <w:sz w:val="22"/>
          <w:szCs w:val="22"/>
        </w:rPr>
        <w:t xml:space="preserve"> </w:t>
      </w:r>
      <w:r w:rsidR="00945B85" w:rsidRPr="00624EF5">
        <w:rPr>
          <w:rFonts w:cs="Times New Roman"/>
          <w:sz w:val="22"/>
          <w:szCs w:val="22"/>
        </w:rPr>
        <w:t>71.12.2 Деятельность заказчика-застройщика, генерального подрядчика</w:t>
      </w:r>
      <w:r w:rsidRPr="00624EF5">
        <w:rPr>
          <w:rFonts w:cs="Times New Roman"/>
          <w:sz w:val="22"/>
          <w:szCs w:val="22"/>
        </w:rPr>
        <w:t>.</w:t>
      </w:r>
    </w:p>
    <w:p w14:paraId="6E8BD98B" w14:textId="77777777" w:rsidR="00945B85" w:rsidRPr="00624EF5" w:rsidRDefault="008601B1" w:rsidP="00945B85">
      <w:pPr>
        <w:ind w:right="-57" w:firstLine="567"/>
        <w:jc w:val="both"/>
        <w:rPr>
          <w:rFonts w:cs="Times New Roman"/>
          <w:sz w:val="22"/>
          <w:szCs w:val="22"/>
        </w:rPr>
      </w:pPr>
      <w:r w:rsidRPr="00624EF5">
        <w:rPr>
          <w:rFonts w:cs="Times New Roman"/>
          <w:sz w:val="22"/>
          <w:szCs w:val="22"/>
        </w:rPr>
        <w:t>Обществу на праве собственности принадлежит следующий объект недвижимости (далее - Объект):</w:t>
      </w:r>
    </w:p>
    <w:p w14:paraId="3F5A8D29" w14:textId="68439182"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Земельный участок, местоположение: г.</w:t>
      </w:r>
      <w:r w:rsidR="00E70458">
        <w:rPr>
          <w:rFonts w:eastAsia="SimSun;宋体" w:cs="Times New Roman"/>
          <w:sz w:val="22"/>
          <w:szCs w:val="22"/>
        </w:rPr>
        <w:t xml:space="preserve"> </w:t>
      </w:r>
      <w:r w:rsidRPr="00624EF5">
        <w:rPr>
          <w:rFonts w:eastAsia="SimSun;宋体" w:cs="Times New Roman"/>
          <w:sz w:val="22"/>
          <w:szCs w:val="22"/>
        </w:rPr>
        <w:t xml:space="preserve">Санкт-Петербург, Белоостровская улица, участок 10, (юго-восточнее дома 11, литера А), кадастровый номер 78:34:0004016:15, площадью  28658 +/- 59 </w:t>
      </w:r>
      <w:r w:rsidRPr="00624EF5">
        <w:rPr>
          <w:rFonts w:eastAsia="SimSun;宋体" w:cs="Times New Roman"/>
          <w:sz w:val="22"/>
          <w:szCs w:val="22"/>
        </w:rPr>
        <w:lastRenderedPageBreak/>
        <w:t>кв.м., категория земель: земли населенных пунктов, виды разрешенного использования: для размещения промышленных объектов.</w:t>
      </w:r>
    </w:p>
    <w:p w14:paraId="666FD9A5" w14:textId="77777777"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 xml:space="preserve">В пределах земельного участка располагаются объекты недвижимости:  </w:t>
      </w:r>
    </w:p>
    <w:p w14:paraId="27319F32" w14:textId="77777777"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 xml:space="preserve">- сооружение электроэнергетики, принадлежащее на праве собственности ПАО «Россети  Ленэнерго» (ИНН: 7803002209),  с кадастровым номером 78:00:0000000:1612 </w:t>
      </w:r>
    </w:p>
    <w:p w14:paraId="414E53C8" w14:textId="77777777"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  водопроводная сеть, принадлежащая на праве собственности Санкт-Петербургу, с кадастровым номером  78:34:0000000:8394</w:t>
      </w:r>
    </w:p>
    <w:p w14:paraId="4970780F" w14:textId="77777777"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 xml:space="preserve">Обременения (ограничения): </w:t>
      </w:r>
    </w:p>
    <w:p w14:paraId="7A26965A" w14:textId="77777777"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 Ограничениях прав, предусмотренные статьей 56 Земельного кодекса Российской Федерации в соответствии с выпиской из ЕГРН от 24.04.2026г. № КУВИ-001/2026-56909147;</w:t>
      </w:r>
    </w:p>
    <w:p w14:paraId="36C08E50" w14:textId="77777777" w:rsidR="00945B85" w:rsidRPr="00624EF5" w:rsidRDefault="00945B85" w:rsidP="00945B85">
      <w:pPr>
        <w:ind w:right="-57" w:firstLine="567"/>
        <w:jc w:val="both"/>
        <w:rPr>
          <w:rFonts w:eastAsia="SimSun;宋体" w:cs="Times New Roman"/>
          <w:sz w:val="22"/>
          <w:szCs w:val="22"/>
        </w:rPr>
      </w:pPr>
      <w:r w:rsidRPr="00624EF5">
        <w:rPr>
          <w:rFonts w:eastAsia="SimSun;宋体" w:cs="Times New Roman"/>
          <w:sz w:val="22"/>
          <w:szCs w:val="22"/>
        </w:rPr>
        <w:t>- Ипотека в пользу ПАО «Совкомбанк» (ИНН: 4401116480) на основании Договора купли-продажи объекта недвижимости от 22.10.2025, срок действия с 28.10.2025 по 21.04.2027, дата государственной регистрации: 28.10.2025, № государственной регистрации: 78:34:0004016:15-78/011/2025-36.</w:t>
      </w:r>
    </w:p>
    <w:p w14:paraId="791F17FD" w14:textId="77777777" w:rsidR="00945B85" w:rsidRPr="00624EF5" w:rsidRDefault="00945B85" w:rsidP="00945B85">
      <w:pPr>
        <w:ind w:right="-57" w:firstLine="567"/>
        <w:jc w:val="both"/>
        <w:rPr>
          <w:rFonts w:cs="Times New Roman"/>
          <w:sz w:val="22"/>
          <w:szCs w:val="22"/>
        </w:rPr>
      </w:pPr>
      <w:r w:rsidRPr="00624EF5">
        <w:rPr>
          <w:rFonts w:eastAsia="SimSun;宋体" w:cs="Times New Roman"/>
          <w:b/>
          <w:bCs/>
          <w:sz w:val="22"/>
          <w:szCs w:val="22"/>
        </w:rPr>
        <w:t>Обременения (ограничения) Доли</w:t>
      </w:r>
      <w:r w:rsidRPr="00624EF5">
        <w:rPr>
          <w:rFonts w:cs="Times New Roman"/>
          <w:b/>
          <w:bCs/>
          <w:sz w:val="22"/>
          <w:szCs w:val="22"/>
        </w:rPr>
        <w:t>: отсутствуют.</w:t>
      </w:r>
    </w:p>
    <w:p w14:paraId="465A6C87" w14:textId="27EEDA6E" w:rsidR="008601B1" w:rsidRPr="00624EF5" w:rsidRDefault="008601B1" w:rsidP="00945B85">
      <w:pPr>
        <w:ind w:right="-57" w:firstLine="567"/>
        <w:jc w:val="both"/>
        <w:rPr>
          <w:rFonts w:eastAsia="SimSun;宋体" w:cs="Times New Roman"/>
          <w:sz w:val="22"/>
          <w:szCs w:val="22"/>
        </w:rPr>
      </w:pPr>
      <w:r w:rsidRPr="00624EF5">
        <w:rPr>
          <w:rFonts w:cs="Times New Roman"/>
          <w:b/>
          <w:bCs/>
          <w:sz w:val="22"/>
          <w:szCs w:val="22"/>
        </w:rPr>
        <w:t>Сведения об участии Общества в уставном капитале иных юридических лиц:</w:t>
      </w:r>
      <w:r w:rsidRPr="00624EF5">
        <w:rPr>
          <w:rFonts w:cs="Times New Roman"/>
          <w:sz w:val="22"/>
          <w:szCs w:val="22"/>
        </w:rPr>
        <w:t xml:space="preserve"> не является участником в уставном капитале иных юридических лиц.</w:t>
      </w:r>
    </w:p>
    <w:p w14:paraId="07C58AAC" w14:textId="77777777" w:rsidR="00945B85" w:rsidRPr="00624EF5" w:rsidRDefault="008601B1" w:rsidP="00945B85">
      <w:pPr>
        <w:tabs>
          <w:tab w:val="left" w:pos="3825"/>
        </w:tabs>
        <w:ind w:right="-57" w:firstLine="567"/>
        <w:jc w:val="both"/>
        <w:rPr>
          <w:rFonts w:cs="Times New Roman"/>
          <w:sz w:val="22"/>
          <w:szCs w:val="22"/>
        </w:rPr>
      </w:pPr>
      <w:r w:rsidRPr="00624EF5">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145F4694" w14:textId="77777777" w:rsidR="00945B85" w:rsidRPr="00624EF5" w:rsidRDefault="00945B85" w:rsidP="00945B85">
      <w:pPr>
        <w:tabs>
          <w:tab w:val="left" w:pos="3825"/>
        </w:tabs>
        <w:ind w:right="-57" w:firstLine="567"/>
        <w:jc w:val="both"/>
        <w:rPr>
          <w:rFonts w:cs="Times New Roman"/>
          <w:sz w:val="22"/>
          <w:szCs w:val="22"/>
        </w:rPr>
      </w:pPr>
    </w:p>
    <w:p w14:paraId="6F581B15" w14:textId="2213DA3C" w:rsidR="00D31DF3" w:rsidRDefault="00DC5D95" w:rsidP="00D31DF3">
      <w:pPr>
        <w:tabs>
          <w:tab w:val="left" w:pos="3825"/>
        </w:tabs>
        <w:ind w:right="-57" w:firstLine="567"/>
        <w:jc w:val="center"/>
        <w:rPr>
          <w:rFonts w:eastAsia="Times New Roman" w:cs="Times New Roman"/>
          <w:b/>
          <w:bCs/>
          <w:sz w:val="22"/>
          <w:szCs w:val="22"/>
        </w:rPr>
      </w:pPr>
      <w:r w:rsidRPr="00CD2C56">
        <w:rPr>
          <w:rFonts w:eastAsia="Times New Roman" w:cs="Times New Roman"/>
          <w:b/>
          <w:bCs/>
          <w:sz w:val="22"/>
          <w:szCs w:val="22"/>
        </w:rPr>
        <w:t>Начальная цена продажи Лота устанавливается в размере</w:t>
      </w:r>
    </w:p>
    <w:p w14:paraId="66CCBFEB" w14:textId="1E6A4EA7" w:rsidR="00945B85" w:rsidRPr="00CD2C56" w:rsidRDefault="00D31DF3" w:rsidP="00D31DF3">
      <w:pPr>
        <w:tabs>
          <w:tab w:val="left" w:pos="3825"/>
        </w:tabs>
        <w:ind w:right="-57" w:firstLine="567"/>
        <w:jc w:val="center"/>
        <w:rPr>
          <w:rFonts w:cs="Times New Roman"/>
          <w:sz w:val="22"/>
          <w:szCs w:val="22"/>
        </w:rPr>
      </w:pPr>
      <w:r w:rsidRPr="00B75490">
        <w:rPr>
          <w:b/>
          <w:bCs/>
          <w:color w:val="000000"/>
          <w:lang w:eastAsia="en-US"/>
        </w:rPr>
        <w:t>634 742 972</w:t>
      </w:r>
      <w:r>
        <w:rPr>
          <w:b/>
          <w:bCs/>
        </w:rPr>
        <w:t xml:space="preserve"> (</w:t>
      </w:r>
      <w:r w:rsidRPr="00F92D86">
        <w:rPr>
          <w:b/>
          <w:bCs/>
        </w:rPr>
        <w:t>Шестьсот тридцать четыре миллиона семьсот сорок две тысячи девятьсот семьдесят два</w:t>
      </w:r>
      <w:r>
        <w:rPr>
          <w:b/>
          <w:bCs/>
        </w:rPr>
        <w:t>) рублей 00 коп.</w:t>
      </w:r>
      <w:r>
        <w:t xml:space="preserve">, </w:t>
      </w:r>
      <w:r w:rsidRPr="00D31DF3">
        <w:rPr>
          <w:b/>
          <w:bCs/>
        </w:rPr>
        <w:t>НДС не облагается</w:t>
      </w:r>
      <w:r w:rsidR="00DC5D95" w:rsidRPr="00D31DF3">
        <w:rPr>
          <w:rFonts w:eastAsia="Calibri" w:cs="Times New Roman"/>
          <w:b/>
          <w:bCs/>
          <w:sz w:val="22"/>
          <w:szCs w:val="22"/>
          <w:lang w:eastAsia="en-US"/>
        </w:rPr>
        <w:t>.</w:t>
      </w:r>
    </w:p>
    <w:p w14:paraId="641C2B7A" w14:textId="6EA076EB" w:rsidR="00945B85" w:rsidRPr="00CD2C56" w:rsidRDefault="00DC5D95" w:rsidP="00945B85">
      <w:pPr>
        <w:tabs>
          <w:tab w:val="left" w:pos="3825"/>
        </w:tabs>
        <w:ind w:right="-57" w:firstLine="567"/>
        <w:jc w:val="both"/>
        <w:rPr>
          <w:rFonts w:cs="Times New Roman"/>
          <w:sz w:val="22"/>
          <w:szCs w:val="22"/>
        </w:rPr>
      </w:pPr>
      <w:r w:rsidRPr="00CD2C56">
        <w:rPr>
          <w:rFonts w:eastAsia="Times New Roman" w:cs="Times New Roman"/>
          <w:b/>
          <w:bCs/>
          <w:sz w:val="22"/>
          <w:szCs w:val="22"/>
        </w:rPr>
        <w:t xml:space="preserve">Сумма задатка устанавливается в размере </w:t>
      </w:r>
      <w:r w:rsidR="003439E9" w:rsidRPr="00CD2C56">
        <w:rPr>
          <w:rFonts w:eastAsia="Calibri" w:cs="Times New Roman"/>
          <w:b/>
          <w:bCs/>
          <w:sz w:val="22"/>
          <w:szCs w:val="22"/>
          <w:lang w:eastAsia="en-US"/>
        </w:rPr>
        <w:t>250 000 000</w:t>
      </w:r>
      <w:r w:rsidRPr="00CD2C56">
        <w:rPr>
          <w:rFonts w:eastAsia="Calibri" w:cs="Times New Roman"/>
          <w:b/>
          <w:bCs/>
          <w:sz w:val="22"/>
          <w:szCs w:val="22"/>
          <w:lang w:eastAsia="en-US"/>
        </w:rPr>
        <w:t xml:space="preserve"> (</w:t>
      </w:r>
      <w:r w:rsidR="00CD2C56" w:rsidRPr="00CD2C56">
        <w:rPr>
          <w:rFonts w:eastAsia="Calibri" w:cs="Times New Roman"/>
          <w:b/>
          <w:bCs/>
          <w:sz w:val="22"/>
          <w:szCs w:val="22"/>
          <w:lang w:eastAsia="en-US"/>
        </w:rPr>
        <w:t>Двести пятьдесят миллионов</w:t>
      </w:r>
      <w:r w:rsidRPr="00CD2C56">
        <w:rPr>
          <w:rFonts w:eastAsia="Calibri" w:cs="Times New Roman"/>
          <w:b/>
          <w:bCs/>
          <w:sz w:val="22"/>
          <w:szCs w:val="22"/>
          <w:lang w:eastAsia="en-US"/>
        </w:rPr>
        <w:t>) рублей 00 копеек.</w:t>
      </w:r>
    </w:p>
    <w:p w14:paraId="3C3DB601" w14:textId="2E6025BB" w:rsidR="00945B85" w:rsidRPr="00624EF5" w:rsidRDefault="00DC5D95" w:rsidP="00945B85">
      <w:pPr>
        <w:tabs>
          <w:tab w:val="left" w:pos="3825"/>
        </w:tabs>
        <w:ind w:right="-57" w:firstLine="567"/>
        <w:jc w:val="both"/>
        <w:rPr>
          <w:rFonts w:cs="Times New Roman"/>
          <w:sz w:val="22"/>
          <w:szCs w:val="22"/>
        </w:rPr>
      </w:pPr>
      <w:r w:rsidRPr="00CD2C56">
        <w:rPr>
          <w:rFonts w:eastAsia="Times New Roman" w:cs="Times New Roman"/>
          <w:b/>
          <w:bCs/>
          <w:sz w:val="22"/>
          <w:szCs w:val="22"/>
        </w:rPr>
        <w:t xml:space="preserve">Шаг аукциона на повышение устанавливается в размере </w:t>
      </w:r>
      <w:r w:rsidR="00CD2C56" w:rsidRPr="00CD2C56">
        <w:rPr>
          <w:rFonts w:cs="Times New Roman"/>
          <w:b/>
          <w:bCs/>
          <w:sz w:val="22"/>
          <w:szCs w:val="22"/>
        </w:rPr>
        <w:t>10 000 000</w:t>
      </w:r>
      <w:r w:rsidR="008601B1" w:rsidRPr="00CD2C56">
        <w:rPr>
          <w:rFonts w:cs="Times New Roman"/>
          <w:b/>
          <w:bCs/>
          <w:sz w:val="22"/>
          <w:szCs w:val="22"/>
        </w:rPr>
        <w:t xml:space="preserve"> (</w:t>
      </w:r>
      <w:r w:rsidR="00CD2C56" w:rsidRPr="00CD2C56">
        <w:rPr>
          <w:rFonts w:cs="Times New Roman"/>
          <w:b/>
          <w:bCs/>
          <w:sz w:val="22"/>
          <w:szCs w:val="22"/>
        </w:rPr>
        <w:t>Десять миллионов</w:t>
      </w:r>
      <w:r w:rsidR="008601B1" w:rsidRPr="00CD2C56">
        <w:rPr>
          <w:rFonts w:cs="Times New Roman"/>
          <w:b/>
          <w:bCs/>
          <w:sz w:val="22"/>
          <w:szCs w:val="22"/>
        </w:rPr>
        <w:t>) рублей 00 коп.</w:t>
      </w:r>
    </w:p>
    <w:p w14:paraId="03C7393C" w14:textId="77777777" w:rsidR="00945B85" w:rsidRPr="00624EF5" w:rsidRDefault="00945B85" w:rsidP="00945B85">
      <w:pPr>
        <w:tabs>
          <w:tab w:val="left" w:pos="3825"/>
        </w:tabs>
        <w:ind w:right="-57" w:firstLine="567"/>
        <w:jc w:val="both"/>
        <w:rPr>
          <w:rFonts w:cs="Times New Roman"/>
          <w:sz w:val="22"/>
          <w:szCs w:val="22"/>
        </w:rPr>
      </w:pPr>
    </w:p>
    <w:p w14:paraId="709731E1" w14:textId="267C25EA" w:rsidR="007D29EE" w:rsidRPr="00624EF5" w:rsidRDefault="00DC5D95" w:rsidP="00945B85">
      <w:pPr>
        <w:tabs>
          <w:tab w:val="left" w:pos="3825"/>
        </w:tabs>
        <w:ind w:right="-57" w:firstLine="567"/>
        <w:jc w:val="both"/>
        <w:rPr>
          <w:rFonts w:cs="Times New Roman"/>
          <w:sz w:val="22"/>
          <w:szCs w:val="22"/>
          <w:highlight w:val="yellow"/>
        </w:rPr>
      </w:pPr>
      <w:r w:rsidRPr="00624EF5">
        <w:rPr>
          <w:rFonts w:eastAsia="Times New Roman" w:cs="Times New Roman"/>
          <w:color w:val="000000"/>
          <w:sz w:val="22"/>
          <w:szCs w:val="22"/>
          <w:shd w:val="clear" w:color="auto" w:fill="FFFFFF"/>
        </w:rPr>
        <w:t xml:space="preserve">Продавец гарантирует, что Доля не продана, </w:t>
      </w:r>
      <w:r w:rsidR="008C5814" w:rsidRPr="00624EF5">
        <w:rPr>
          <w:rFonts w:eastAsia="Times New Roman" w:cs="Times New Roman"/>
          <w:color w:val="000000"/>
          <w:sz w:val="22"/>
          <w:szCs w:val="22"/>
          <w:shd w:val="clear" w:color="auto" w:fill="FFFFFF"/>
        </w:rPr>
        <w:t xml:space="preserve">не заложена, не передана в уставный капитал иных организаций, </w:t>
      </w:r>
      <w:r w:rsidRPr="00624EF5">
        <w:rPr>
          <w:rFonts w:eastAsia="Times New Roman" w:cs="Times New Roman"/>
          <w:color w:val="000000"/>
          <w:sz w:val="22"/>
          <w:szCs w:val="22"/>
          <w:shd w:val="clear" w:color="auto" w:fill="FFFFFF"/>
        </w:rPr>
        <w:t>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41388512" w14:textId="77777777" w:rsidR="007238AF" w:rsidRPr="00624EF5" w:rsidRDefault="007238AF">
      <w:pPr>
        <w:tabs>
          <w:tab w:val="left" w:pos="567"/>
        </w:tabs>
        <w:spacing w:line="252" w:lineRule="auto"/>
        <w:jc w:val="both"/>
        <w:rPr>
          <w:rFonts w:eastAsia="Times New Roman" w:cs="Times New Roman"/>
          <w:color w:val="000000"/>
          <w:sz w:val="22"/>
          <w:szCs w:val="22"/>
          <w:shd w:val="clear" w:color="auto" w:fill="FFFFFF"/>
        </w:rPr>
      </w:pPr>
    </w:p>
    <w:p w14:paraId="7331D996" w14:textId="77777777" w:rsidR="007238AF" w:rsidRPr="00624EF5" w:rsidRDefault="007238AF" w:rsidP="007238AF">
      <w:pPr>
        <w:tabs>
          <w:tab w:val="right" w:leader="dot" w:pos="4762"/>
        </w:tabs>
        <w:autoSpaceDE w:val="0"/>
        <w:autoSpaceDN w:val="0"/>
        <w:adjustRightInd w:val="0"/>
        <w:spacing w:line="210" w:lineRule="atLeast"/>
        <w:ind w:firstLine="567"/>
        <w:jc w:val="both"/>
        <w:rPr>
          <w:rFonts w:cs="Times New Roman"/>
          <w:bCs/>
          <w:sz w:val="22"/>
          <w:szCs w:val="22"/>
        </w:rPr>
      </w:pPr>
      <w:r w:rsidRPr="00624EF5">
        <w:rPr>
          <w:rFonts w:cs="Times New Roman"/>
          <w:b/>
          <w:bCs/>
          <w:sz w:val="22"/>
          <w:szCs w:val="22"/>
        </w:rPr>
        <w:t>Порядок ознакомления с документами по Лоту:</w:t>
      </w:r>
      <w:r w:rsidRPr="00624EF5">
        <w:rPr>
          <w:rFonts w:cs="Times New Roman"/>
          <w:bCs/>
          <w:sz w:val="22"/>
          <w:szCs w:val="22"/>
        </w:rPr>
        <w:t xml:space="preserve"> </w:t>
      </w:r>
    </w:p>
    <w:p w14:paraId="07B6670B" w14:textId="63B31998" w:rsidR="0036314F" w:rsidRPr="00624EF5" w:rsidRDefault="007238AF" w:rsidP="00BE2B3C">
      <w:pPr>
        <w:ind w:firstLine="567"/>
        <w:jc w:val="both"/>
        <w:rPr>
          <w:rFonts w:cs="Times New Roman"/>
          <w:bCs/>
          <w:sz w:val="22"/>
          <w:szCs w:val="22"/>
        </w:rPr>
      </w:pPr>
      <w:r w:rsidRPr="00624EF5">
        <w:rPr>
          <w:rFonts w:cs="Times New Roman"/>
          <w:bCs/>
          <w:sz w:val="22"/>
          <w:szCs w:val="22"/>
        </w:rPr>
        <w:t xml:space="preserve">Документы </w:t>
      </w:r>
      <w:r w:rsidR="00DD3C5A" w:rsidRPr="00624EF5">
        <w:rPr>
          <w:rFonts w:cs="Times New Roman"/>
          <w:bCs/>
          <w:sz w:val="22"/>
          <w:szCs w:val="22"/>
        </w:rPr>
        <w:t xml:space="preserve">по Лоту </w:t>
      </w:r>
      <w:r w:rsidRPr="00624EF5">
        <w:rPr>
          <w:rFonts w:cs="Times New Roman"/>
          <w:bCs/>
          <w:sz w:val="22"/>
          <w:szCs w:val="22"/>
        </w:rPr>
        <w:t xml:space="preserve">предоставляются </w:t>
      </w:r>
      <w:r w:rsidR="005C3E7B" w:rsidRPr="00624EF5">
        <w:rPr>
          <w:rFonts w:cs="Times New Roman"/>
          <w:bCs/>
          <w:sz w:val="22"/>
          <w:szCs w:val="22"/>
        </w:rPr>
        <w:t xml:space="preserve">Продавцом </w:t>
      </w:r>
      <w:r w:rsidR="0036314F" w:rsidRPr="00624EF5">
        <w:rPr>
          <w:rFonts w:cs="Times New Roman"/>
          <w:bCs/>
          <w:sz w:val="22"/>
          <w:szCs w:val="22"/>
        </w:rPr>
        <w:t xml:space="preserve">исключительно </w:t>
      </w:r>
      <w:r w:rsidRPr="00624EF5">
        <w:rPr>
          <w:rFonts w:cs="Times New Roman"/>
          <w:bCs/>
          <w:sz w:val="22"/>
          <w:szCs w:val="22"/>
        </w:rPr>
        <w:t>по письменному запросу Претендента</w:t>
      </w:r>
      <w:r w:rsidR="00BE2B3C" w:rsidRPr="00624EF5">
        <w:rPr>
          <w:rFonts w:cs="Times New Roman"/>
          <w:bCs/>
          <w:sz w:val="22"/>
          <w:szCs w:val="22"/>
        </w:rPr>
        <w:t xml:space="preserve">,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w:t>
      </w:r>
      <w:r w:rsidR="00BE2B3C" w:rsidRPr="00D31DF3">
        <w:rPr>
          <w:rFonts w:cs="Times New Roman"/>
          <w:bCs/>
          <w:sz w:val="22"/>
          <w:szCs w:val="22"/>
        </w:rPr>
        <w:t xml:space="preserve">не позднее </w:t>
      </w:r>
      <w:r w:rsidR="00D31DF3" w:rsidRPr="00D31DF3">
        <w:rPr>
          <w:rFonts w:cs="Times New Roman"/>
          <w:bCs/>
          <w:sz w:val="22"/>
          <w:szCs w:val="22"/>
        </w:rPr>
        <w:t>«04» мая 2026г. 18:00</w:t>
      </w:r>
      <w:r w:rsidR="00BE2B3C" w:rsidRPr="00D31DF3">
        <w:rPr>
          <w:rFonts w:cs="Times New Roman"/>
          <w:bCs/>
          <w:sz w:val="22"/>
          <w:szCs w:val="22"/>
        </w:rPr>
        <w:t>.</w:t>
      </w:r>
    </w:p>
    <w:p w14:paraId="24B419D4" w14:textId="46B74F9F" w:rsidR="00BE2B3C" w:rsidRPr="00624EF5" w:rsidRDefault="00BE2B3C" w:rsidP="005C3E7B">
      <w:pPr>
        <w:ind w:firstLine="567"/>
        <w:jc w:val="both"/>
        <w:rPr>
          <w:rFonts w:cs="Times New Roman"/>
          <w:bCs/>
          <w:sz w:val="22"/>
          <w:szCs w:val="22"/>
        </w:rPr>
      </w:pPr>
      <w:r w:rsidRPr="00624EF5">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0A3DA95A" w14:textId="580FB10A" w:rsidR="0036314F" w:rsidRPr="00624EF5" w:rsidRDefault="00DD3C5A" w:rsidP="00DD3C5A">
      <w:pPr>
        <w:ind w:firstLine="567"/>
        <w:jc w:val="both"/>
        <w:rPr>
          <w:rFonts w:cs="Times New Roman"/>
          <w:bCs/>
          <w:sz w:val="22"/>
          <w:szCs w:val="22"/>
        </w:rPr>
      </w:pPr>
      <w:r w:rsidRPr="00624EF5">
        <w:rPr>
          <w:rFonts w:cs="Times New Roman"/>
          <w:bCs/>
          <w:sz w:val="22"/>
          <w:szCs w:val="22"/>
        </w:rPr>
        <w:t xml:space="preserve">Условием предоставления документов по Лоту является заключенное между </w:t>
      </w:r>
      <w:r w:rsidR="0036314F" w:rsidRPr="00624EF5">
        <w:rPr>
          <w:rFonts w:cs="Times New Roman"/>
          <w:bCs/>
          <w:sz w:val="22"/>
          <w:szCs w:val="22"/>
        </w:rPr>
        <w:t>Претендент</w:t>
      </w:r>
      <w:r w:rsidRPr="00624EF5">
        <w:rPr>
          <w:rFonts w:cs="Times New Roman"/>
          <w:bCs/>
          <w:sz w:val="22"/>
          <w:szCs w:val="22"/>
        </w:rPr>
        <w:t>ом</w:t>
      </w:r>
      <w:r w:rsidR="0036314F" w:rsidRPr="00624EF5">
        <w:rPr>
          <w:rFonts w:cs="Times New Roman"/>
          <w:bCs/>
          <w:sz w:val="22"/>
          <w:szCs w:val="22"/>
        </w:rPr>
        <w:t xml:space="preserve"> и Продав</w:t>
      </w:r>
      <w:r w:rsidRPr="00624EF5">
        <w:rPr>
          <w:rFonts w:cs="Times New Roman"/>
          <w:bCs/>
          <w:sz w:val="22"/>
          <w:szCs w:val="22"/>
        </w:rPr>
        <w:t>цом</w:t>
      </w:r>
      <w:r w:rsidR="0036314F" w:rsidRPr="00624EF5">
        <w:rPr>
          <w:rFonts w:cs="Times New Roman"/>
          <w:bCs/>
          <w:sz w:val="22"/>
          <w:szCs w:val="22"/>
        </w:rPr>
        <w:t xml:space="preserve"> с</w:t>
      </w:r>
      <w:r w:rsidR="007238AF" w:rsidRPr="00624EF5">
        <w:rPr>
          <w:rFonts w:cs="Times New Roman"/>
          <w:bCs/>
          <w:sz w:val="22"/>
          <w:szCs w:val="22"/>
        </w:rPr>
        <w:t>оглашени</w:t>
      </w:r>
      <w:r w:rsidR="0036314F" w:rsidRPr="00624EF5">
        <w:rPr>
          <w:rFonts w:cs="Times New Roman"/>
          <w:bCs/>
          <w:sz w:val="22"/>
          <w:szCs w:val="22"/>
        </w:rPr>
        <w:t>е</w:t>
      </w:r>
      <w:r w:rsidR="007238AF" w:rsidRPr="00624EF5">
        <w:rPr>
          <w:rFonts w:cs="Times New Roman"/>
          <w:bCs/>
          <w:sz w:val="22"/>
          <w:szCs w:val="22"/>
        </w:rPr>
        <w:t xml:space="preserve"> о неразглашении конфиденциальной информации</w:t>
      </w:r>
      <w:r w:rsidR="0036314F" w:rsidRPr="00624EF5">
        <w:rPr>
          <w:rFonts w:cs="Times New Roman"/>
          <w:bCs/>
          <w:sz w:val="22"/>
          <w:szCs w:val="22"/>
        </w:rPr>
        <w:t xml:space="preserve"> (</w:t>
      </w:r>
      <w:r w:rsidR="0036314F" w:rsidRPr="00624EF5">
        <w:rPr>
          <w:rFonts w:cs="Times New Roman"/>
          <w:bCs/>
          <w:sz w:val="22"/>
          <w:szCs w:val="22"/>
          <w:lang w:val="en-US"/>
        </w:rPr>
        <w:t>NDA</w:t>
      </w:r>
      <w:r w:rsidR="0036314F" w:rsidRPr="00624EF5">
        <w:rPr>
          <w:rFonts w:cs="Times New Roman"/>
          <w:bCs/>
          <w:sz w:val="22"/>
          <w:szCs w:val="22"/>
        </w:rPr>
        <w:t>)</w:t>
      </w:r>
      <w:r w:rsidR="00BE2B3C" w:rsidRPr="00624EF5">
        <w:rPr>
          <w:rFonts w:cs="Times New Roman"/>
          <w:bCs/>
          <w:sz w:val="22"/>
          <w:szCs w:val="22"/>
        </w:rPr>
        <w:t>.</w:t>
      </w:r>
    </w:p>
    <w:p w14:paraId="46C5CFFD" w14:textId="132D07FB" w:rsidR="007238AF" w:rsidRPr="00624EF5" w:rsidRDefault="005C3E7B" w:rsidP="007238AF">
      <w:pPr>
        <w:ind w:right="-57" w:firstLine="567"/>
        <w:rPr>
          <w:rFonts w:cs="Times New Roman"/>
          <w:bCs/>
          <w:sz w:val="22"/>
          <w:szCs w:val="22"/>
        </w:rPr>
      </w:pPr>
      <w:r w:rsidRPr="00624EF5">
        <w:rPr>
          <w:rFonts w:cs="Times New Roman"/>
          <w:bCs/>
          <w:sz w:val="22"/>
          <w:szCs w:val="22"/>
        </w:rPr>
        <w:t xml:space="preserve">Продавец </w:t>
      </w:r>
      <w:r w:rsidR="0036314F" w:rsidRPr="00624EF5">
        <w:rPr>
          <w:rFonts w:cs="Times New Roman"/>
          <w:bCs/>
          <w:sz w:val="22"/>
          <w:szCs w:val="22"/>
        </w:rPr>
        <w:t>оставляет</w:t>
      </w:r>
      <w:r w:rsidRPr="00624EF5">
        <w:rPr>
          <w:rFonts w:cs="Times New Roman"/>
          <w:bCs/>
          <w:sz w:val="22"/>
          <w:szCs w:val="22"/>
        </w:rPr>
        <w:t xml:space="preserve"> за собой</w:t>
      </w:r>
      <w:r w:rsidR="0036314F" w:rsidRPr="00624EF5">
        <w:rPr>
          <w:rFonts w:cs="Times New Roman"/>
          <w:bCs/>
          <w:sz w:val="22"/>
          <w:szCs w:val="22"/>
        </w:rPr>
        <w:t xml:space="preserve"> </w:t>
      </w:r>
      <w:r w:rsidRPr="00624EF5">
        <w:rPr>
          <w:rFonts w:cs="Times New Roman"/>
          <w:bCs/>
          <w:sz w:val="22"/>
          <w:szCs w:val="22"/>
        </w:rPr>
        <w:t xml:space="preserve">право </w:t>
      </w:r>
      <w:r w:rsidR="0036314F" w:rsidRPr="00624EF5">
        <w:rPr>
          <w:rFonts w:cs="Times New Roman"/>
          <w:bCs/>
          <w:sz w:val="22"/>
          <w:szCs w:val="22"/>
        </w:rPr>
        <w:t>отказать в предоставлении любого запрашиваемого документа без указания причин.</w:t>
      </w:r>
    </w:p>
    <w:p w14:paraId="73616698" w14:textId="77777777" w:rsidR="007D29EE" w:rsidRPr="00624EF5" w:rsidRDefault="007D29EE">
      <w:pPr>
        <w:tabs>
          <w:tab w:val="left" w:pos="567"/>
        </w:tabs>
        <w:spacing w:line="252" w:lineRule="auto"/>
        <w:jc w:val="both"/>
        <w:rPr>
          <w:rFonts w:cs="Times New Roman"/>
          <w:color w:val="000000"/>
          <w:sz w:val="22"/>
          <w:szCs w:val="22"/>
          <w:shd w:val="clear" w:color="auto" w:fill="FFFFFF"/>
        </w:rPr>
      </w:pPr>
    </w:p>
    <w:p w14:paraId="7AA9B7BF" w14:textId="77777777" w:rsidR="007D29EE" w:rsidRPr="00624EF5" w:rsidRDefault="00DC5D95">
      <w:pPr>
        <w:tabs>
          <w:tab w:val="left" w:pos="567"/>
        </w:tabs>
        <w:spacing w:line="252" w:lineRule="auto"/>
        <w:jc w:val="center"/>
        <w:rPr>
          <w:rFonts w:cs="Times New Roman"/>
          <w:sz w:val="22"/>
          <w:szCs w:val="22"/>
        </w:rPr>
      </w:pPr>
      <w:r w:rsidRPr="00624EF5">
        <w:rPr>
          <w:rFonts w:eastAsia="Times New Roman" w:cs="Times New Roman"/>
          <w:b/>
          <w:sz w:val="22"/>
          <w:szCs w:val="22"/>
        </w:rPr>
        <w:t>ОБЩИЕ ПОЛОЖЕНИЯ:</w:t>
      </w:r>
    </w:p>
    <w:p w14:paraId="517FC5AB" w14:textId="0BB49C88" w:rsidR="007E08A6" w:rsidRPr="00624EF5" w:rsidRDefault="00DC5D95">
      <w:pPr>
        <w:ind w:left="-15" w:right="60" w:firstLine="684"/>
        <w:jc w:val="both"/>
        <w:rPr>
          <w:rFonts w:eastAsia="Times New Roman" w:cs="Times New Roman"/>
          <w:sz w:val="22"/>
          <w:szCs w:val="22"/>
        </w:rPr>
      </w:pPr>
      <w:r w:rsidRPr="00624EF5">
        <w:rPr>
          <w:rFonts w:eastAsia="Times New Roman" w:cs="Times New Roman"/>
          <w:sz w:val="22"/>
          <w:szCs w:val="22"/>
        </w:rPr>
        <w:t xml:space="preserve">Порядок взаимодействия между Организатором торгов, </w:t>
      </w:r>
      <w:r w:rsidR="007E08A6" w:rsidRPr="00624EF5">
        <w:rPr>
          <w:rFonts w:eastAsia="Times New Roman" w:cs="Times New Roman"/>
          <w:sz w:val="22"/>
          <w:szCs w:val="22"/>
        </w:rPr>
        <w:t>исполняющим функции</w:t>
      </w:r>
      <w:r w:rsidRPr="00624EF5">
        <w:rPr>
          <w:rFonts w:eastAsia="Times New Roman" w:cs="Times New Roman"/>
          <w:bCs/>
          <w:sz w:val="22"/>
          <w:szCs w:val="22"/>
        </w:rPr>
        <w:t xml:space="preserve"> </w:t>
      </w:r>
      <w:r w:rsidR="007E08A6" w:rsidRPr="00624EF5">
        <w:rPr>
          <w:rFonts w:eastAsia="Times New Roman" w:cs="Times New Roman"/>
          <w:bCs/>
          <w:sz w:val="22"/>
          <w:szCs w:val="22"/>
        </w:rPr>
        <w:t xml:space="preserve">оператора </w:t>
      </w:r>
      <w:r w:rsidRPr="00624EF5">
        <w:rPr>
          <w:rFonts w:eastAsia="Times New Roman" w:cs="Times New Roman"/>
          <w:bCs/>
          <w:sz w:val="22"/>
          <w:szCs w:val="22"/>
        </w:rPr>
        <w:t>электронной площадки,</w:t>
      </w:r>
      <w:r w:rsidRPr="00624EF5">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7D29EE" w:rsidRPr="00624EF5">
          <w:rPr>
            <w:rFonts w:eastAsia="Times New Roman" w:cs="Times New Roman"/>
            <w:sz w:val="22"/>
            <w:szCs w:val="22"/>
          </w:rPr>
          <w:t>при проведении электронных торгов по продаже</w:t>
        </w:r>
      </w:hyperlink>
      <w:hyperlink r:id="rId21" w:tooltip="https://sales.lot-online.ru/e-auction/media/reglament.pdf" w:history="1">
        <w:r w:rsidR="007D29EE" w:rsidRPr="00624EF5">
          <w:rPr>
            <w:rFonts w:eastAsia="Times New Roman" w:cs="Times New Roman"/>
            <w:sz w:val="22"/>
            <w:szCs w:val="22"/>
          </w:rPr>
          <w:t xml:space="preserve"> </w:t>
        </w:r>
      </w:hyperlink>
      <w:hyperlink r:id="rId22" w:tooltip="https://sales.lot-online.ru/e-auction/media/reglament.pdf" w:history="1">
        <w:r w:rsidR="007D29EE" w:rsidRPr="00624EF5">
          <w:rPr>
            <w:rFonts w:eastAsia="Times New Roman" w:cs="Times New Roman"/>
            <w:sz w:val="22"/>
            <w:szCs w:val="22"/>
          </w:rPr>
          <w:t xml:space="preserve">имущества, имущественных </w:t>
        </w:r>
      </w:hyperlink>
      <w:hyperlink r:id="rId23" w:tooltip="https://sales.lot-online.ru/e-auction/media/reglament.pdf" w:history="1">
        <w:r w:rsidR="007D29EE" w:rsidRPr="00624EF5">
          <w:rPr>
            <w:rFonts w:eastAsia="Times New Roman" w:cs="Times New Roman"/>
            <w:sz w:val="22"/>
            <w:szCs w:val="22"/>
          </w:rPr>
          <w:t xml:space="preserve">прав </w:t>
        </w:r>
      </w:hyperlink>
      <w:r w:rsidRPr="00624EF5">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w:t>
      </w:r>
      <w:r w:rsidR="007E08A6" w:rsidRPr="00624EF5">
        <w:rPr>
          <w:rFonts w:eastAsia="Times New Roman" w:cs="Times New Roman"/>
          <w:sz w:val="22"/>
          <w:szCs w:val="22"/>
        </w:rPr>
        <w:t xml:space="preserve"> продажи государственного или муниципального имущества</w:t>
      </w:r>
      <w:r w:rsidRPr="00624EF5">
        <w:rPr>
          <w:rFonts w:eastAsia="Times New Roman" w:cs="Times New Roman"/>
          <w:sz w:val="22"/>
          <w:szCs w:val="22"/>
        </w:rPr>
        <w:t>)</w:t>
      </w:r>
      <w:r w:rsidR="007E08A6" w:rsidRPr="00624EF5">
        <w:rPr>
          <w:rFonts w:eastAsia="Times New Roman" w:cs="Times New Roman"/>
          <w:sz w:val="22"/>
          <w:szCs w:val="22"/>
        </w:rPr>
        <w:t xml:space="preserve"> (далее – Регламент)</w:t>
      </w:r>
      <w:r w:rsidRPr="00624EF5">
        <w:rPr>
          <w:rFonts w:eastAsia="Times New Roman" w:cs="Times New Roman"/>
          <w:sz w:val="22"/>
          <w:szCs w:val="22"/>
        </w:rPr>
        <w:t>, размещенном на сайте www.lot-online.ru (</w:t>
      </w:r>
      <w:hyperlink r:id="rId24" w:tooltip="https://catalog.lot-online.ru/index.php?dispatch=rad_attachment.getfile&amp;attachment_id=2726858&amp;inline=true" w:history="1">
        <w:r w:rsidR="007D29EE" w:rsidRPr="00624EF5">
          <w:rPr>
            <w:rStyle w:val="aff"/>
            <w:rFonts w:eastAsia="Times New Roman" w:cs="Times New Roman"/>
            <w:sz w:val="22"/>
            <w:szCs w:val="22"/>
          </w:rPr>
          <w:t>https://catalog.lot-online.ru/index.php?dispatch=rad_attachment.getfile&amp;attachment_id=2726858&amp;inline=true</w:t>
        </w:r>
      </w:hyperlink>
      <w:r w:rsidRPr="00624EF5">
        <w:rPr>
          <w:rFonts w:eastAsia="Times New Roman" w:cs="Times New Roman"/>
          <w:sz w:val="22"/>
          <w:szCs w:val="22"/>
        </w:rPr>
        <w:t>)</w:t>
      </w:r>
      <w:r w:rsidR="007E08A6" w:rsidRPr="00624EF5">
        <w:rPr>
          <w:rFonts w:eastAsia="Times New Roman" w:cs="Times New Roman"/>
          <w:sz w:val="22"/>
          <w:szCs w:val="22"/>
        </w:rPr>
        <w:t>.</w:t>
      </w:r>
    </w:p>
    <w:p w14:paraId="5BFB1531" w14:textId="3322DEDD" w:rsidR="007D29EE" w:rsidRPr="00624EF5" w:rsidRDefault="007E08A6">
      <w:pPr>
        <w:ind w:left="-15" w:right="60" w:firstLine="684"/>
        <w:jc w:val="both"/>
        <w:rPr>
          <w:rFonts w:cs="Times New Roman"/>
          <w:sz w:val="22"/>
          <w:szCs w:val="22"/>
        </w:rPr>
      </w:pPr>
      <w:r w:rsidRPr="00624EF5">
        <w:rPr>
          <w:rFonts w:eastAsia="Times New Roman" w:cs="Times New Roman"/>
          <w:bCs/>
          <w:sz w:val="22"/>
          <w:szCs w:val="22"/>
        </w:rPr>
        <w:t>Порядок работы с денежными средствами, перечисляемыми Претендентом Организатору аукциона в качестве Задатка при проведении аукциона регулируется</w:t>
      </w:r>
      <w:r w:rsidRPr="00624EF5">
        <w:rPr>
          <w:rFonts w:eastAsia="Times New Roman" w:cs="Times New Roman"/>
          <w:sz w:val="22"/>
          <w:szCs w:val="22"/>
        </w:rPr>
        <w:t xml:space="preserve"> Регламентом АО «Российский </w:t>
      </w:r>
      <w:r w:rsidRPr="00624EF5">
        <w:rPr>
          <w:rFonts w:eastAsia="Times New Roman" w:cs="Times New Roman"/>
          <w:sz w:val="22"/>
          <w:szCs w:val="22"/>
        </w:rPr>
        <w:lastRenderedPageBreak/>
        <w:t xml:space="preserve">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history="1">
        <w:r w:rsidRPr="00624EF5">
          <w:rPr>
            <w:rStyle w:val="aff"/>
            <w:rFonts w:eastAsia="Times New Roman" w:cs="Times New Roman"/>
            <w:sz w:val="22"/>
            <w:szCs w:val="22"/>
          </w:rPr>
          <w:t>www.lot-online.ru</w:t>
        </w:r>
      </w:hyperlink>
      <w:r w:rsidRPr="00624EF5">
        <w:rPr>
          <w:rFonts w:eastAsia="Times New Roman" w:cs="Times New Roman"/>
          <w:sz w:val="22"/>
          <w:szCs w:val="22"/>
        </w:rPr>
        <w:t xml:space="preserve"> (</w:t>
      </w:r>
      <w:hyperlink r:id="rId26" w:history="1">
        <w:r w:rsidRPr="00624EF5">
          <w:rPr>
            <w:rStyle w:val="aff"/>
            <w:rFonts w:eastAsia="Times New Roman" w:cs="Times New Roman"/>
            <w:sz w:val="22"/>
            <w:szCs w:val="22"/>
          </w:rPr>
          <w:t>https://catalog.lot-online.ru/index.php?dispatch=rad_attachment.getfile&amp;attachment_id=2726853&amp;inline=true</w:t>
        </w:r>
      </w:hyperlink>
      <w:r w:rsidRPr="00624EF5">
        <w:rPr>
          <w:rFonts w:eastAsia="Times New Roman" w:cs="Times New Roman"/>
          <w:sz w:val="22"/>
          <w:szCs w:val="22"/>
        </w:rPr>
        <w:t xml:space="preserve">), </w:t>
      </w:r>
      <w:r w:rsidRPr="00624EF5">
        <w:rPr>
          <w:rFonts w:cs="Times New Roman"/>
          <w:sz w:val="22"/>
          <w:szCs w:val="22"/>
        </w:rPr>
        <w:t>в части, не противоречащей настоящему информационному сообщению</w:t>
      </w:r>
      <w:r w:rsidRPr="00624EF5">
        <w:rPr>
          <w:rFonts w:eastAsia="Times New Roman" w:cs="Times New Roman"/>
          <w:sz w:val="22"/>
          <w:szCs w:val="22"/>
        </w:rPr>
        <w:t>.</w:t>
      </w:r>
    </w:p>
    <w:p w14:paraId="4A68EDEA" w14:textId="77777777" w:rsidR="007D29EE" w:rsidRPr="00624EF5" w:rsidRDefault="007D29EE">
      <w:pPr>
        <w:ind w:left="-15" w:firstLine="684"/>
        <w:jc w:val="both"/>
        <w:rPr>
          <w:rFonts w:cs="Times New Roman"/>
          <w:sz w:val="22"/>
          <w:szCs w:val="22"/>
        </w:rPr>
      </w:pPr>
    </w:p>
    <w:p w14:paraId="367C002D" w14:textId="77777777" w:rsidR="007D29EE" w:rsidRPr="00624EF5" w:rsidRDefault="00DC5D95">
      <w:pPr>
        <w:spacing w:line="259" w:lineRule="auto"/>
        <w:jc w:val="center"/>
        <w:rPr>
          <w:rFonts w:cs="Times New Roman"/>
          <w:sz w:val="22"/>
          <w:szCs w:val="22"/>
        </w:rPr>
      </w:pPr>
      <w:r w:rsidRPr="00624EF5">
        <w:rPr>
          <w:rFonts w:eastAsia="Times New Roman" w:cs="Times New Roman"/>
          <w:b/>
          <w:sz w:val="22"/>
          <w:szCs w:val="22"/>
        </w:rPr>
        <w:t>УСЛОВИЯ ПРОВЕДЕНИЯ АУКЦИОНА:</w:t>
      </w:r>
    </w:p>
    <w:p w14:paraId="4E1F93D7" w14:textId="3BB35318" w:rsidR="007D29EE" w:rsidRPr="00624EF5" w:rsidRDefault="00DC5D95">
      <w:pPr>
        <w:ind w:left="-15" w:right="60" w:firstLine="684"/>
        <w:jc w:val="both"/>
        <w:rPr>
          <w:rFonts w:cs="Times New Roman"/>
          <w:sz w:val="22"/>
          <w:szCs w:val="22"/>
        </w:rPr>
      </w:pPr>
      <w:r w:rsidRPr="00624EF5">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sidRPr="00624EF5">
        <w:rPr>
          <w:rFonts w:eastAsia="Times New Roman" w:cs="Times New Roman"/>
          <w:b/>
          <w:bCs/>
          <w:sz w:val="22"/>
          <w:szCs w:val="22"/>
        </w:rPr>
        <w:t xml:space="preserve"> </w:t>
      </w:r>
      <w:r w:rsidRPr="00624EF5">
        <w:rPr>
          <w:rFonts w:eastAsia="Times New Roman" w:cs="Times New Roman"/>
          <w:sz w:val="22"/>
          <w:szCs w:val="22"/>
        </w:rPr>
        <w:t>(далее – торги, аукцион), в соответствии</w:t>
      </w:r>
      <w:r w:rsidR="00CC3670">
        <w:rPr>
          <w:rFonts w:eastAsia="Times New Roman" w:cs="Times New Roman"/>
          <w:sz w:val="22"/>
          <w:szCs w:val="22"/>
        </w:rPr>
        <w:t xml:space="preserve"> с </w:t>
      </w:r>
      <w:r w:rsidRPr="00624EF5">
        <w:rPr>
          <w:rFonts w:eastAsia="Times New Roman" w:cs="Times New Roman"/>
          <w:sz w:val="22"/>
          <w:szCs w:val="22"/>
        </w:rPr>
        <w:t xml:space="preserve"> договором поручения и условиями проведения торгов, опубликованными в настоящем информационном сообщении. </w:t>
      </w:r>
    </w:p>
    <w:p w14:paraId="2C77829D" w14:textId="77777777" w:rsidR="007D29EE" w:rsidRPr="00624EF5" w:rsidRDefault="00DC5D95">
      <w:pPr>
        <w:ind w:left="-15" w:right="60"/>
        <w:jc w:val="both"/>
        <w:rPr>
          <w:rFonts w:cs="Times New Roman"/>
          <w:sz w:val="22"/>
          <w:szCs w:val="22"/>
        </w:rPr>
      </w:pPr>
      <w:r w:rsidRPr="00624EF5">
        <w:rPr>
          <w:rFonts w:eastAsia="Times New Roman" w:cs="Times New Roman"/>
          <w:sz w:val="22"/>
          <w:szCs w:val="22"/>
        </w:rPr>
        <w:tab/>
      </w:r>
      <w:r w:rsidRPr="00624EF5">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7FDA7CE6"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BF688C6"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B992DB8"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1BB5A77" w14:textId="77777777" w:rsidR="00DD3C5A" w:rsidRPr="00624EF5" w:rsidRDefault="00DC5D95" w:rsidP="00DD3C5A">
      <w:pPr>
        <w:ind w:left="-15" w:right="60" w:firstLine="724"/>
        <w:jc w:val="both"/>
        <w:rPr>
          <w:rFonts w:eastAsia="Times New Roman" w:cs="Times New Roman"/>
          <w:sz w:val="22"/>
          <w:szCs w:val="22"/>
        </w:rPr>
      </w:pPr>
      <w:r w:rsidRPr="00624EF5">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sidR="007D29EE" w:rsidRPr="00624EF5">
          <w:rPr>
            <w:rFonts w:eastAsia="Times New Roman" w:cs="Times New Roman"/>
            <w:sz w:val="22"/>
            <w:szCs w:val="22"/>
          </w:rPr>
          <w:t>электронной подписью</w:t>
        </w:r>
      </w:hyperlink>
      <w:hyperlink r:id="rId28" w:tooltip="consultantplus://offline/main?base=LAW;n=72518;fld=134" w:history="1">
        <w:r w:rsidR="007D29EE" w:rsidRPr="00624EF5">
          <w:rPr>
            <w:rFonts w:eastAsia="Times New Roman" w:cs="Times New Roman"/>
            <w:sz w:val="22"/>
            <w:szCs w:val="22"/>
          </w:rPr>
          <w:t xml:space="preserve"> </w:t>
        </w:r>
      </w:hyperlink>
      <w:r w:rsidRPr="00624EF5">
        <w:rPr>
          <w:rFonts w:eastAsia="Times New Roman" w:cs="Times New Roman"/>
          <w:sz w:val="22"/>
          <w:szCs w:val="22"/>
        </w:rPr>
        <w:t xml:space="preserve">Претендента документы. </w:t>
      </w:r>
    </w:p>
    <w:p w14:paraId="268D6D69" w14:textId="77777777" w:rsidR="00DD3C5A" w:rsidRPr="00624EF5" w:rsidRDefault="00DC5D95" w:rsidP="00DD3C5A">
      <w:pPr>
        <w:ind w:left="-15" w:right="60" w:firstLine="724"/>
        <w:jc w:val="both"/>
        <w:rPr>
          <w:rFonts w:eastAsia="Times New Roman" w:cs="Times New Roman"/>
          <w:sz w:val="22"/>
          <w:szCs w:val="22"/>
        </w:rPr>
      </w:pPr>
      <w:r w:rsidRPr="00624EF5">
        <w:rPr>
          <w:rFonts w:eastAsia="Times New Roman" w:cs="Times New Roman"/>
          <w:b/>
          <w:sz w:val="22"/>
          <w:szCs w:val="22"/>
        </w:rPr>
        <w:t>Документы, необходимые для участия в аукционе в электронной форме:</w:t>
      </w:r>
    </w:p>
    <w:p w14:paraId="260006A8" w14:textId="76567E2D" w:rsidR="00DD3C5A" w:rsidRPr="00624EF5" w:rsidRDefault="00DD3C5A" w:rsidP="00DD3C5A">
      <w:pPr>
        <w:ind w:left="-15" w:right="60" w:firstLine="724"/>
        <w:jc w:val="both"/>
        <w:rPr>
          <w:rFonts w:eastAsia="Times New Roman" w:cs="Times New Roman"/>
          <w:sz w:val="22"/>
          <w:szCs w:val="22"/>
        </w:rPr>
      </w:pPr>
      <w:r w:rsidRPr="00624EF5">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sidR="007D29EE" w:rsidRPr="00624EF5">
          <w:rPr>
            <w:rStyle w:val="aff"/>
            <w:rFonts w:eastAsia="Times New Roman" w:cs="Times New Roman"/>
            <w:sz w:val="22"/>
            <w:szCs w:val="22"/>
          </w:rPr>
          <w:t>www.lot-online.ru</w:t>
        </w:r>
      </w:hyperlink>
      <w:r w:rsidRPr="00624EF5">
        <w:rPr>
          <w:rFonts w:eastAsia="Times New Roman" w:cs="Times New Roman"/>
          <w:sz w:val="22"/>
          <w:szCs w:val="22"/>
        </w:rPr>
        <w:t xml:space="preserve"> в разделе «Документы к лоту»</w:t>
      </w:r>
      <w:r w:rsidR="00945B85" w:rsidRPr="00624EF5">
        <w:rPr>
          <w:rFonts w:eastAsia="Times New Roman" w:cs="Times New Roman"/>
          <w:sz w:val="22"/>
          <w:szCs w:val="22"/>
        </w:rPr>
        <w:t xml:space="preserve"> (</w:t>
      </w:r>
      <w:r w:rsidR="00945B85" w:rsidRPr="00624EF5">
        <w:rPr>
          <w:rFonts w:cs="Times New Roman"/>
          <w:sz w:val="22"/>
          <w:szCs w:val="22"/>
        </w:rPr>
        <w:t>Приложение 6)</w:t>
      </w:r>
      <w:r w:rsidRPr="00624EF5">
        <w:rPr>
          <w:rFonts w:eastAsia="Times New Roman" w:cs="Times New Roman"/>
          <w:sz w:val="22"/>
          <w:szCs w:val="22"/>
        </w:rPr>
        <w:t>.</w:t>
      </w:r>
    </w:p>
    <w:p w14:paraId="6137183A" w14:textId="065B3822" w:rsidR="00DD3C5A" w:rsidRPr="00624EF5" w:rsidRDefault="00DD3C5A" w:rsidP="00DD3C5A">
      <w:pPr>
        <w:ind w:left="-15" w:right="60" w:firstLine="724"/>
        <w:jc w:val="both"/>
        <w:rPr>
          <w:rFonts w:eastAsia="Times New Roman" w:cs="Times New Roman"/>
          <w:sz w:val="22"/>
          <w:szCs w:val="22"/>
        </w:rPr>
      </w:pPr>
      <w:r w:rsidRPr="00624EF5">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sidR="007D29EE" w:rsidRPr="00624EF5">
          <w:rPr>
            <w:rStyle w:val="aff"/>
            <w:rFonts w:eastAsia="Times New Roman" w:cs="Times New Roman"/>
            <w:sz w:val="22"/>
            <w:szCs w:val="22"/>
          </w:rPr>
          <w:t>www.lot-online.ru</w:t>
        </w:r>
      </w:hyperlink>
      <w:r w:rsidRPr="00624EF5">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r w:rsidR="00945B85" w:rsidRPr="00624EF5">
        <w:rPr>
          <w:rFonts w:eastAsia="Times New Roman" w:cs="Times New Roman"/>
          <w:sz w:val="22"/>
          <w:szCs w:val="22"/>
        </w:rPr>
        <w:t xml:space="preserve"> (</w:t>
      </w:r>
      <w:r w:rsidR="00945B85" w:rsidRPr="00624EF5">
        <w:rPr>
          <w:rFonts w:cs="Times New Roman"/>
          <w:sz w:val="22"/>
          <w:szCs w:val="22"/>
        </w:rPr>
        <w:t>Приложение 7)</w:t>
      </w:r>
      <w:r w:rsidRPr="00624EF5">
        <w:rPr>
          <w:rFonts w:eastAsia="Times New Roman" w:cs="Times New Roman"/>
          <w:sz w:val="22"/>
          <w:szCs w:val="22"/>
        </w:rPr>
        <w:t>.</w:t>
      </w:r>
    </w:p>
    <w:p w14:paraId="043D9DF5" w14:textId="77777777" w:rsidR="00DD3C5A" w:rsidRPr="00624EF5" w:rsidRDefault="00DD3C5A" w:rsidP="00DD3C5A">
      <w:pPr>
        <w:ind w:left="-15" w:right="60" w:firstLine="724"/>
        <w:jc w:val="both"/>
        <w:rPr>
          <w:rFonts w:eastAsia="Times New Roman" w:cs="Times New Roman"/>
          <w:sz w:val="22"/>
          <w:szCs w:val="22"/>
        </w:rPr>
      </w:pPr>
      <w:r w:rsidRPr="00624EF5">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615BD5BE" w14:textId="44E76859" w:rsidR="007D29EE" w:rsidRPr="00624EF5" w:rsidRDefault="00DD3C5A" w:rsidP="00DD3C5A">
      <w:pPr>
        <w:ind w:left="-15" w:right="60" w:firstLine="724"/>
        <w:jc w:val="both"/>
        <w:rPr>
          <w:rFonts w:eastAsia="Times New Roman" w:cs="Times New Roman"/>
          <w:sz w:val="22"/>
          <w:szCs w:val="22"/>
        </w:rPr>
      </w:pPr>
      <w:r w:rsidRPr="00624EF5">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1BCA46BA" w14:textId="77777777" w:rsidR="00DD3C5A" w:rsidRPr="00624EF5" w:rsidRDefault="00DC5D95" w:rsidP="00DD3C5A">
      <w:pPr>
        <w:tabs>
          <w:tab w:val="left" w:pos="1134"/>
        </w:tabs>
        <w:ind w:left="709" w:right="60"/>
        <w:jc w:val="both"/>
        <w:rPr>
          <w:rFonts w:cs="Times New Roman"/>
          <w:b/>
          <w:bCs/>
          <w:sz w:val="22"/>
          <w:szCs w:val="22"/>
        </w:rPr>
      </w:pPr>
      <w:r w:rsidRPr="00624EF5">
        <w:rPr>
          <w:rFonts w:eastAsia="Times New Roman" w:cs="Times New Roman"/>
          <w:b/>
          <w:bCs/>
          <w:sz w:val="22"/>
          <w:szCs w:val="22"/>
        </w:rPr>
        <w:t>4.1. Физические лица:</w:t>
      </w:r>
    </w:p>
    <w:p w14:paraId="10FA47EA" w14:textId="77777777" w:rsidR="00DD3C5A" w:rsidRPr="00624EF5" w:rsidRDefault="00DC5D95" w:rsidP="00DD3C5A">
      <w:pPr>
        <w:tabs>
          <w:tab w:val="left" w:pos="1134"/>
        </w:tabs>
        <w:ind w:right="60"/>
        <w:jc w:val="both"/>
        <w:rPr>
          <w:rFonts w:cs="Times New Roman"/>
          <w:b/>
          <w:bCs/>
          <w:sz w:val="22"/>
          <w:szCs w:val="22"/>
        </w:rPr>
      </w:pPr>
      <w:r w:rsidRPr="00624EF5">
        <w:rPr>
          <w:rFonts w:eastAsia="Times New Roman" w:cs="Times New Roman"/>
          <w:sz w:val="22"/>
          <w:szCs w:val="22"/>
        </w:rPr>
        <w:t>- копии всех листов документа, удостоверяющего личность;</w:t>
      </w:r>
    </w:p>
    <w:p w14:paraId="55D5E78B" w14:textId="4673F429" w:rsidR="00DB7BFA" w:rsidRPr="00624EF5" w:rsidRDefault="00DC5D95" w:rsidP="00DB7BFA">
      <w:pPr>
        <w:tabs>
          <w:tab w:val="left" w:pos="1134"/>
        </w:tabs>
        <w:ind w:right="60"/>
        <w:jc w:val="both"/>
        <w:rPr>
          <w:rFonts w:eastAsia="Times New Roman" w:cs="Times New Roman"/>
          <w:sz w:val="22"/>
          <w:szCs w:val="22"/>
        </w:rPr>
      </w:pPr>
      <w:r w:rsidRPr="00624EF5">
        <w:rPr>
          <w:rFonts w:eastAsia="Times New Roman" w:cs="Times New Roman"/>
          <w:sz w:val="22"/>
          <w:szCs w:val="22"/>
        </w:rPr>
        <w:t>-</w:t>
      </w:r>
      <w:r w:rsidR="00DB7BFA" w:rsidRPr="00624EF5">
        <w:rPr>
          <w:rFonts w:eastAsia="Times New Roman" w:cs="Times New Roman"/>
          <w:sz w:val="22"/>
          <w:szCs w:val="22"/>
        </w:rPr>
        <w:t>с</w:t>
      </w:r>
      <w:r w:rsidRPr="00624EF5">
        <w:rPr>
          <w:rFonts w:eastAsia="Times New Roman" w:cs="Times New Roman"/>
          <w:sz w:val="22"/>
          <w:szCs w:val="22"/>
        </w:rPr>
        <w:t>видетельства о постановке на учет физического лица в налоговом органе по месту жительства претендента (Свидетельство ИНН);</w:t>
      </w:r>
    </w:p>
    <w:p w14:paraId="4D150C13" w14:textId="3404DA17" w:rsidR="00DB7BFA" w:rsidRPr="00624EF5" w:rsidRDefault="00DB7BFA" w:rsidP="00DB7BFA">
      <w:pPr>
        <w:tabs>
          <w:tab w:val="left" w:pos="1134"/>
        </w:tabs>
        <w:ind w:right="60"/>
        <w:jc w:val="both"/>
        <w:rPr>
          <w:rFonts w:eastAsia="Times New Roman" w:cs="Times New Roman"/>
          <w:sz w:val="22"/>
          <w:szCs w:val="22"/>
        </w:rPr>
      </w:pPr>
      <w:r w:rsidRPr="00624EF5">
        <w:rPr>
          <w:rFonts w:eastAsia="Times New Roman" w:cs="Times New Roman"/>
          <w:sz w:val="22"/>
          <w:szCs w:val="22"/>
        </w:rPr>
        <w:t>- анкета физического лица (</w:t>
      </w:r>
      <w:r w:rsidR="00624EF5" w:rsidRPr="00624EF5">
        <w:rPr>
          <w:rFonts w:eastAsia="Times New Roman" w:cs="Times New Roman"/>
          <w:sz w:val="22"/>
          <w:szCs w:val="22"/>
        </w:rPr>
        <w:t>П</w:t>
      </w:r>
      <w:r w:rsidRPr="00624EF5">
        <w:rPr>
          <w:rFonts w:eastAsia="Times New Roman" w:cs="Times New Roman"/>
          <w:sz w:val="22"/>
          <w:szCs w:val="22"/>
        </w:rPr>
        <w:t>риложение 1);</w:t>
      </w:r>
    </w:p>
    <w:p w14:paraId="08BBE03C" w14:textId="69F5A4C7" w:rsidR="00DB7BFA" w:rsidRPr="00624EF5" w:rsidRDefault="00DB7BFA" w:rsidP="00DB7BFA">
      <w:pPr>
        <w:tabs>
          <w:tab w:val="left" w:pos="1134"/>
        </w:tabs>
        <w:ind w:right="60"/>
        <w:jc w:val="both"/>
        <w:rPr>
          <w:rFonts w:eastAsia="Times New Roman" w:cs="Times New Roman"/>
          <w:sz w:val="22"/>
          <w:szCs w:val="22"/>
        </w:rPr>
      </w:pPr>
      <w:r w:rsidRPr="00624EF5">
        <w:rPr>
          <w:rFonts w:eastAsia="Times New Roman" w:cs="Times New Roman"/>
          <w:sz w:val="22"/>
          <w:szCs w:val="22"/>
        </w:rPr>
        <w:t>- о</w:t>
      </w:r>
      <w:r w:rsidRPr="00DB7BFA">
        <w:rPr>
          <w:rFonts w:eastAsia="Times New Roman" w:cs="Times New Roman"/>
          <w:sz w:val="22"/>
          <w:szCs w:val="22"/>
        </w:rPr>
        <w:t>просный лист (</w:t>
      </w:r>
      <w:r w:rsidR="00624EF5" w:rsidRPr="00624EF5">
        <w:rPr>
          <w:rFonts w:eastAsia="Times New Roman" w:cs="Times New Roman"/>
          <w:sz w:val="22"/>
          <w:szCs w:val="22"/>
        </w:rPr>
        <w:t>П</w:t>
      </w:r>
      <w:r w:rsidRPr="00DB7BFA">
        <w:rPr>
          <w:rFonts w:eastAsia="Times New Roman" w:cs="Times New Roman"/>
          <w:sz w:val="22"/>
          <w:szCs w:val="22"/>
        </w:rPr>
        <w:t>риложение 2)</w:t>
      </w:r>
      <w:r w:rsidRPr="00624EF5">
        <w:rPr>
          <w:rFonts w:eastAsia="Times New Roman" w:cs="Times New Roman"/>
          <w:sz w:val="22"/>
          <w:szCs w:val="22"/>
        </w:rPr>
        <w:t>;</w:t>
      </w:r>
    </w:p>
    <w:p w14:paraId="0E1B61B3" w14:textId="3CB208F9" w:rsidR="00DB7BFA" w:rsidRPr="00DB7BFA" w:rsidRDefault="00DB7BFA" w:rsidP="00DB7BFA">
      <w:pPr>
        <w:tabs>
          <w:tab w:val="left" w:pos="1134"/>
        </w:tabs>
        <w:ind w:right="60"/>
        <w:jc w:val="both"/>
        <w:rPr>
          <w:rFonts w:eastAsia="Times New Roman" w:cs="Times New Roman"/>
          <w:sz w:val="22"/>
          <w:szCs w:val="22"/>
        </w:rPr>
      </w:pPr>
      <w:r w:rsidRPr="00624EF5">
        <w:rPr>
          <w:rFonts w:eastAsia="Times New Roman" w:cs="Times New Roman"/>
          <w:sz w:val="22"/>
          <w:szCs w:val="22"/>
        </w:rPr>
        <w:t>- и</w:t>
      </w:r>
      <w:r w:rsidRPr="00DB7BFA">
        <w:rPr>
          <w:rFonts w:eastAsia="Times New Roman" w:cs="Times New Roman"/>
          <w:sz w:val="22"/>
          <w:szCs w:val="22"/>
        </w:rPr>
        <w:t>нформация о принадлежности клиента к ПДЛ (</w:t>
      </w:r>
      <w:r w:rsidR="00624EF5" w:rsidRPr="00624EF5">
        <w:rPr>
          <w:rFonts w:eastAsia="Times New Roman" w:cs="Times New Roman"/>
          <w:sz w:val="22"/>
          <w:szCs w:val="22"/>
        </w:rPr>
        <w:t>П</w:t>
      </w:r>
      <w:r w:rsidRPr="00DB7BFA">
        <w:rPr>
          <w:rFonts w:eastAsia="Times New Roman" w:cs="Times New Roman"/>
          <w:sz w:val="22"/>
          <w:szCs w:val="22"/>
        </w:rPr>
        <w:t>риложение 3).</w:t>
      </w:r>
    </w:p>
    <w:p w14:paraId="0B47DA37" w14:textId="150F1093" w:rsidR="00F65222" w:rsidRPr="00624EF5" w:rsidRDefault="00F65222" w:rsidP="00F65222">
      <w:pPr>
        <w:tabs>
          <w:tab w:val="left" w:pos="1134"/>
        </w:tabs>
        <w:ind w:right="60"/>
        <w:jc w:val="both"/>
        <w:rPr>
          <w:rFonts w:cs="Times New Roman"/>
          <w:sz w:val="22"/>
          <w:szCs w:val="22"/>
        </w:rPr>
      </w:pPr>
      <w:r w:rsidRPr="00624EF5">
        <w:rPr>
          <w:rFonts w:eastAsia="Times New Roman" w:cs="Times New Roman"/>
          <w:sz w:val="22"/>
          <w:szCs w:val="22"/>
        </w:rPr>
        <w:t xml:space="preserve">- перечень </w:t>
      </w:r>
      <w:r w:rsidRPr="00624EF5">
        <w:rPr>
          <w:rFonts w:cs="Times New Roman"/>
          <w:sz w:val="22"/>
          <w:szCs w:val="22"/>
        </w:rPr>
        <w:t>документов в соответствии с Приложение</w:t>
      </w:r>
      <w:r w:rsidR="00624EF5" w:rsidRPr="00624EF5">
        <w:rPr>
          <w:rFonts w:cs="Times New Roman"/>
          <w:sz w:val="22"/>
          <w:szCs w:val="22"/>
        </w:rPr>
        <w:t>м</w:t>
      </w:r>
      <w:r w:rsidRPr="00624EF5">
        <w:rPr>
          <w:rFonts w:cs="Times New Roman"/>
          <w:sz w:val="22"/>
          <w:szCs w:val="22"/>
        </w:rPr>
        <w:t xml:space="preserve"> 5. </w:t>
      </w:r>
    </w:p>
    <w:p w14:paraId="3D43F5AB" w14:textId="77777777" w:rsidR="00F65222" w:rsidRPr="00624EF5" w:rsidRDefault="00F65222" w:rsidP="00F65222">
      <w:pPr>
        <w:ind w:left="-15" w:right="60" w:firstLine="724"/>
        <w:jc w:val="both"/>
        <w:rPr>
          <w:rFonts w:eastAsia="Times New Roman" w:cs="Times New Roman"/>
          <w:sz w:val="22"/>
          <w:szCs w:val="22"/>
        </w:rPr>
      </w:pPr>
    </w:p>
    <w:p w14:paraId="2D65A406" w14:textId="573F9500" w:rsidR="00DD3C5A" w:rsidRPr="00624EF5" w:rsidRDefault="00DD3C5A" w:rsidP="00F65222">
      <w:pPr>
        <w:ind w:left="-15" w:right="60" w:firstLine="724"/>
        <w:jc w:val="both"/>
        <w:rPr>
          <w:rFonts w:cs="Times New Roman"/>
          <w:b/>
          <w:bCs/>
          <w:sz w:val="22"/>
          <w:szCs w:val="22"/>
        </w:rPr>
      </w:pPr>
      <w:r w:rsidRPr="00624EF5">
        <w:rPr>
          <w:rFonts w:eastAsia="Times New Roman" w:cs="Times New Roman"/>
          <w:b/>
          <w:bCs/>
          <w:sz w:val="22"/>
          <w:szCs w:val="22"/>
        </w:rPr>
        <w:lastRenderedPageBreak/>
        <w:t xml:space="preserve">4.2. Индивидуальные предприниматели:  </w:t>
      </w:r>
    </w:p>
    <w:p w14:paraId="133A68F3" w14:textId="77777777" w:rsidR="00526F59" w:rsidRPr="00624EF5" w:rsidRDefault="00DD3C5A" w:rsidP="00526F59">
      <w:pPr>
        <w:ind w:right="60"/>
        <w:jc w:val="both"/>
        <w:rPr>
          <w:rFonts w:cs="Times New Roman"/>
          <w:sz w:val="22"/>
          <w:szCs w:val="22"/>
        </w:rPr>
      </w:pPr>
      <w:r w:rsidRPr="00624EF5">
        <w:rPr>
          <w:rFonts w:cs="Times New Roman"/>
          <w:sz w:val="22"/>
          <w:szCs w:val="22"/>
        </w:rPr>
        <w:t xml:space="preserve">- </w:t>
      </w:r>
      <w:r w:rsidRPr="00624EF5">
        <w:rPr>
          <w:rFonts w:eastAsia="Times New Roman" w:cs="Times New Roman"/>
          <w:sz w:val="22"/>
          <w:szCs w:val="22"/>
        </w:rPr>
        <w:t xml:space="preserve">копии всех листов документа, удостоверяющего личность; </w:t>
      </w:r>
    </w:p>
    <w:p w14:paraId="617AE18C" w14:textId="77777777" w:rsidR="00526F59" w:rsidRPr="00624EF5" w:rsidRDefault="00526F59" w:rsidP="00526F59">
      <w:pPr>
        <w:ind w:right="60"/>
        <w:jc w:val="both"/>
        <w:rPr>
          <w:rFonts w:cs="Times New Roman"/>
          <w:sz w:val="22"/>
          <w:szCs w:val="22"/>
        </w:rPr>
      </w:pPr>
      <w:r w:rsidRPr="00624EF5">
        <w:rPr>
          <w:rFonts w:cs="Times New Roman"/>
          <w:sz w:val="22"/>
          <w:szCs w:val="22"/>
        </w:rPr>
        <w:t xml:space="preserve">- </w:t>
      </w:r>
      <w:r w:rsidR="00DD3C5A" w:rsidRPr="00624EF5">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4807EC46" w14:textId="77777777" w:rsidR="00526F59" w:rsidRPr="00624EF5" w:rsidRDefault="00526F59" w:rsidP="00526F59">
      <w:pPr>
        <w:ind w:right="60"/>
        <w:jc w:val="both"/>
        <w:rPr>
          <w:rFonts w:eastAsia="Times New Roman" w:cs="Times New Roman"/>
          <w:sz w:val="22"/>
          <w:szCs w:val="22"/>
        </w:rPr>
      </w:pPr>
      <w:r w:rsidRPr="00624EF5">
        <w:rPr>
          <w:rFonts w:cs="Times New Roman"/>
          <w:sz w:val="22"/>
          <w:szCs w:val="22"/>
        </w:rPr>
        <w:t xml:space="preserve">- </w:t>
      </w:r>
      <w:r w:rsidR="00DD3C5A" w:rsidRPr="00624EF5">
        <w:rPr>
          <w:rFonts w:eastAsia="Times New Roman" w:cs="Times New Roman"/>
          <w:sz w:val="22"/>
          <w:szCs w:val="22"/>
        </w:rPr>
        <w:t>свидетельство о постановке на налоговый учет;</w:t>
      </w:r>
    </w:p>
    <w:p w14:paraId="0DC91D09" w14:textId="398C8310" w:rsidR="00DB7BFA" w:rsidRPr="00624EF5" w:rsidRDefault="00DB7BFA" w:rsidP="00526F59">
      <w:pPr>
        <w:ind w:right="60"/>
        <w:jc w:val="both"/>
        <w:rPr>
          <w:rFonts w:cs="Times New Roman"/>
          <w:sz w:val="22"/>
          <w:szCs w:val="22"/>
        </w:rPr>
      </w:pPr>
      <w:r w:rsidRPr="00624EF5">
        <w:rPr>
          <w:rFonts w:eastAsia="Times New Roman" w:cs="Times New Roman"/>
          <w:sz w:val="22"/>
          <w:szCs w:val="22"/>
        </w:rPr>
        <w:t>- анкета физического лица (</w:t>
      </w:r>
      <w:r w:rsidR="00624EF5" w:rsidRPr="00624EF5">
        <w:rPr>
          <w:rFonts w:eastAsia="Times New Roman" w:cs="Times New Roman"/>
          <w:sz w:val="22"/>
          <w:szCs w:val="22"/>
        </w:rPr>
        <w:t>П</w:t>
      </w:r>
      <w:r w:rsidRPr="00624EF5">
        <w:rPr>
          <w:rFonts w:eastAsia="Times New Roman" w:cs="Times New Roman"/>
          <w:sz w:val="22"/>
          <w:szCs w:val="22"/>
        </w:rPr>
        <w:t>риложение 1);</w:t>
      </w:r>
    </w:p>
    <w:p w14:paraId="763DA78F" w14:textId="77777777" w:rsidR="00DB7BFA" w:rsidRPr="00624EF5" w:rsidRDefault="00526F59" w:rsidP="00DB7BFA">
      <w:pPr>
        <w:ind w:right="60"/>
        <w:jc w:val="both"/>
        <w:rPr>
          <w:rFonts w:eastAsia="Times New Roman" w:cs="Times New Roman"/>
          <w:sz w:val="22"/>
          <w:szCs w:val="22"/>
        </w:rPr>
      </w:pPr>
      <w:r w:rsidRPr="00624EF5">
        <w:rPr>
          <w:rFonts w:cs="Times New Roman"/>
          <w:sz w:val="22"/>
          <w:szCs w:val="22"/>
        </w:rPr>
        <w:t xml:space="preserve">- </w:t>
      </w:r>
      <w:r w:rsidR="00DB7BFA" w:rsidRPr="00624EF5">
        <w:rPr>
          <w:rFonts w:cs="Times New Roman"/>
          <w:sz w:val="22"/>
          <w:szCs w:val="22"/>
        </w:rPr>
        <w:t>к</w:t>
      </w:r>
      <w:r w:rsidR="00DB7BFA" w:rsidRPr="00DB7BFA">
        <w:rPr>
          <w:rFonts w:eastAsia="Times New Roman" w:cs="Times New Roman"/>
          <w:sz w:val="22"/>
          <w:szCs w:val="22"/>
        </w:rPr>
        <w:t>опия лицензии на право осуществления деятельности, если она подлежит лицензированию</w:t>
      </w:r>
      <w:r w:rsidR="00DB7BFA" w:rsidRPr="00624EF5">
        <w:rPr>
          <w:rFonts w:eastAsia="Times New Roman" w:cs="Times New Roman"/>
          <w:sz w:val="22"/>
          <w:szCs w:val="22"/>
        </w:rPr>
        <w:t>;</w:t>
      </w:r>
    </w:p>
    <w:p w14:paraId="30E41D7C" w14:textId="591138FF" w:rsidR="00DB7BFA" w:rsidRPr="00624EF5" w:rsidRDefault="00DB7BFA" w:rsidP="00DB7BFA">
      <w:pPr>
        <w:ind w:right="60"/>
        <w:jc w:val="both"/>
        <w:rPr>
          <w:rFonts w:eastAsia="Times New Roman" w:cs="Times New Roman"/>
          <w:sz w:val="22"/>
          <w:szCs w:val="22"/>
        </w:rPr>
      </w:pPr>
      <w:r w:rsidRPr="00624EF5">
        <w:rPr>
          <w:rFonts w:eastAsia="Times New Roman" w:cs="Times New Roman"/>
          <w:sz w:val="22"/>
          <w:szCs w:val="22"/>
        </w:rPr>
        <w:t>- о</w:t>
      </w:r>
      <w:r w:rsidRPr="00DB7BFA">
        <w:rPr>
          <w:rFonts w:eastAsia="Times New Roman" w:cs="Times New Roman"/>
          <w:sz w:val="22"/>
          <w:szCs w:val="22"/>
        </w:rPr>
        <w:t>просный лист клиента (</w:t>
      </w:r>
      <w:r w:rsidR="00624EF5" w:rsidRPr="00624EF5">
        <w:rPr>
          <w:rFonts w:eastAsia="Times New Roman" w:cs="Times New Roman"/>
          <w:sz w:val="22"/>
          <w:szCs w:val="22"/>
        </w:rPr>
        <w:t>П</w:t>
      </w:r>
      <w:r w:rsidRPr="00DB7BFA">
        <w:rPr>
          <w:rFonts w:eastAsia="Times New Roman" w:cs="Times New Roman"/>
          <w:sz w:val="22"/>
          <w:szCs w:val="22"/>
        </w:rPr>
        <w:t>риложение 2)</w:t>
      </w:r>
      <w:r w:rsidRPr="00624EF5">
        <w:rPr>
          <w:rFonts w:eastAsia="Times New Roman" w:cs="Times New Roman"/>
          <w:sz w:val="22"/>
          <w:szCs w:val="22"/>
        </w:rPr>
        <w:t>;</w:t>
      </w:r>
    </w:p>
    <w:p w14:paraId="2D1DE3D8" w14:textId="0260EE86" w:rsidR="00DB7BFA" w:rsidRPr="00624EF5" w:rsidRDefault="00DB7BFA" w:rsidP="00DB7BFA">
      <w:pPr>
        <w:ind w:right="60"/>
        <w:jc w:val="both"/>
        <w:rPr>
          <w:rFonts w:eastAsia="Times New Roman" w:cs="Times New Roman"/>
          <w:sz w:val="22"/>
          <w:szCs w:val="22"/>
        </w:rPr>
      </w:pPr>
      <w:r w:rsidRPr="00624EF5">
        <w:rPr>
          <w:rFonts w:eastAsia="Times New Roman" w:cs="Times New Roman"/>
          <w:sz w:val="22"/>
          <w:szCs w:val="22"/>
        </w:rPr>
        <w:t>- и</w:t>
      </w:r>
      <w:r w:rsidRPr="00DB7BFA">
        <w:rPr>
          <w:rFonts w:eastAsia="Times New Roman" w:cs="Times New Roman"/>
          <w:sz w:val="22"/>
          <w:szCs w:val="22"/>
        </w:rPr>
        <w:t>нформация о принадлежности клиента к ПДЛ (</w:t>
      </w:r>
      <w:r w:rsidR="00624EF5" w:rsidRPr="00624EF5">
        <w:rPr>
          <w:rFonts w:eastAsia="Times New Roman" w:cs="Times New Roman"/>
          <w:sz w:val="22"/>
          <w:szCs w:val="22"/>
        </w:rPr>
        <w:t>П</w:t>
      </w:r>
      <w:r w:rsidRPr="00DB7BFA">
        <w:rPr>
          <w:rFonts w:eastAsia="Times New Roman" w:cs="Times New Roman"/>
          <w:sz w:val="22"/>
          <w:szCs w:val="22"/>
        </w:rPr>
        <w:t>риложение 3)</w:t>
      </w:r>
      <w:r w:rsidRPr="00624EF5">
        <w:rPr>
          <w:rFonts w:eastAsia="Times New Roman" w:cs="Times New Roman"/>
          <w:sz w:val="22"/>
          <w:szCs w:val="22"/>
        </w:rPr>
        <w:t>;</w:t>
      </w:r>
    </w:p>
    <w:p w14:paraId="07E121E8" w14:textId="77777777" w:rsidR="00DB7BFA" w:rsidRPr="00624EF5" w:rsidRDefault="00DB7BFA" w:rsidP="00DB7BFA">
      <w:pPr>
        <w:ind w:right="60"/>
        <w:jc w:val="both"/>
        <w:rPr>
          <w:rFonts w:eastAsia="Times New Roman" w:cs="Times New Roman"/>
          <w:sz w:val="22"/>
          <w:szCs w:val="22"/>
        </w:rPr>
      </w:pPr>
      <w:r w:rsidRPr="00624EF5">
        <w:rPr>
          <w:rFonts w:eastAsia="Times New Roman" w:cs="Times New Roman"/>
          <w:sz w:val="22"/>
          <w:szCs w:val="22"/>
        </w:rPr>
        <w:t>- о</w:t>
      </w:r>
      <w:r w:rsidRPr="00DB7BFA">
        <w:rPr>
          <w:rFonts w:eastAsia="Times New Roman" w:cs="Times New Roman"/>
          <w:sz w:val="22"/>
          <w:szCs w:val="22"/>
        </w:rPr>
        <w:t>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r w:rsidRPr="00624EF5">
        <w:rPr>
          <w:rFonts w:eastAsia="Times New Roman" w:cs="Times New Roman"/>
          <w:sz w:val="22"/>
          <w:szCs w:val="22"/>
        </w:rPr>
        <w:t>;</w:t>
      </w:r>
    </w:p>
    <w:p w14:paraId="3B7EF5D6" w14:textId="5B151CB4" w:rsidR="00DB7BFA" w:rsidRPr="00DB7BFA" w:rsidRDefault="00DB7BFA" w:rsidP="00DB7BFA">
      <w:pPr>
        <w:ind w:right="60"/>
        <w:jc w:val="both"/>
        <w:rPr>
          <w:rFonts w:eastAsia="Times New Roman" w:cs="Times New Roman"/>
          <w:sz w:val="22"/>
          <w:szCs w:val="22"/>
        </w:rPr>
      </w:pPr>
      <w:r w:rsidRPr="00624EF5">
        <w:rPr>
          <w:rFonts w:eastAsia="Times New Roman" w:cs="Times New Roman"/>
          <w:sz w:val="22"/>
          <w:szCs w:val="22"/>
        </w:rPr>
        <w:t>- к</w:t>
      </w:r>
      <w:r w:rsidRPr="00DB7BFA">
        <w:rPr>
          <w:rFonts w:eastAsia="Times New Roman" w:cs="Times New Roman"/>
          <w:sz w:val="22"/>
          <w:szCs w:val="22"/>
        </w:rPr>
        <w:t>опии годовой (либо квартальной) налоговой декларации с отметками налогового органа об их принятии.</w:t>
      </w:r>
    </w:p>
    <w:p w14:paraId="79A3821C" w14:textId="5BAB4725" w:rsidR="00F65222" w:rsidRPr="00624EF5" w:rsidRDefault="00F65222" w:rsidP="00F65222">
      <w:pPr>
        <w:tabs>
          <w:tab w:val="left" w:pos="1134"/>
        </w:tabs>
        <w:ind w:right="60"/>
        <w:jc w:val="both"/>
        <w:rPr>
          <w:rFonts w:cs="Times New Roman"/>
          <w:sz w:val="22"/>
          <w:szCs w:val="22"/>
        </w:rPr>
      </w:pPr>
      <w:r w:rsidRPr="00624EF5">
        <w:rPr>
          <w:rFonts w:eastAsia="Times New Roman" w:cs="Times New Roman"/>
          <w:sz w:val="22"/>
          <w:szCs w:val="22"/>
        </w:rPr>
        <w:t xml:space="preserve">- перечень </w:t>
      </w:r>
      <w:r w:rsidRPr="00624EF5">
        <w:rPr>
          <w:rFonts w:cs="Times New Roman"/>
          <w:sz w:val="22"/>
          <w:szCs w:val="22"/>
        </w:rPr>
        <w:t>документов в соответствии с Приложение</w:t>
      </w:r>
      <w:r w:rsidR="00624EF5" w:rsidRPr="00624EF5">
        <w:rPr>
          <w:rFonts w:cs="Times New Roman"/>
          <w:sz w:val="22"/>
          <w:szCs w:val="22"/>
        </w:rPr>
        <w:t>м</w:t>
      </w:r>
      <w:r w:rsidRPr="00624EF5">
        <w:rPr>
          <w:rFonts w:cs="Times New Roman"/>
          <w:sz w:val="22"/>
          <w:szCs w:val="22"/>
        </w:rPr>
        <w:t xml:space="preserve"> 5. </w:t>
      </w:r>
    </w:p>
    <w:p w14:paraId="2D27DD44" w14:textId="77777777" w:rsidR="007D29EE" w:rsidRPr="00624EF5" w:rsidRDefault="007D29EE">
      <w:pPr>
        <w:tabs>
          <w:tab w:val="left" w:pos="1134"/>
        </w:tabs>
        <w:ind w:right="60"/>
        <w:jc w:val="both"/>
        <w:rPr>
          <w:rFonts w:cs="Times New Roman"/>
          <w:sz w:val="22"/>
          <w:szCs w:val="22"/>
        </w:rPr>
      </w:pPr>
    </w:p>
    <w:p w14:paraId="705D557E" w14:textId="77777777" w:rsidR="00526F59" w:rsidRPr="00624EF5" w:rsidRDefault="00DC5D95" w:rsidP="00526F59">
      <w:pPr>
        <w:tabs>
          <w:tab w:val="left" w:pos="1134"/>
        </w:tabs>
        <w:ind w:left="709" w:right="60"/>
        <w:jc w:val="both"/>
        <w:rPr>
          <w:rFonts w:eastAsia="Times New Roman" w:cs="Times New Roman"/>
          <w:b/>
          <w:bCs/>
          <w:sz w:val="22"/>
          <w:szCs w:val="22"/>
        </w:rPr>
      </w:pPr>
      <w:r w:rsidRPr="00624EF5">
        <w:rPr>
          <w:rFonts w:eastAsia="Times New Roman" w:cs="Times New Roman"/>
          <w:b/>
          <w:bCs/>
          <w:sz w:val="22"/>
          <w:szCs w:val="22"/>
        </w:rPr>
        <w:t>4.</w:t>
      </w:r>
      <w:r w:rsidR="00DD3C5A" w:rsidRPr="00624EF5">
        <w:rPr>
          <w:rFonts w:eastAsia="Times New Roman" w:cs="Times New Roman"/>
          <w:b/>
          <w:bCs/>
          <w:sz w:val="22"/>
          <w:szCs w:val="22"/>
        </w:rPr>
        <w:t>3.</w:t>
      </w:r>
      <w:r w:rsidRPr="00624EF5">
        <w:rPr>
          <w:rFonts w:eastAsia="Times New Roman" w:cs="Times New Roman"/>
          <w:b/>
          <w:bCs/>
          <w:sz w:val="22"/>
          <w:szCs w:val="22"/>
        </w:rPr>
        <w:t xml:space="preserve"> Юридические лица: </w:t>
      </w:r>
    </w:p>
    <w:p w14:paraId="23498EFB" w14:textId="359A4312" w:rsidR="007D29EE" w:rsidRPr="00624EF5" w:rsidRDefault="00526F59" w:rsidP="00526F59">
      <w:pPr>
        <w:tabs>
          <w:tab w:val="left" w:pos="1134"/>
        </w:tabs>
        <w:ind w:right="60"/>
        <w:jc w:val="both"/>
        <w:rPr>
          <w:rFonts w:eastAsia="Times New Roman" w:cs="Times New Roman"/>
          <w:b/>
          <w:bCs/>
          <w:sz w:val="22"/>
          <w:szCs w:val="22"/>
        </w:rPr>
      </w:pPr>
      <w:r w:rsidRPr="00624EF5">
        <w:rPr>
          <w:rFonts w:eastAsia="Times New Roman" w:cs="Times New Roman"/>
          <w:b/>
          <w:bCs/>
          <w:sz w:val="22"/>
          <w:szCs w:val="22"/>
        </w:rPr>
        <w:t xml:space="preserve">- </w:t>
      </w:r>
      <w:r w:rsidRPr="00624EF5">
        <w:rPr>
          <w:rFonts w:eastAsia="Times New Roman" w:cs="Times New Roman"/>
          <w:sz w:val="22"/>
          <w:szCs w:val="22"/>
        </w:rPr>
        <w:t>учредительные документы (устав и (или) учредительный договор</w:t>
      </w:r>
      <w:r w:rsidR="00573FAF" w:rsidRPr="00624EF5">
        <w:rPr>
          <w:rFonts w:cs="Times New Roman"/>
          <w:color w:val="212121"/>
          <w:sz w:val="22"/>
          <w:szCs w:val="22"/>
        </w:rPr>
        <w:t xml:space="preserve"> </w:t>
      </w:r>
      <w:r w:rsidR="00573FAF" w:rsidRPr="00624EF5">
        <w:rPr>
          <w:rFonts w:eastAsia="Times New Roman" w:cs="Times New Roman"/>
          <w:sz w:val="22"/>
          <w:szCs w:val="22"/>
        </w:rPr>
        <w:t>решения (протокола) о создании и изменениях компании</w:t>
      </w:r>
      <w:r w:rsidRPr="00624EF5">
        <w:rPr>
          <w:rFonts w:eastAsia="Times New Roman" w:cs="Times New Roman"/>
          <w:sz w:val="22"/>
          <w:szCs w:val="22"/>
        </w:rPr>
        <w:t xml:space="preserve">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7FEF98A" w14:textId="1DF81230" w:rsidR="007D29EE" w:rsidRPr="00624EF5" w:rsidRDefault="00526F59" w:rsidP="00526F59">
      <w:pPr>
        <w:tabs>
          <w:tab w:val="left" w:pos="284"/>
        </w:tabs>
        <w:ind w:right="60"/>
        <w:jc w:val="both"/>
        <w:rPr>
          <w:rFonts w:cs="Times New Roman"/>
          <w:sz w:val="22"/>
          <w:szCs w:val="22"/>
        </w:rPr>
      </w:pPr>
      <w:r w:rsidRPr="00624EF5">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0FA9A904" w14:textId="697F402C" w:rsidR="007D29EE" w:rsidRPr="00624EF5" w:rsidRDefault="00526F59" w:rsidP="00526F59">
      <w:pPr>
        <w:tabs>
          <w:tab w:val="left" w:pos="284"/>
        </w:tabs>
        <w:ind w:right="60"/>
        <w:jc w:val="both"/>
        <w:rPr>
          <w:rFonts w:cs="Times New Roman"/>
          <w:sz w:val="22"/>
          <w:szCs w:val="22"/>
        </w:rPr>
      </w:pPr>
      <w:r w:rsidRPr="00624EF5">
        <w:rPr>
          <w:rFonts w:eastAsia="Times New Roman" w:cs="Times New Roman"/>
          <w:sz w:val="22"/>
          <w:szCs w:val="22"/>
        </w:rPr>
        <w:t xml:space="preserve">- свидетельство о постановке на учет в налоговом органе; </w:t>
      </w:r>
    </w:p>
    <w:p w14:paraId="1FFDC9F9" w14:textId="77777777" w:rsidR="00F65222" w:rsidRPr="00624EF5"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-к</w:t>
      </w:r>
      <w:r w:rsidRPr="00F65222">
        <w:rPr>
          <w:rFonts w:eastAsia="Times New Roman" w:cs="Times New Roman"/>
          <w:sz w:val="22"/>
          <w:szCs w:val="22"/>
        </w:rPr>
        <w:t>опия лицензии на право осуществления деятельности, если она подлежит лицензированию</w:t>
      </w:r>
      <w:r w:rsidRPr="00624EF5">
        <w:rPr>
          <w:rFonts w:eastAsia="Times New Roman" w:cs="Times New Roman"/>
          <w:sz w:val="22"/>
          <w:szCs w:val="22"/>
        </w:rPr>
        <w:t>;</w:t>
      </w:r>
    </w:p>
    <w:p w14:paraId="7E33D0B5" w14:textId="15059C2A" w:rsidR="00F65222" w:rsidRPr="00624EF5"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 о</w:t>
      </w:r>
      <w:r w:rsidRPr="00F65222">
        <w:rPr>
          <w:rFonts w:eastAsia="Times New Roman" w:cs="Times New Roman"/>
          <w:sz w:val="22"/>
          <w:szCs w:val="22"/>
        </w:rPr>
        <w:t>просный лист клиента (</w:t>
      </w:r>
      <w:r w:rsidR="00624EF5" w:rsidRPr="00624EF5">
        <w:rPr>
          <w:rFonts w:eastAsia="Times New Roman" w:cs="Times New Roman"/>
          <w:sz w:val="22"/>
          <w:szCs w:val="22"/>
        </w:rPr>
        <w:t>П</w:t>
      </w:r>
      <w:r w:rsidRPr="00F65222">
        <w:rPr>
          <w:rFonts w:eastAsia="Times New Roman" w:cs="Times New Roman"/>
          <w:sz w:val="22"/>
          <w:szCs w:val="22"/>
        </w:rPr>
        <w:t>риложение 2)</w:t>
      </w:r>
      <w:r w:rsidRPr="00624EF5">
        <w:rPr>
          <w:rFonts w:eastAsia="Times New Roman" w:cs="Times New Roman"/>
          <w:sz w:val="22"/>
          <w:szCs w:val="22"/>
        </w:rPr>
        <w:t>;</w:t>
      </w:r>
    </w:p>
    <w:p w14:paraId="0FA3BD20" w14:textId="215ED912" w:rsidR="00F65222" w:rsidRPr="00F65222"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 д</w:t>
      </w:r>
      <w:r w:rsidRPr="00F65222">
        <w:rPr>
          <w:rFonts w:eastAsia="Times New Roman" w:cs="Times New Roman"/>
          <w:sz w:val="22"/>
          <w:szCs w:val="22"/>
        </w:rPr>
        <w:t>окументы руководителя (представителя): </w:t>
      </w:r>
    </w:p>
    <w:p w14:paraId="179B385D" w14:textId="4FFA1611" w:rsidR="00F65222" w:rsidRPr="00F65222" w:rsidRDefault="00F65222" w:rsidP="00F65222">
      <w:pPr>
        <w:tabs>
          <w:tab w:val="left" w:pos="284"/>
        </w:tabs>
        <w:ind w:right="60"/>
        <w:jc w:val="both"/>
        <w:rPr>
          <w:rFonts w:eastAsia="Times New Roman" w:cs="Times New Roman"/>
          <w:sz w:val="22"/>
          <w:szCs w:val="22"/>
        </w:rPr>
      </w:pPr>
      <w:r w:rsidRPr="00F65222">
        <w:rPr>
          <w:rFonts w:eastAsia="Times New Roman" w:cs="Times New Roman"/>
          <w:sz w:val="22"/>
          <w:szCs w:val="22"/>
        </w:rPr>
        <w:t>1) если функции ЕИО выполняет физическое лицо: копия приказа (при наличии) и решения (протокола) о назначении, Анкета физического лица (</w:t>
      </w:r>
      <w:r w:rsidR="00624EF5" w:rsidRPr="00624EF5">
        <w:rPr>
          <w:rFonts w:eastAsia="Times New Roman" w:cs="Times New Roman"/>
          <w:sz w:val="22"/>
          <w:szCs w:val="22"/>
        </w:rPr>
        <w:t>П</w:t>
      </w:r>
      <w:r w:rsidRPr="00F65222">
        <w:rPr>
          <w:rFonts w:eastAsia="Times New Roman" w:cs="Times New Roman"/>
          <w:sz w:val="22"/>
          <w:szCs w:val="22"/>
        </w:rPr>
        <w:t xml:space="preserve">риложение 1); </w:t>
      </w:r>
    </w:p>
    <w:p w14:paraId="7C1E91FD" w14:textId="0A84C2BE" w:rsidR="00F65222" w:rsidRPr="00624EF5" w:rsidRDefault="00F65222" w:rsidP="00F65222">
      <w:pPr>
        <w:tabs>
          <w:tab w:val="left" w:pos="284"/>
        </w:tabs>
        <w:ind w:right="60"/>
        <w:jc w:val="both"/>
        <w:rPr>
          <w:rFonts w:eastAsia="Times New Roman" w:cs="Times New Roman"/>
          <w:sz w:val="22"/>
          <w:szCs w:val="22"/>
        </w:rPr>
      </w:pPr>
      <w:r w:rsidRPr="00F65222">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w:t>
      </w:r>
      <w:r w:rsidR="00624EF5" w:rsidRPr="00624EF5">
        <w:rPr>
          <w:rFonts w:eastAsia="Times New Roman" w:cs="Times New Roman"/>
          <w:sz w:val="22"/>
          <w:szCs w:val="22"/>
        </w:rPr>
        <w:t>П</w:t>
      </w:r>
      <w:r w:rsidRPr="00F65222">
        <w:rPr>
          <w:rFonts w:eastAsia="Times New Roman" w:cs="Times New Roman"/>
          <w:sz w:val="22"/>
          <w:szCs w:val="22"/>
        </w:rPr>
        <w:t>риложение 2)</w:t>
      </w:r>
      <w:r w:rsidRPr="00624EF5">
        <w:rPr>
          <w:rFonts w:eastAsia="Times New Roman" w:cs="Times New Roman"/>
          <w:sz w:val="22"/>
          <w:szCs w:val="22"/>
        </w:rPr>
        <w:t>;</w:t>
      </w:r>
    </w:p>
    <w:p w14:paraId="770C15E8" w14:textId="19190DEA" w:rsidR="00F65222" w:rsidRPr="00624EF5"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 д</w:t>
      </w:r>
      <w:r w:rsidRPr="00F65222">
        <w:rPr>
          <w:rFonts w:eastAsia="Times New Roman" w:cs="Times New Roman"/>
          <w:sz w:val="22"/>
          <w:szCs w:val="22"/>
        </w:rPr>
        <w:t>окументы бенефициаров</w:t>
      </w:r>
      <w:r w:rsidRPr="00F65222">
        <w:rPr>
          <w:rFonts w:eastAsia="Times New Roman" w:cs="Times New Roman"/>
          <w:b/>
          <w:sz w:val="22"/>
          <w:szCs w:val="22"/>
          <w:vertAlign w:val="superscript"/>
        </w:rPr>
        <w:footnoteReference w:id="2"/>
      </w:r>
      <w:r w:rsidRPr="00F65222">
        <w:rPr>
          <w:rFonts w:eastAsia="Times New Roman" w:cs="Times New Roman"/>
          <w:sz w:val="22"/>
          <w:szCs w:val="22"/>
        </w:rPr>
        <w:t>: Анкета (</w:t>
      </w:r>
      <w:r w:rsidR="00624EF5" w:rsidRPr="00624EF5">
        <w:rPr>
          <w:rFonts w:eastAsia="Times New Roman" w:cs="Times New Roman"/>
          <w:sz w:val="22"/>
          <w:szCs w:val="22"/>
        </w:rPr>
        <w:t>П</w:t>
      </w:r>
      <w:r w:rsidRPr="00F65222">
        <w:rPr>
          <w:rFonts w:eastAsia="Times New Roman" w:cs="Times New Roman"/>
          <w:sz w:val="22"/>
          <w:szCs w:val="22"/>
        </w:rPr>
        <w:t>риложение 1) на каждого собственника, информация о принадлежности клиента к ПДЛ (при возможности их получения) от каждого бенефициара (</w:t>
      </w:r>
      <w:r w:rsidR="00624EF5" w:rsidRPr="00624EF5">
        <w:rPr>
          <w:rFonts w:eastAsia="Times New Roman" w:cs="Times New Roman"/>
          <w:sz w:val="22"/>
          <w:szCs w:val="22"/>
        </w:rPr>
        <w:t>П</w:t>
      </w:r>
      <w:r w:rsidRPr="00F65222">
        <w:rPr>
          <w:rFonts w:eastAsia="Times New Roman" w:cs="Times New Roman"/>
          <w:sz w:val="22"/>
          <w:szCs w:val="22"/>
        </w:rPr>
        <w:t>риложение 3).</w:t>
      </w:r>
    </w:p>
    <w:p w14:paraId="39C34033" w14:textId="77777777" w:rsidR="00F65222" w:rsidRPr="00624EF5"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 ф</w:t>
      </w:r>
      <w:r w:rsidRPr="00F65222">
        <w:rPr>
          <w:rFonts w:eastAsia="Times New Roman" w:cs="Times New Roman"/>
          <w:sz w:val="22"/>
          <w:szCs w:val="22"/>
        </w:rPr>
        <w:t>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r w:rsidRPr="00624EF5">
        <w:rPr>
          <w:rFonts w:eastAsia="Times New Roman" w:cs="Times New Roman"/>
          <w:sz w:val="22"/>
          <w:szCs w:val="22"/>
        </w:rPr>
        <w:t>;</w:t>
      </w:r>
    </w:p>
    <w:p w14:paraId="798836EB" w14:textId="77777777" w:rsidR="00F65222" w:rsidRPr="00624EF5"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 о</w:t>
      </w:r>
      <w:r w:rsidRPr="00F65222">
        <w:rPr>
          <w:rFonts w:eastAsia="Times New Roman" w:cs="Times New Roman"/>
          <w:sz w:val="22"/>
          <w:szCs w:val="22"/>
        </w:rPr>
        <w:t>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r w:rsidRPr="00624EF5">
        <w:rPr>
          <w:rFonts w:eastAsia="Times New Roman" w:cs="Times New Roman"/>
          <w:sz w:val="22"/>
          <w:szCs w:val="22"/>
        </w:rPr>
        <w:t>;</w:t>
      </w:r>
    </w:p>
    <w:p w14:paraId="63CDE3C5" w14:textId="7D481C81" w:rsidR="00F65222" w:rsidRPr="00F65222" w:rsidRDefault="00F65222" w:rsidP="00F65222">
      <w:pPr>
        <w:tabs>
          <w:tab w:val="left" w:pos="284"/>
        </w:tabs>
        <w:ind w:right="60"/>
        <w:jc w:val="both"/>
        <w:rPr>
          <w:rFonts w:eastAsia="Times New Roman" w:cs="Times New Roman"/>
          <w:sz w:val="22"/>
          <w:szCs w:val="22"/>
        </w:rPr>
      </w:pPr>
      <w:r w:rsidRPr="00624EF5">
        <w:rPr>
          <w:rFonts w:eastAsia="Times New Roman" w:cs="Times New Roman"/>
          <w:sz w:val="22"/>
          <w:szCs w:val="22"/>
        </w:rPr>
        <w:t>- ю</w:t>
      </w:r>
      <w:r w:rsidRPr="00F65222">
        <w:rPr>
          <w:rFonts w:eastAsia="Times New Roman" w:cs="Times New Roman"/>
          <w:sz w:val="22"/>
          <w:szCs w:val="22"/>
        </w:rPr>
        <w:t>ридические лица, период деятельности которых не превышает трех месяцев со дня их регистрации, представляют в письменном виде сведения по форме (</w:t>
      </w:r>
      <w:r w:rsidR="00624EF5" w:rsidRPr="00624EF5">
        <w:rPr>
          <w:rFonts w:eastAsia="Times New Roman" w:cs="Times New Roman"/>
          <w:sz w:val="22"/>
          <w:szCs w:val="22"/>
        </w:rPr>
        <w:t>П</w:t>
      </w:r>
      <w:r w:rsidRPr="00F65222">
        <w:rPr>
          <w:rFonts w:eastAsia="Times New Roman" w:cs="Times New Roman"/>
          <w:sz w:val="22"/>
          <w:szCs w:val="22"/>
        </w:rPr>
        <w:t xml:space="preserve">риложение 4). </w:t>
      </w:r>
    </w:p>
    <w:p w14:paraId="7A6DE4A3" w14:textId="53B642ED" w:rsidR="00F65222" w:rsidRPr="00624EF5" w:rsidRDefault="00F65222" w:rsidP="00F65222">
      <w:pPr>
        <w:tabs>
          <w:tab w:val="left" w:pos="1134"/>
        </w:tabs>
        <w:ind w:right="60"/>
        <w:jc w:val="both"/>
        <w:rPr>
          <w:rFonts w:cs="Times New Roman"/>
          <w:sz w:val="22"/>
          <w:szCs w:val="22"/>
        </w:rPr>
      </w:pPr>
      <w:r w:rsidRPr="00624EF5">
        <w:rPr>
          <w:rFonts w:eastAsia="Times New Roman" w:cs="Times New Roman"/>
          <w:sz w:val="22"/>
          <w:szCs w:val="22"/>
        </w:rPr>
        <w:t xml:space="preserve">- перечень </w:t>
      </w:r>
      <w:r w:rsidRPr="00624EF5">
        <w:rPr>
          <w:rFonts w:cs="Times New Roman"/>
          <w:sz w:val="22"/>
          <w:szCs w:val="22"/>
        </w:rPr>
        <w:t>документов в соответствии с Приложение</w:t>
      </w:r>
      <w:r w:rsidR="00624EF5" w:rsidRPr="00624EF5">
        <w:rPr>
          <w:rFonts w:cs="Times New Roman"/>
          <w:sz w:val="22"/>
          <w:szCs w:val="22"/>
        </w:rPr>
        <w:t>м</w:t>
      </w:r>
      <w:r w:rsidRPr="00624EF5">
        <w:rPr>
          <w:rFonts w:cs="Times New Roman"/>
          <w:sz w:val="22"/>
          <w:szCs w:val="22"/>
        </w:rPr>
        <w:t xml:space="preserve"> 5. </w:t>
      </w:r>
    </w:p>
    <w:p w14:paraId="6C4B3771" w14:textId="77777777" w:rsidR="005E35CA" w:rsidRPr="00624EF5" w:rsidRDefault="005E35CA">
      <w:pPr>
        <w:ind w:left="708" w:right="60"/>
        <w:jc w:val="both"/>
        <w:rPr>
          <w:rFonts w:eastAsia="Times New Roman" w:cs="Times New Roman"/>
          <w:sz w:val="22"/>
          <w:szCs w:val="22"/>
        </w:rPr>
      </w:pPr>
    </w:p>
    <w:p w14:paraId="55BC5534"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1FB35681" w14:textId="77777777" w:rsidR="00DD3C5A" w:rsidRPr="00624EF5" w:rsidRDefault="00DD3C5A" w:rsidP="00DD3C5A">
      <w:pPr>
        <w:ind w:left="-15" w:right="60" w:firstLine="724"/>
        <w:jc w:val="both"/>
        <w:rPr>
          <w:rFonts w:cs="Times New Roman"/>
          <w:b/>
          <w:sz w:val="22"/>
          <w:szCs w:val="22"/>
        </w:rPr>
      </w:pPr>
      <w:r w:rsidRPr="00624EF5">
        <w:rPr>
          <w:rFonts w:cs="Times New Roman"/>
          <w:b/>
          <w:sz w:val="22"/>
          <w:szCs w:val="22"/>
        </w:rPr>
        <w:t xml:space="preserve">Организатор торгов оставляет за собой право запросить дополнительные документы </w:t>
      </w:r>
      <w:r w:rsidRPr="00624EF5">
        <w:rPr>
          <w:rFonts w:cs="Times New Roman"/>
          <w:b/>
          <w:sz w:val="22"/>
          <w:szCs w:val="22"/>
        </w:rPr>
        <w:lastRenderedPageBreak/>
        <w:t>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49693702" w14:textId="77777777" w:rsidR="00DD3C5A" w:rsidRPr="00624EF5" w:rsidRDefault="00DD3C5A">
      <w:pPr>
        <w:ind w:left="-15" w:right="60" w:firstLine="724"/>
        <w:jc w:val="both"/>
        <w:rPr>
          <w:rFonts w:eastAsia="Times New Roman" w:cs="Times New Roman"/>
          <w:sz w:val="22"/>
          <w:szCs w:val="22"/>
        </w:rPr>
      </w:pPr>
    </w:p>
    <w:p w14:paraId="351D88BA" w14:textId="6A47392C"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913236F"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E432752"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7148785C" w14:textId="31719363"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history="1">
        <w:r w:rsidR="005E35CA" w:rsidRPr="00624EF5">
          <w:rPr>
            <w:rStyle w:val="aff"/>
            <w:rFonts w:eastAsia="Times New Roman" w:cs="Times New Roman"/>
            <w:sz w:val="22"/>
            <w:szCs w:val="22"/>
          </w:rPr>
          <w:t>http://lot-online.ru/static/ecp_list.html</w:t>
        </w:r>
      </w:hyperlink>
      <w:r w:rsidRPr="00624EF5">
        <w:rPr>
          <w:rFonts w:eastAsia="Times New Roman" w:cs="Times New Roman"/>
          <w:sz w:val="22"/>
          <w:szCs w:val="22"/>
        </w:rPr>
        <w:t xml:space="preserve">. </w:t>
      </w:r>
    </w:p>
    <w:p w14:paraId="718260F0" w14:textId="77777777" w:rsidR="007238AF" w:rsidRPr="00624EF5" w:rsidRDefault="007238AF">
      <w:pPr>
        <w:ind w:left="-15" w:right="60" w:firstLine="724"/>
        <w:jc w:val="both"/>
        <w:rPr>
          <w:rFonts w:eastAsia="Times New Roman" w:cs="Times New Roman"/>
          <w:sz w:val="22"/>
          <w:szCs w:val="22"/>
        </w:rPr>
      </w:pPr>
    </w:p>
    <w:p w14:paraId="59AE7F14" w14:textId="77777777" w:rsidR="00526F59" w:rsidRPr="00624EF5" w:rsidRDefault="00DC5D95" w:rsidP="00526F59">
      <w:pPr>
        <w:ind w:left="-15" w:right="60" w:firstLine="724"/>
        <w:jc w:val="both"/>
        <w:rPr>
          <w:rFonts w:cs="Times New Roman"/>
          <w:sz w:val="22"/>
          <w:szCs w:val="22"/>
        </w:rPr>
      </w:pPr>
      <w:r w:rsidRPr="00624EF5">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sidR="007D29EE" w:rsidRPr="00624EF5">
          <w:rPr>
            <w:rFonts w:eastAsia="Times New Roman" w:cs="Times New Roman"/>
            <w:color w:val="0000FF"/>
            <w:sz w:val="22"/>
            <w:szCs w:val="22"/>
            <w:u w:val="single"/>
          </w:rPr>
          <w:t>www</w:t>
        </w:r>
      </w:hyperlink>
      <w:hyperlink r:id="rId33" w:tooltip="http://www.lot-online.ru/" w:history="1">
        <w:r w:rsidR="007D29EE" w:rsidRPr="00624EF5">
          <w:rPr>
            <w:rFonts w:eastAsia="Times New Roman" w:cs="Times New Roman"/>
            <w:color w:val="0000FF"/>
            <w:sz w:val="22"/>
            <w:szCs w:val="22"/>
            <w:u w:val="single"/>
          </w:rPr>
          <w:t>.</w:t>
        </w:r>
      </w:hyperlink>
      <w:hyperlink r:id="rId34" w:tooltip="http://www.lot-online.ru/" w:history="1">
        <w:r w:rsidR="007D29EE" w:rsidRPr="00624EF5">
          <w:rPr>
            <w:rFonts w:eastAsia="Times New Roman" w:cs="Times New Roman"/>
            <w:color w:val="0000FF"/>
            <w:sz w:val="22"/>
            <w:szCs w:val="22"/>
            <w:u w:val="single"/>
          </w:rPr>
          <w:t>lot</w:t>
        </w:r>
      </w:hyperlink>
      <w:hyperlink r:id="rId35" w:tooltip="http://www.lot-online.ru/" w:history="1">
        <w:r w:rsidR="007D29EE" w:rsidRPr="00624EF5">
          <w:rPr>
            <w:rFonts w:eastAsia="Times New Roman" w:cs="Times New Roman"/>
            <w:color w:val="0000FF"/>
            <w:sz w:val="22"/>
            <w:szCs w:val="22"/>
            <w:u w:val="single"/>
          </w:rPr>
          <w:t>-</w:t>
        </w:r>
      </w:hyperlink>
      <w:hyperlink r:id="rId36" w:tooltip="http://www.lot-online.ru/" w:history="1">
        <w:r w:rsidR="007D29EE" w:rsidRPr="00624EF5">
          <w:rPr>
            <w:rFonts w:eastAsia="Times New Roman" w:cs="Times New Roman"/>
            <w:color w:val="0000FF"/>
            <w:sz w:val="22"/>
            <w:szCs w:val="22"/>
            <w:u w:val="single"/>
          </w:rPr>
          <w:t>online</w:t>
        </w:r>
      </w:hyperlink>
      <w:hyperlink r:id="rId37" w:tooltip="http://www.lot-online.ru/" w:history="1">
        <w:r w:rsidR="007D29EE" w:rsidRPr="00624EF5">
          <w:rPr>
            <w:rFonts w:eastAsia="Times New Roman" w:cs="Times New Roman"/>
            <w:color w:val="0000FF"/>
            <w:sz w:val="22"/>
            <w:szCs w:val="22"/>
            <w:u w:val="single"/>
          </w:rPr>
          <w:t>.</w:t>
        </w:r>
      </w:hyperlink>
      <w:hyperlink r:id="rId38" w:tooltip="http://www.lot-online.ru/" w:history="1">
        <w:r w:rsidR="007D29EE" w:rsidRPr="00624EF5">
          <w:rPr>
            <w:rFonts w:eastAsia="Times New Roman" w:cs="Times New Roman"/>
            <w:color w:val="0000FF"/>
            <w:sz w:val="22"/>
            <w:szCs w:val="22"/>
            <w:u w:val="single"/>
          </w:rPr>
          <w:t>ru</w:t>
        </w:r>
      </w:hyperlink>
      <w:hyperlink r:id="rId39" w:tooltip="http://www.lot-online.ru/" w:history="1">
        <w:r w:rsidR="007D29EE" w:rsidRPr="00624EF5">
          <w:rPr>
            <w:rFonts w:eastAsia="Times New Roman" w:cs="Times New Roman"/>
            <w:sz w:val="22"/>
            <w:szCs w:val="22"/>
          </w:rPr>
          <w:t xml:space="preserve"> </w:t>
        </w:r>
      </w:hyperlink>
      <w:r w:rsidRPr="00624EF5">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76973E2" w14:textId="77777777" w:rsidR="00526F59" w:rsidRPr="00E70458" w:rsidRDefault="00DC5D95" w:rsidP="00526F59">
      <w:pPr>
        <w:ind w:left="-15" w:right="60" w:firstLine="724"/>
        <w:jc w:val="both"/>
        <w:rPr>
          <w:rFonts w:cs="Times New Roman"/>
          <w:b/>
          <w:sz w:val="22"/>
          <w:szCs w:val="22"/>
          <w:shd w:val="clear" w:color="auto" w:fill="FFFFFF"/>
        </w:rPr>
      </w:pPr>
      <w:r w:rsidRPr="00E70458">
        <w:rPr>
          <w:rFonts w:eastAsia="Times New Roman" w:cs="Times New Roman"/>
          <w:b/>
          <w:sz w:val="22"/>
          <w:szCs w:val="22"/>
        </w:rPr>
        <w:t>р/с № 40702810355000036459 в СЕВЕРО-ЗАПАДНЫЙ БАНК ПАО СБЕРБАНК,</w:t>
      </w:r>
      <w:r w:rsidR="00526F59" w:rsidRPr="00E70458">
        <w:rPr>
          <w:rFonts w:cs="Times New Roman"/>
          <w:sz w:val="22"/>
          <w:szCs w:val="22"/>
        </w:rPr>
        <w:t xml:space="preserve"> </w:t>
      </w:r>
      <w:r w:rsidRPr="00E70458">
        <w:rPr>
          <w:rFonts w:eastAsia="Times New Roman" w:cs="Times New Roman"/>
          <w:b/>
          <w:sz w:val="22"/>
          <w:szCs w:val="22"/>
        </w:rPr>
        <w:t>БИК 044030653, к/с 30101810500000000653</w:t>
      </w:r>
      <w:r w:rsidRPr="00E70458">
        <w:rPr>
          <w:rFonts w:eastAsia="Times New Roman" w:cs="Times New Roman"/>
          <w:b/>
          <w:sz w:val="22"/>
          <w:szCs w:val="22"/>
          <w:shd w:val="clear" w:color="auto" w:fill="FFFFFF"/>
        </w:rPr>
        <w:t>.</w:t>
      </w:r>
      <w:r w:rsidR="00526F59" w:rsidRPr="00E70458">
        <w:rPr>
          <w:rFonts w:cs="Times New Roman"/>
          <w:b/>
          <w:sz w:val="22"/>
          <w:szCs w:val="22"/>
          <w:shd w:val="clear" w:color="auto" w:fill="FFFFFF"/>
        </w:rPr>
        <w:t xml:space="preserve"> </w:t>
      </w:r>
    </w:p>
    <w:p w14:paraId="3344DF26" w14:textId="0537A4A1" w:rsidR="007D29EE" w:rsidRPr="00624EF5" w:rsidRDefault="00DC5D95" w:rsidP="00526F59">
      <w:pPr>
        <w:ind w:left="-15" w:right="60" w:firstLine="724"/>
        <w:jc w:val="both"/>
        <w:rPr>
          <w:rFonts w:cs="Times New Roman"/>
          <w:sz w:val="22"/>
          <w:szCs w:val="22"/>
        </w:rPr>
      </w:pPr>
      <w:r w:rsidRPr="00E70458">
        <w:rPr>
          <w:rFonts w:eastAsia="Times New Roman" w:cs="Times New Roman"/>
          <w:b/>
          <w:sz w:val="22"/>
          <w:szCs w:val="22"/>
        </w:rPr>
        <w:t>Задаток должен</w:t>
      </w:r>
      <w:r w:rsidRPr="00624EF5">
        <w:rPr>
          <w:rFonts w:eastAsia="Times New Roman" w:cs="Times New Roman"/>
          <w:b/>
          <w:sz w:val="22"/>
          <w:szCs w:val="22"/>
        </w:rPr>
        <w:t xml:space="preserve"> поступить на указанный счет не позднее </w:t>
      </w:r>
      <w:r w:rsidR="00D31DF3">
        <w:rPr>
          <w:rFonts w:eastAsia="Times New Roman" w:cs="Times New Roman"/>
          <w:b/>
          <w:sz w:val="22"/>
          <w:szCs w:val="22"/>
        </w:rPr>
        <w:t>23</w:t>
      </w:r>
      <w:r w:rsidRPr="00624EF5">
        <w:rPr>
          <w:rFonts w:eastAsia="Times New Roman" w:cs="Times New Roman"/>
          <w:b/>
          <w:sz w:val="22"/>
          <w:szCs w:val="22"/>
        </w:rPr>
        <w:t>:00 «</w:t>
      </w:r>
      <w:r w:rsidR="00D31DF3">
        <w:rPr>
          <w:rFonts w:eastAsia="Times New Roman" w:cs="Times New Roman"/>
          <w:b/>
          <w:sz w:val="22"/>
          <w:szCs w:val="22"/>
        </w:rPr>
        <w:t>04</w:t>
      </w:r>
      <w:r w:rsidRPr="00624EF5">
        <w:rPr>
          <w:rFonts w:eastAsia="Times New Roman" w:cs="Times New Roman"/>
          <w:b/>
          <w:bCs/>
          <w:sz w:val="22"/>
          <w:szCs w:val="22"/>
        </w:rPr>
        <w:t xml:space="preserve">» </w:t>
      </w:r>
      <w:r w:rsidR="00D31DF3">
        <w:rPr>
          <w:rFonts w:eastAsia="Times New Roman" w:cs="Times New Roman"/>
          <w:b/>
          <w:bCs/>
          <w:sz w:val="22"/>
          <w:szCs w:val="22"/>
        </w:rPr>
        <w:t>мая</w:t>
      </w:r>
      <w:r w:rsidRPr="00624EF5">
        <w:rPr>
          <w:rFonts w:eastAsia="Times New Roman" w:cs="Times New Roman"/>
          <w:b/>
          <w:bCs/>
          <w:sz w:val="22"/>
          <w:szCs w:val="22"/>
        </w:rPr>
        <w:t xml:space="preserve"> 2026 года</w:t>
      </w:r>
      <w:r w:rsidRPr="00624EF5">
        <w:rPr>
          <w:rFonts w:eastAsia="Times New Roman" w:cs="Times New Roman"/>
          <w:b/>
          <w:sz w:val="22"/>
          <w:szCs w:val="22"/>
        </w:rPr>
        <w:t>.</w:t>
      </w:r>
    </w:p>
    <w:p w14:paraId="2823D0B1" w14:textId="77777777" w:rsidR="007D29EE" w:rsidRPr="00624EF5" w:rsidRDefault="00DC5D95">
      <w:pPr>
        <w:widowControl/>
        <w:ind w:left="-17" w:right="62" w:firstLine="726"/>
        <w:jc w:val="both"/>
        <w:rPr>
          <w:rFonts w:cs="Times New Roman"/>
          <w:sz w:val="22"/>
          <w:szCs w:val="22"/>
        </w:rPr>
      </w:pPr>
      <w:r w:rsidRPr="00624EF5">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0109CD61" w14:textId="77777777" w:rsidR="007D29EE" w:rsidRPr="00624EF5" w:rsidRDefault="00DC5D95">
      <w:pPr>
        <w:widowControl/>
        <w:ind w:right="72" w:firstLine="720"/>
        <w:jc w:val="both"/>
        <w:rPr>
          <w:rFonts w:cs="Times New Roman"/>
          <w:sz w:val="22"/>
          <w:szCs w:val="22"/>
        </w:rPr>
      </w:pPr>
      <w:r w:rsidRPr="00624EF5">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sidR="007D29EE" w:rsidRPr="00624EF5">
          <w:rPr>
            <w:rFonts w:eastAsia="Times New Roman" w:cs="Times New Roman"/>
            <w:sz w:val="22"/>
            <w:szCs w:val="22"/>
            <w:u w:val="single"/>
            <w:lang w:val="en-US" w:eastAsia="ru-RU" w:bidi="ar-SA"/>
          </w:rPr>
          <w:t>www</w:t>
        </w:r>
        <w:r w:rsidR="007D29EE" w:rsidRPr="00624EF5">
          <w:rPr>
            <w:rFonts w:eastAsia="Times New Roman" w:cs="Times New Roman"/>
            <w:sz w:val="22"/>
            <w:szCs w:val="22"/>
            <w:u w:val="single"/>
            <w:lang w:eastAsia="ru-RU" w:bidi="ar-SA"/>
          </w:rPr>
          <w:t>.</w:t>
        </w:r>
        <w:r w:rsidR="007D29EE" w:rsidRPr="00624EF5">
          <w:rPr>
            <w:rFonts w:eastAsia="Times New Roman" w:cs="Times New Roman"/>
            <w:sz w:val="22"/>
            <w:szCs w:val="22"/>
            <w:u w:val="single"/>
            <w:lang w:val="en-US" w:eastAsia="ru-RU" w:bidi="ar-SA"/>
          </w:rPr>
          <w:t>lot</w:t>
        </w:r>
        <w:r w:rsidR="007D29EE" w:rsidRPr="00624EF5">
          <w:rPr>
            <w:rFonts w:eastAsia="Times New Roman" w:cs="Times New Roman"/>
            <w:sz w:val="22"/>
            <w:szCs w:val="22"/>
            <w:u w:val="single"/>
            <w:lang w:eastAsia="ru-RU" w:bidi="ar-SA"/>
          </w:rPr>
          <w:t>-</w:t>
        </w:r>
        <w:r w:rsidR="007D29EE" w:rsidRPr="00624EF5">
          <w:rPr>
            <w:rFonts w:eastAsia="Times New Roman" w:cs="Times New Roman"/>
            <w:sz w:val="22"/>
            <w:szCs w:val="22"/>
            <w:u w:val="single"/>
            <w:lang w:val="en-US" w:eastAsia="ru-RU" w:bidi="ar-SA"/>
          </w:rPr>
          <w:t>online</w:t>
        </w:r>
        <w:r w:rsidR="007D29EE" w:rsidRPr="00624EF5">
          <w:rPr>
            <w:rFonts w:eastAsia="Times New Roman" w:cs="Times New Roman"/>
            <w:sz w:val="22"/>
            <w:szCs w:val="22"/>
            <w:u w:val="single"/>
            <w:lang w:eastAsia="ru-RU" w:bidi="ar-SA"/>
          </w:rPr>
          <w:t>.</w:t>
        </w:r>
        <w:r w:rsidR="007D29EE" w:rsidRPr="00624EF5">
          <w:rPr>
            <w:rFonts w:eastAsia="Times New Roman" w:cs="Times New Roman"/>
            <w:sz w:val="22"/>
            <w:szCs w:val="22"/>
            <w:u w:val="single"/>
            <w:lang w:val="en-US" w:eastAsia="ru-RU" w:bidi="ar-SA"/>
          </w:rPr>
          <w:t>ru</w:t>
        </w:r>
      </w:hyperlink>
      <w:r w:rsidRPr="00624EF5">
        <w:rPr>
          <w:rFonts w:eastAsia="Times New Roman" w:cs="Times New Roman"/>
          <w:sz w:val="22"/>
          <w:szCs w:val="22"/>
          <w:lang w:eastAsia="ru-RU" w:bidi="ar-SA"/>
        </w:rPr>
        <w:t xml:space="preserve"> в разделе «карточка лота». </w:t>
      </w:r>
    </w:p>
    <w:p w14:paraId="7018A2C1" w14:textId="77777777" w:rsidR="007D29EE" w:rsidRPr="00624EF5" w:rsidRDefault="00DC5D95">
      <w:pPr>
        <w:widowControl/>
        <w:ind w:right="72" w:firstLine="720"/>
        <w:jc w:val="both"/>
        <w:rPr>
          <w:rFonts w:cs="Times New Roman"/>
          <w:sz w:val="22"/>
          <w:szCs w:val="22"/>
        </w:rPr>
      </w:pPr>
      <w:r w:rsidRPr="00624EF5">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C28BFDF"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sidRPr="00624EF5">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4255B9D5" w14:textId="77777777" w:rsidR="007D29EE" w:rsidRPr="00624EF5" w:rsidRDefault="00DC5D95">
      <w:pPr>
        <w:ind w:left="-15" w:right="60" w:firstLine="724"/>
        <w:jc w:val="both"/>
        <w:rPr>
          <w:rFonts w:cs="Times New Roman"/>
          <w:b/>
          <w:bCs/>
          <w:sz w:val="22"/>
          <w:szCs w:val="22"/>
        </w:rPr>
      </w:pPr>
      <w:r w:rsidRPr="00624EF5">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359D46CC" w14:textId="4E196DC3" w:rsidR="007238AF" w:rsidRPr="00624EF5" w:rsidRDefault="00DC5D95">
      <w:pPr>
        <w:ind w:left="-15" w:right="60" w:firstLine="724"/>
        <w:jc w:val="both"/>
        <w:rPr>
          <w:rFonts w:eastAsia="Times New Roman" w:cs="Times New Roman"/>
          <w:sz w:val="22"/>
          <w:szCs w:val="22"/>
        </w:rPr>
      </w:pPr>
      <w:r w:rsidRPr="00624EF5">
        <w:rPr>
          <w:rFonts w:eastAsia="Times New Roman"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w:t>
      </w:r>
      <w:r w:rsidR="007238AF" w:rsidRPr="00624EF5">
        <w:rPr>
          <w:rFonts w:eastAsia="Times New Roman" w:cs="Times New Roman"/>
          <w:sz w:val="22"/>
          <w:szCs w:val="22"/>
        </w:rPr>
        <w:t xml:space="preserve">Доли </w:t>
      </w:r>
      <w:r w:rsidRPr="00624EF5">
        <w:rPr>
          <w:rFonts w:eastAsia="Times New Roman" w:cs="Times New Roman"/>
          <w:sz w:val="22"/>
          <w:szCs w:val="22"/>
        </w:rPr>
        <w:t xml:space="preserve">и оплате </w:t>
      </w:r>
      <w:r w:rsidR="007238AF" w:rsidRPr="00624EF5">
        <w:rPr>
          <w:rFonts w:eastAsia="Times New Roman" w:cs="Times New Roman"/>
          <w:sz w:val="22"/>
          <w:szCs w:val="22"/>
        </w:rPr>
        <w:t xml:space="preserve">приобретенной </w:t>
      </w:r>
      <w:r w:rsidRPr="00624EF5">
        <w:rPr>
          <w:rFonts w:eastAsia="Times New Roman" w:cs="Times New Roman"/>
          <w:sz w:val="22"/>
          <w:szCs w:val="22"/>
        </w:rPr>
        <w:t xml:space="preserve">на аукционе </w:t>
      </w:r>
      <w:r w:rsidR="007238AF" w:rsidRPr="00624EF5">
        <w:rPr>
          <w:rFonts w:eastAsia="Times New Roman" w:cs="Times New Roman"/>
          <w:sz w:val="22"/>
          <w:szCs w:val="22"/>
        </w:rPr>
        <w:t>Доли</w:t>
      </w:r>
      <w:r w:rsidRPr="00624EF5">
        <w:rPr>
          <w:rFonts w:eastAsia="Times New Roman" w:cs="Times New Roman"/>
          <w:sz w:val="22"/>
          <w:szCs w:val="22"/>
        </w:rPr>
        <w:t>.</w:t>
      </w:r>
    </w:p>
    <w:p w14:paraId="6DC708E7" w14:textId="2106F558" w:rsidR="007D29EE" w:rsidRPr="00624EF5" w:rsidRDefault="00DC5D95">
      <w:pPr>
        <w:ind w:left="-15" w:right="60" w:firstLine="724"/>
        <w:jc w:val="both"/>
        <w:rPr>
          <w:rFonts w:eastAsia="Times New Roman" w:cs="Times New Roman"/>
          <w:sz w:val="22"/>
          <w:szCs w:val="22"/>
        </w:rPr>
      </w:pPr>
      <w:r w:rsidRPr="00624EF5">
        <w:rPr>
          <w:rFonts w:eastAsia="Times New Roman" w:cs="Times New Roman"/>
          <w:sz w:val="22"/>
          <w:szCs w:val="22"/>
        </w:rPr>
        <w:t>Задаток возвращается всем Участникам аукциона, кроме победителя</w:t>
      </w:r>
      <w:r w:rsidR="007238AF" w:rsidRPr="00624EF5">
        <w:rPr>
          <w:rFonts w:eastAsia="Times New Roman" w:cs="Times New Roman"/>
          <w:sz w:val="22"/>
          <w:szCs w:val="22"/>
        </w:rPr>
        <w:t xml:space="preserve"> аукциона</w:t>
      </w:r>
      <w:r w:rsidRPr="00624EF5">
        <w:rPr>
          <w:rFonts w:eastAsia="Times New Roman" w:cs="Times New Roman"/>
          <w:sz w:val="22"/>
          <w:szCs w:val="22"/>
        </w:rPr>
        <w:t xml:space="preserve">/единственного участника аукциона в течение 5 (пяти) рабочих дней с даты подведения итогов аукциона. Задаток, перечисленный победителем </w:t>
      </w:r>
      <w:r w:rsidR="007238AF" w:rsidRPr="00624EF5">
        <w:rPr>
          <w:rFonts w:eastAsia="Times New Roman" w:cs="Times New Roman"/>
          <w:sz w:val="22"/>
          <w:szCs w:val="22"/>
        </w:rPr>
        <w:t>аукциона</w:t>
      </w:r>
      <w:r w:rsidRPr="00624EF5">
        <w:rPr>
          <w:rFonts w:eastAsia="Times New Roman" w:cs="Times New Roman"/>
          <w:sz w:val="22"/>
          <w:szCs w:val="22"/>
        </w:rPr>
        <w:t xml:space="preserve">/единственным участником аукциона, засчитывается в сумму платежа по договору купли-продажи Доли. </w:t>
      </w:r>
    </w:p>
    <w:p w14:paraId="07AD6EAC" w14:textId="2A603AA0" w:rsidR="007D29EE" w:rsidRPr="00624EF5" w:rsidRDefault="00DC5D95">
      <w:pPr>
        <w:ind w:firstLine="709"/>
        <w:jc w:val="both"/>
        <w:rPr>
          <w:rFonts w:cs="Times New Roman"/>
          <w:sz w:val="22"/>
          <w:szCs w:val="22"/>
        </w:rPr>
      </w:pPr>
      <w:r w:rsidRPr="00624EF5">
        <w:rPr>
          <w:rFonts w:cs="Times New Roman"/>
          <w:sz w:val="22"/>
          <w:szCs w:val="22"/>
        </w:rPr>
        <w:t>Условия</w:t>
      </w:r>
      <w:r w:rsidR="007238AF" w:rsidRPr="00624EF5">
        <w:rPr>
          <w:rFonts w:cs="Times New Roman"/>
          <w:sz w:val="22"/>
          <w:szCs w:val="22"/>
        </w:rPr>
        <w:t>, сроки</w:t>
      </w:r>
      <w:r w:rsidRPr="00624EF5">
        <w:rPr>
          <w:rFonts w:cs="Times New Roman"/>
          <w:sz w:val="22"/>
          <w:szCs w:val="22"/>
        </w:rPr>
        <w:t xml:space="preserve"> и порядок </w:t>
      </w:r>
      <w:r w:rsidR="007238AF" w:rsidRPr="00624EF5">
        <w:rPr>
          <w:rFonts w:cs="Times New Roman"/>
          <w:sz w:val="22"/>
          <w:szCs w:val="22"/>
        </w:rPr>
        <w:t>внесения</w:t>
      </w:r>
      <w:r w:rsidRPr="00624EF5">
        <w:rPr>
          <w:rFonts w:cs="Times New Roman"/>
          <w:sz w:val="22"/>
          <w:szCs w:val="22"/>
        </w:rPr>
        <w:t>,</w:t>
      </w:r>
      <w:r w:rsidR="007238AF" w:rsidRPr="00624EF5">
        <w:rPr>
          <w:rFonts w:cs="Times New Roman"/>
          <w:sz w:val="22"/>
          <w:szCs w:val="22"/>
        </w:rPr>
        <w:t xml:space="preserve"> использования,</w:t>
      </w:r>
      <w:r w:rsidRPr="00624EF5">
        <w:rPr>
          <w:rFonts w:cs="Times New Roman"/>
          <w:sz w:val="22"/>
          <w:szCs w:val="22"/>
        </w:rPr>
        <w:t xml:space="preserve"> возврата и удержания задатка</w:t>
      </w:r>
      <w:r w:rsidR="007238AF" w:rsidRPr="00624EF5">
        <w:rPr>
          <w:rFonts w:cs="Times New Roman"/>
          <w:sz w:val="22"/>
          <w:szCs w:val="22"/>
        </w:rPr>
        <w:t xml:space="preserve"> устанавливается настоящим информационным сообщением и договором о задатке (договором присоединения), а также</w:t>
      </w:r>
      <w:r w:rsidRPr="00624EF5">
        <w:rPr>
          <w:rFonts w:cs="Times New Roman"/>
          <w:sz w:val="22"/>
          <w:szCs w:val="22"/>
        </w:rPr>
        <w:t xml:space="preserve"> определяются в соответствии с Регламентом о порядке работы с денежными средствами</w:t>
      </w:r>
      <w:r w:rsidR="007238AF" w:rsidRPr="00624EF5">
        <w:rPr>
          <w:rFonts w:cs="Times New Roman"/>
          <w:sz w:val="22"/>
          <w:szCs w:val="22"/>
        </w:rPr>
        <w:t xml:space="preserve">, </w:t>
      </w:r>
      <w:r w:rsidR="00E14E17" w:rsidRPr="00624EF5">
        <w:rPr>
          <w:rFonts w:cs="Times New Roman"/>
          <w:sz w:val="22"/>
          <w:szCs w:val="22"/>
        </w:rPr>
        <w:t>в части, не противоречащей настоящему информационному сообщению</w:t>
      </w:r>
      <w:r w:rsidRPr="00624EF5">
        <w:rPr>
          <w:rFonts w:cs="Times New Roman"/>
          <w:sz w:val="22"/>
          <w:szCs w:val="22"/>
        </w:rPr>
        <w:t>.</w:t>
      </w:r>
    </w:p>
    <w:p w14:paraId="259C2767" w14:textId="77777777" w:rsidR="00526F59" w:rsidRPr="00624EF5" w:rsidRDefault="00DC5D95" w:rsidP="00526F59">
      <w:pPr>
        <w:widowControl/>
        <w:ind w:firstLine="709"/>
        <w:jc w:val="both"/>
        <w:rPr>
          <w:rFonts w:eastAsia="Times New Roman" w:cs="Times New Roman"/>
          <w:sz w:val="22"/>
          <w:szCs w:val="22"/>
          <w:lang w:eastAsia="ru-RU" w:bidi="ar-SA"/>
        </w:rPr>
      </w:pPr>
      <w:r w:rsidRPr="00624EF5">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7635FF5" w14:textId="77777777" w:rsidR="00526F59" w:rsidRPr="00624EF5" w:rsidRDefault="00DC5D95" w:rsidP="00526F59">
      <w:pPr>
        <w:widowControl/>
        <w:ind w:firstLine="709"/>
        <w:jc w:val="both"/>
        <w:rPr>
          <w:rFonts w:eastAsia="Times New Roman" w:cs="Times New Roman"/>
          <w:sz w:val="22"/>
          <w:szCs w:val="22"/>
          <w:lang w:eastAsia="ru-RU" w:bidi="ar-SA"/>
        </w:rPr>
      </w:pPr>
      <w:r w:rsidRPr="00624EF5">
        <w:rPr>
          <w:rFonts w:eastAsia="Times New Roman" w:cs="Times New Roman"/>
          <w:sz w:val="22"/>
          <w:szCs w:val="22"/>
        </w:rPr>
        <w:t xml:space="preserve">Для участия в аукционе Претендент может подать только одну заявку. </w:t>
      </w:r>
    </w:p>
    <w:p w14:paraId="4EAA7961" w14:textId="77777777" w:rsidR="00526F59" w:rsidRPr="00624EF5" w:rsidRDefault="00DC5D95" w:rsidP="00526F59">
      <w:pPr>
        <w:widowControl/>
        <w:ind w:firstLine="709"/>
        <w:jc w:val="both"/>
        <w:rPr>
          <w:rFonts w:eastAsia="Times New Roman" w:cs="Times New Roman"/>
          <w:sz w:val="22"/>
          <w:szCs w:val="22"/>
          <w:lang w:eastAsia="ru-RU" w:bidi="ar-SA"/>
        </w:rPr>
      </w:pPr>
      <w:r w:rsidRPr="00624EF5">
        <w:rPr>
          <w:rFonts w:eastAsia="Times New Roman" w:cs="Times New Roman"/>
          <w:sz w:val="22"/>
          <w:szCs w:val="22"/>
        </w:rPr>
        <w:lastRenderedPageBreak/>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8291383" w14:textId="77777777" w:rsidR="00526F59" w:rsidRPr="00624EF5" w:rsidRDefault="00DC5D95" w:rsidP="00526F59">
      <w:pPr>
        <w:widowControl/>
        <w:ind w:firstLine="709"/>
        <w:jc w:val="both"/>
        <w:rPr>
          <w:rFonts w:eastAsia="Times New Roman" w:cs="Times New Roman"/>
          <w:sz w:val="22"/>
          <w:szCs w:val="22"/>
          <w:lang w:eastAsia="ru-RU" w:bidi="ar-SA"/>
        </w:rPr>
      </w:pPr>
      <w:r w:rsidRPr="00624EF5">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21C61819" w14:textId="77777777" w:rsidR="00526F59" w:rsidRPr="00624EF5" w:rsidRDefault="00DC5D95" w:rsidP="00526F59">
      <w:pPr>
        <w:widowControl/>
        <w:ind w:firstLine="709"/>
        <w:jc w:val="both"/>
        <w:rPr>
          <w:rFonts w:eastAsia="Times New Roman" w:cs="Times New Roman"/>
          <w:sz w:val="22"/>
          <w:szCs w:val="22"/>
          <w:lang w:eastAsia="ru-RU" w:bidi="ar-SA"/>
        </w:rPr>
      </w:pPr>
      <w:r w:rsidRPr="00624EF5">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3E69665F" w14:textId="48B5E6F0" w:rsidR="00526F59" w:rsidRPr="00624EF5" w:rsidRDefault="00DC5D95" w:rsidP="00526F59">
      <w:pPr>
        <w:widowControl/>
        <w:ind w:firstLine="709"/>
        <w:jc w:val="both"/>
        <w:rPr>
          <w:rFonts w:eastAsia="Times New Roman" w:cs="Times New Roman"/>
          <w:sz w:val="22"/>
          <w:szCs w:val="22"/>
          <w:lang w:eastAsia="ru-RU" w:bidi="ar-SA"/>
        </w:rPr>
      </w:pPr>
      <w:r w:rsidRPr="00624EF5">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892E04" w:rsidRPr="00624EF5">
        <w:rPr>
          <w:rFonts w:eastAsia="Times New Roman" w:cs="Times New Roman"/>
          <w:sz w:val="22"/>
          <w:szCs w:val="22"/>
        </w:rPr>
        <w:t xml:space="preserve">настоящим </w:t>
      </w:r>
      <w:r w:rsidRPr="00624EF5">
        <w:rPr>
          <w:rFonts w:eastAsia="Times New Roman" w:cs="Times New Roman"/>
          <w:sz w:val="22"/>
          <w:szCs w:val="22"/>
        </w:rPr>
        <w:t xml:space="preserve">информационным сообщением, и перечислившие задаток в порядке и размере, указанном в договоре о задатке и информационном сообщении.  </w:t>
      </w:r>
    </w:p>
    <w:p w14:paraId="3EA86FC6" w14:textId="527A6C16" w:rsidR="00526F59"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r w:rsidR="00624EF5" w:rsidRPr="00624EF5">
        <w:rPr>
          <w:rFonts w:eastAsia="Times New Roman" w:cs="Times New Roman"/>
          <w:sz w:val="22"/>
          <w:szCs w:val="22"/>
        </w:rPr>
        <w:t xml:space="preserve"> </w:t>
      </w:r>
      <w:r w:rsidRPr="00624EF5">
        <w:rPr>
          <w:rFonts w:eastAsia="Times New Roman" w:cs="Times New Roman"/>
          <w:sz w:val="22"/>
          <w:szCs w:val="22"/>
        </w:rPr>
        <w:t>Документы, содержащие помарки, подчистки, исправления и т.п., не рассматриваются.</w:t>
      </w:r>
    </w:p>
    <w:p w14:paraId="5DC55D55" w14:textId="77777777" w:rsidR="00526F59" w:rsidRPr="00624EF5" w:rsidRDefault="00526F59" w:rsidP="00526F59">
      <w:pPr>
        <w:ind w:left="-15" w:right="60" w:firstLine="582"/>
        <w:jc w:val="both"/>
        <w:rPr>
          <w:rFonts w:cs="Times New Roman"/>
          <w:sz w:val="22"/>
          <w:szCs w:val="22"/>
        </w:rPr>
      </w:pPr>
    </w:p>
    <w:p w14:paraId="4710FE0D" w14:textId="77777777" w:rsidR="00526F59" w:rsidRPr="00624EF5" w:rsidRDefault="00DC5D95" w:rsidP="00526F59">
      <w:pPr>
        <w:ind w:left="-15" w:right="60" w:firstLine="582"/>
        <w:jc w:val="both"/>
        <w:rPr>
          <w:rFonts w:cs="Times New Roman"/>
          <w:b/>
          <w:bCs/>
          <w:sz w:val="22"/>
          <w:szCs w:val="22"/>
        </w:rPr>
      </w:pPr>
      <w:r w:rsidRPr="00624EF5">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7AF7F5BE" w14:textId="3D915F22" w:rsidR="00526F59" w:rsidRPr="00624EF5" w:rsidRDefault="00526F59" w:rsidP="00526F59">
      <w:pPr>
        <w:ind w:left="-15" w:right="60" w:firstLine="582"/>
        <w:jc w:val="both"/>
        <w:rPr>
          <w:rFonts w:cs="Times New Roman"/>
          <w:sz w:val="22"/>
          <w:szCs w:val="22"/>
        </w:rPr>
      </w:pPr>
      <w:r w:rsidRPr="00624EF5">
        <w:rPr>
          <w:rFonts w:eastAsia="Times New Roman" w:cs="Times New Roman"/>
          <w:sz w:val="22"/>
          <w:szCs w:val="22"/>
        </w:rPr>
        <w:t xml:space="preserve">1) заявка на участие в аукционе не соответствует требованиям, установленным </w:t>
      </w:r>
      <w:r w:rsidR="00892E04" w:rsidRPr="00624EF5">
        <w:rPr>
          <w:rFonts w:eastAsia="Times New Roman" w:cs="Times New Roman"/>
          <w:sz w:val="22"/>
          <w:szCs w:val="22"/>
        </w:rPr>
        <w:t>Регламентом и настоящим информационным сообщением</w:t>
      </w:r>
      <w:r w:rsidRPr="00624EF5">
        <w:rPr>
          <w:rFonts w:eastAsia="Times New Roman" w:cs="Times New Roman"/>
          <w:sz w:val="22"/>
          <w:szCs w:val="22"/>
        </w:rPr>
        <w:t xml:space="preserve">; </w:t>
      </w:r>
    </w:p>
    <w:p w14:paraId="38298F6C" w14:textId="77777777" w:rsidR="00526F59"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6DC28E28" w14:textId="77777777" w:rsidR="00526F59" w:rsidRPr="00624EF5" w:rsidRDefault="00526F59" w:rsidP="00526F59">
      <w:pPr>
        <w:ind w:left="-15" w:right="60" w:firstLine="582"/>
        <w:jc w:val="both"/>
        <w:rPr>
          <w:rFonts w:cs="Times New Roman"/>
          <w:sz w:val="22"/>
          <w:szCs w:val="22"/>
        </w:rPr>
      </w:pPr>
      <w:r w:rsidRPr="00624EF5">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495F081A" w14:textId="77777777" w:rsidR="00526F59" w:rsidRPr="00624EF5" w:rsidRDefault="00526F59" w:rsidP="00526F59">
      <w:pPr>
        <w:ind w:left="-15" w:right="60" w:firstLine="582"/>
        <w:jc w:val="both"/>
        <w:rPr>
          <w:rFonts w:cs="Times New Roman"/>
          <w:sz w:val="22"/>
          <w:szCs w:val="22"/>
        </w:rPr>
      </w:pPr>
    </w:p>
    <w:p w14:paraId="4BD46087" w14:textId="77777777" w:rsidR="00526F59"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659568E6" w14:textId="77777777" w:rsidR="00526F59"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74046D08" w14:textId="77777777" w:rsidR="00526F59"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7DFFA5AB" w14:textId="77777777" w:rsidR="00526F59"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3D46A0E8" w14:textId="79F4153E" w:rsidR="007D29EE" w:rsidRPr="00624EF5" w:rsidRDefault="00DC5D95" w:rsidP="00526F59">
      <w:pPr>
        <w:ind w:left="-15" w:right="60" w:firstLine="582"/>
        <w:jc w:val="both"/>
        <w:rPr>
          <w:rFonts w:cs="Times New Roman"/>
          <w:sz w:val="22"/>
          <w:szCs w:val="22"/>
        </w:rPr>
      </w:pPr>
      <w:r w:rsidRPr="00624EF5">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w:t>
      </w:r>
      <w:r w:rsidRPr="00CC3670">
        <w:rPr>
          <w:rFonts w:eastAsia="Times New Roman" w:cs="Times New Roman"/>
          <w:sz w:val="22"/>
          <w:szCs w:val="22"/>
        </w:rPr>
        <w:t xml:space="preserve">чем за </w:t>
      </w:r>
      <w:r w:rsidR="00526F59" w:rsidRPr="00CC3670">
        <w:rPr>
          <w:rFonts w:eastAsia="Times New Roman" w:cs="Times New Roman"/>
          <w:sz w:val="22"/>
          <w:szCs w:val="22"/>
        </w:rPr>
        <w:t>2</w:t>
      </w:r>
      <w:r w:rsidR="001972C6" w:rsidRPr="00CC3670">
        <w:rPr>
          <w:rFonts w:eastAsia="Times New Roman" w:cs="Times New Roman"/>
          <w:sz w:val="22"/>
          <w:szCs w:val="22"/>
        </w:rPr>
        <w:t xml:space="preserve"> </w:t>
      </w:r>
      <w:r w:rsidRPr="00CC3670">
        <w:rPr>
          <w:rFonts w:eastAsia="Times New Roman" w:cs="Times New Roman"/>
          <w:sz w:val="22"/>
          <w:szCs w:val="22"/>
        </w:rPr>
        <w:t>(</w:t>
      </w:r>
      <w:r w:rsidR="00526F59" w:rsidRPr="00CC3670">
        <w:rPr>
          <w:rFonts w:eastAsia="Times New Roman" w:cs="Times New Roman"/>
          <w:sz w:val="22"/>
          <w:szCs w:val="22"/>
        </w:rPr>
        <w:t>два</w:t>
      </w:r>
      <w:r w:rsidRPr="00CC3670">
        <w:rPr>
          <w:rFonts w:eastAsia="Times New Roman" w:cs="Times New Roman"/>
          <w:sz w:val="22"/>
          <w:szCs w:val="22"/>
        </w:rPr>
        <w:t xml:space="preserve">) </w:t>
      </w:r>
      <w:r w:rsidR="00526F59" w:rsidRPr="00CC3670">
        <w:rPr>
          <w:rFonts w:eastAsia="Times New Roman" w:cs="Times New Roman"/>
          <w:sz w:val="22"/>
          <w:szCs w:val="22"/>
        </w:rPr>
        <w:t>рабочих дня</w:t>
      </w:r>
      <w:r w:rsidR="001972C6" w:rsidRPr="00CC3670">
        <w:rPr>
          <w:rFonts w:eastAsia="Times New Roman" w:cs="Times New Roman"/>
          <w:sz w:val="22"/>
          <w:szCs w:val="22"/>
        </w:rPr>
        <w:t xml:space="preserve"> </w:t>
      </w:r>
      <w:r w:rsidRPr="00CC3670">
        <w:rPr>
          <w:rFonts w:eastAsia="Times New Roman" w:cs="Times New Roman"/>
          <w:sz w:val="22"/>
          <w:szCs w:val="22"/>
        </w:rPr>
        <w:t>до даты проведения аукциона,</w:t>
      </w:r>
      <w:r w:rsidRPr="00624EF5">
        <w:rPr>
          <w:rFonts w:eastAsia="Times New Roman" w:cs="Times New Roman"/>
          <w:sz w:val="22"/>
          <w:szCs w:val="22"/>
        </w:rPr>
        <w:t xml:space="preserve">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sidR="007D29EE" w:rsidRPr="00624EF5">
          <w:rPr>
            <w:rFonts w:eastAsia="Times New Roman" w:cs="Times New Roman"/>
            <w:sz w:val="22"/>
            <w:szCs w:val="22"/>
          </w:rPr>
          <w:t>www.lot-online.ru</w:t>
        </w:r>
      </w:hyperlink>
      <w:r w:rsidRPr="00624EF5">
        <w:rPr>
          <w:rFonts w:eastAsia="Times New Roman" w:cs="Times New Roman"/>
          <w:sz w:val="22"/>
          <w:szCs w:val="22"/>
        </w:rPr>
        <w:t xml:space="preserve">. </w:t>
      </w:r>
    </w:p>
    <w:p w14:paraId="5997CC48" w14:textId="77777777" w:rsidR="007D29EE" w:rsidRPr="00624EF5" w:rsidRDefault="007D29EE">
      <w:pPr>
        <w:ind w:left="-15" w:right="60" w:firstLine="724"/>
        <w:jc w:val="both"/>
        <w:rPr>
          <w:rFonts w:cs="Times New Roman"/>
          <w:sz w:val="22"/>
          <w:szCs w:val="22"/>
        </w:rPr>
      </w:pPr>
    </w:p>
    <w:p w14:paraId="2F84C47E" w14:textId="77777777" w:rsidR="007D29EE" w:rsidRPr="00624EF5" w:rsidRDefault="00DC5D95">
      <w:pPr>
        <w:spacing w:line="264" w:lineRule="auto"/>
        <w:ind w:right="60"/>
        <w:jc w:val="center"/>
        <w:rPr>
          <w:rFonts w:cs="Times New Roman"/>
          <w:sz w:val="22"/>
          <w:szCs w:val="22"/>
        </w:rPr>
      </w:pPr>
      <w:r w:rsidRPr="00624EF5">
        <w:rPr>
          <w:rFonts w:eastAsia="Times New Roman" w:cs="Times New Roman"/>
          <w:b/>
          <w:sz w:val="22"/>
          <w:szCs w:val="22"/>
        </w:rPr>
        <w:t>ПОРЯДОК ПРОВЕДЕНИЯ ЭЛЕКТРОННОГО АУКЦИОНА:</w:t>
      </w:r>
    </w:p>
    <w:p w14:paraId="1372E38D" w14:textId="361A6216"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Порядок проведения торгов на повышение (английский аукцион) регулируется Регламентом.</w:t>
      </w:r>
    </w:p>
    <w:p w14:paraId="39906087"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72D3FFBE"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Электронный аукцион проводится на электронной площадке АО «Российский аукционный </w:t>
      </w:r>
      <w:r w:rsidRPr="00624EF5">
        <w:rPr>
          <w:rFonts w:eastAsia="Times New Roman" w:cs="Times New Roman"/>
          <w:sz w:val="22"/>
          <w:szCs w:val="22"/>
        </w:rPr>
        <w:lastRenderedPageBreak/>
        <w:t>дом» в день и время, указанные в данном информационном сообщении о проведении аукциона.</w:t>
      </w:r>
    </w:p>
    <w:p w14:paraId="06ABFA9E" w14:textId="77777777" w:rsidR="00526F59" w:rsidRPr="00624EF5" w:rsidRDefault="00DC5D95" w:rsidP="00526F59">
      <w:pPr>
        <w:ind w:left="-15" w:right="60" w:firstLine="724"/>
        <w:jc w:val="both"/>
        <w:rPr>
          <w:rFonts w:cs="Times New Roman"/>
          <w:sz w:val="22"/>
          <w:szCs w:val="22"/>
        </w:rPr>
      </w:pPr>
      <w:r w:rsidRPr="00624EF5">
        <w:rPr>
          <w:rFonts w:eastAsia="Times New Roman"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0E8AA68B" w14:textId="0604F15C" w:rsidR="007D29EE" w:rsidRPr="00624EF5" w:rsidRDefault="00DC5D95" w:rsidP="00526F59">
      <w:pPr>
        <w:ind w:left="-15" w:right="60" w:firstLine="724"/>
        <w:jc w:val="both"/>
        <w:rPr>
          <w:rFonts w:cs="Times New Roman"/>
          <w:sz w:val="22"/>
          <w:szCs w:val="22"/>
        </w:rPr>
      </w:pPr>
      <w:r w:rsidRPr="00624EF5">
        <w:rPr>
          <w:rFonts w:eastAsia="Times New Roman" w:cs="Times New Roman"/>
          <w:sz w:val="22"/>
          <w:szCs w:val="22"/>
        </w:rPr>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7823E148"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13868F9B"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2C3FD7F2"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При проведении открытых торгов время проведения торгов определяется в следующем порядке:</w:t>
      </w:r>
    </w:p>
    <w:p w14:paraId="284C1FF4" w14:textId="77777777" w:rsidR="007D29EE" w:rsidRPr="00624EF5" w:rsidRDefault="00DC5D95">
      <w:pPr>
        <w:ind w:right="62" w:firstLine="15"/>
        <w:jc w:val="both"/>
        <w:rPr>
          <w:rFonts w:cs="Times New Roman"/>
          <w:sz w:val="22"/>
          <w:szCs w:val="22"/>
        </w:rPr>
      </w:pPr>
      <w:r w:rsidRPr="00624EF5">
        <w:rPr>
          <w:rFonts w:eastAsia="Times New Roman"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0B72A098" w14:textId="77777777" w:rsidR="007D29EE" w:rsidRPr="00624EF5" w:rsidRDefault="00DC5D95">
      <w:pPr>
        <w:tabs>
          <w:tab w:val="left" w:pos="284"/>
        </w:tabs>
        <w:ind w:right="62"/>
        <w:jc w:val="both"/>
        <w:rPr>
          <w:rFonts w:cs="Times New Roman"/>
          <w:sz w:val="22"/>
          <w:szCs w:val="22"/>
        </w:rPr>
      </w:pPr>
      <w:r w:rsidRPr="00624EF5">
        <w:rPr>
          <w:rFonts w:eastAsia="Times New Roman" w:cs="Times New Roman"/>
          <w:sz w:val="22"/>
          <w:szCs w:val="22"/>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4787AF99"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3B686C41"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300DD421" w14:textId="77777777" w:rsidR="007D29EE" w:rsidRPr="00624EF5" w:rsidRDefault="00DC5D95">
      <w:pPr>
        <w:ind w:left="-15" w:right="60"/>
        <w:jc w:val="both"/>
        <w:rPr>
          <w:rFonts w:cs="Times New Roman"/>
          <w:sz w:val="22"/>
          <w:szCs w:val="22"/>
        </w:rPr>
      </w:pPr>
      <w:r w:rsidRPr="00624EF5">
        <w:rPr>
          <w:rFonts w:eastAsia="Times New Roman" w:cs="Times New Roman"/>
          <w:sz w:val="22"/>
          <w:szCs w:val="22"/>
        </w:rPr>
        <w:t>- предложение представлено по истечении срока окончания представления предложений;</w:t>
      </w:r>
    </w:p>
    <w:p w14:paraId="1D8FB9A7" w14:textId="77777777" w:rsidR="007D29EE" w:rsidRPr="00624EF5" w:rsidRDefault="00DC5D95">
      <w:pPr>
        <w:ind w:left="-15" w:right="60"/>
        <w:jc w:val="both"/>
        <w:rPr>
          <w:rFonts w:cs="Times New Roman"/>
          <w:sz w:val="22"/>
          <w:szCs w:val="22"/>
        </w:rPr>
      </w:pPr>
      <w:r w:rsidRPr="00624EF5">
        <w:rPr>
          <w:rFonts w:eastAsia="Times New Roman" w:cs="Times New Roman"/>
          <w:sz w:val="22"/>
          <w:szCs w:val="22"/>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2DD1EFF8" w14:textId="77777777" w:rsidR="007D29EE" w:rsidRPr="00624EF5" w:rsidRDefault="00DC5D95">
      <w:pPr>
        <w:ind w:left="-15" w:right="60" w:firstLine="724"/>
        <w:jc w:val="both"/>
        <w:rPr>
          <w:rFonts w:cs="Times New Roman"/>
          <w:b/>
          <w:bCs/>
          <w:sz w:val="22"/>
          <w:szCs w:val="22"/>
        </w:rPr>
      </w:pPr>
      <w:r w:rsidRPr="00624EF5">
        <w:rPr>
          <w:rFonts w:eastAsia="Times New Roman" w:cs="Times New Roman"/>
          <w:b/>
          <w:bCs/>
          <w:sz w:val="22"/>
          <w:szCs w:val="22"/>
        </w:rPr>
        <w:t>Победителем аукциона признается участник торгов, предложивший наибольшую цену за Лот.</w:t>
      </w:r>
    </w:p>
    <w:p w14:paraId="69EFCEB0"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2FD92EB9"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Протокол о результатах аукциона подписывается Организатором торгов в день проведения электронного аукциона.</w:t>
      </w:r>
    </w:p>
    <w:p w14:paraId="39E2418E" w14:textId="6C1EE1A1"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w:t>
      </w:r>
    </w:p>
    <w:p w14:paraId="37F9AFF7"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0E0663C" w14:textId="77777777" w:rsidR="007D29EE" w:rsidRPr="00624EF5" w:rsidRDefault="00DC5D95">
      <w:pPr>
        <w:ind w:left="-15" w:right="60" w:firstLine="724"/>
        <w:jc w:val="both"/>
        <w:rPr>
          <w:rFonts w:cs="Times New Roman"/>
          <w:b/>
          <w:bCs/>
          <w:sz w:val="22"/>
          <w:szCs w:val="22"/>
        </w:rPr>
      </w:pPr>
      <w:r w:rsidRPr="00624EF5">
        <w:rPr>
          <w:rFonts w:eastAsia="Times New Roman" w:cs="Times New Roman"/>
          <w:b/>
          <w:bCs/>
          <w:sz w:val="22"/>
          <w:szCs w:val="22"/>
        </w:rPr>
        <w:t>Электронный аукцион признается несостоявшимся в следующих случаях:</w:t>
      </w:r>
    </w:p>
    <w:p w14:paraId="3BBEB48F" w14:textId="77777777" w:rsidR="007D29EE" w:rsidRPr="00624EF5" w:rsidRDefault="00DC5D95">
      <w:pPr>
        <w:tabs>
          <w:tab w:val="left" w:pos="284"/>
        </w:tabs>
        <w:ind w:left="-15" w:right="60" w:firstLine="15"/>
        <w:jc w:val="both"/>
        <w:rPr>
          <w:rFonts w:cs="Times New Roman"/>
          <w:sz w:val="22"/>
          <w:szCs w:val="22"/>
        </w:rPr>
      </w:pPr>
      <w:r w:rsidRPr="00624EF5">
        <w:rPr>
          <w:rFonts w:eastAsia="Times New Roman" w:cs="Times New Roman"/>
          <w:sz w:val="22"/>
          <w:szCs w:val="22"/>
        </w:rPr>
        <w:t>1)</w:t>
      </w:r>
      <w:r w:rsidRPr="00624EF5">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1E21A499" w14:textId="77777777" w:rsidR="007D29EE" w:rsidRPr="00624EF5" w:rsidRDefault="00DC5D95">
      <w:pPr>
        <w:tabs>
          <w:tab w:val="left" w:pos="284"/>
        </w:tabs>
        <w:ind w:left="-15" w:right="60" w:firstLine="15"/>
        <w:jc w:val="both"/>
        <w:rPr>
          <w:rFonts w:cs="Times New Roman"/>
          <w:sz w:val="22"/>
          <w:szCs w:val="22"/>
        </w:rPr>
      </w:pPr>
      <w:r w:rsidRPr="00624EF5">
        <w:rPr>
          <w:rFonts w:eastAsia="Times New Roman" w:cs="Times New Roman"/>
          <w:sz w:val="22"/>
          <w:szCs w:val="22"/>
        </w:rPr>
        <w:t>2)</w:t>
      </w:r>
      <w:r w:rsidRPr="00624EF5">
        <w:rPr>
          <w:rFonts w:eastAsia="Times New Roman" w:cs="Times New Roman"/>
          <w:sz w:val="22"/>
          <w:szCs w:val="22"/>
        </w:rPr>
        <w:tab/>
        <w:t xml:space="preserve">к участию в Аукционе допущен только один Претендент; </w:t>
      </w:r>
    </w:p>
    <w:p w14:paraId="0BB44DF0" w14:textId="77777777" w:rsidR="007D29EE" w:rsidRPr="00624EF5" w:rsidRDefault="00DC5D95">
      <w:pPr>
        <w:tabs>
          <w:tab w:val="left" w:pos="284"/>
        </w:tabs>
        <w:ind w:left="-15" w:right="60" w:firstLine="15"/>
        <w:jc w:val="both"/>
        <w:rPr>
          <w:rFonts w:cs="Times New Roman"/>
          <w:sz w:val="22"/>
          <w:szCs w:val="22"/>
        </w:rPr>
      </w:pPr>
      <w:r w:rsidRPr="00624EF5">
        <w:rPr>
          <w:rFonts w:eastAsia="Times New Roman" w:cs="Times New Roman"/>
          <w:sz w:val="22"/>
          <w:szCs w:val="22"/>
        </w:rPr>
        <w:t>3)</w:t>
      </w:r>
      <w:r w:rsidRPr="00624EF5">
        <w:rPr>
          <w:rFonts w:eastAsia="Times New Roman" w:cs="Times New Roman"/>
          <w:sz w:val="22"/>
          <w:szCs w:val="22"/>
        </w:rPr>
        <w:tab/>
        <w:t>ни один из Участников аукциона не сделал предложения о цене.</w:t>
      </w:r>
    </w:p>
    <w:p w14:paraId="1F1EA730" w14:textId="77777777" w:rsidR="007D29EE" w:rsidRPr="00624EF5" w:rsidRDefault="00DC5D95">
      <w:pPr>
        <w:widowControl/>
        <w:ind w:left="-17" w:right="62" w:firstLine="726"/>
        <w:jc w:val="both"/>
        <w:rPr>
          <w:rFonts w:cs="Times New Roman"/>
          <w:sz w:val="22"/>
          <w:szCs w:val="22"/>
        </w:rPr>
      </w:pPr>
      <w:r w:rsidRPr="00624EF5">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76009C59" w14:textId="77777777" w:rsidR="007D29EE" w:rsidRPr="00624EF5" w:rsidRDefault="00DC5D95">
      <w:pPr>
        <w:ind w:left="-15" w:right="60" w:firstLine="724"/>
        <w:jc w:val="both"/>
        <w:rPr>
          <w:rFonts w:cs="Times New Roman"/>
          <w:sz w:val="22"/>
          <w:szCs w:val="22"/>
        </w:rPr>
      </w:pPr>
      <w:r w:rsidRPr="00624EF5">
        <w:rPr>
          <w:rFonts w:eastAsia="Times New Roman" w:cs="Times New Roman"/>
          <w:sz w:val="22"/>
          <w:szCs w:val="22"/>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w:t>
      </w:r>
      <w:r w:rsidRPr="00624EF5">
        <w:rPr>
          <w:rFonts w:eastAsia="Times New Roman" w:cs="Times New Roman"/>
          <w:sz w:val="22"/>
          <w:szCs w:val="22"/>
        </w:rPr>
        <w:lastRenderedPageBreak/>
        <w:t>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107B0037" w14:textId="77777777" w:rsidR="007D29EE" w:rsidRPr="00624EF5" w:rsidRDefault="007D29EE">
      <w:pPr>
        <w:spacing w:line="264" w:lineRule="auto"/>
        <w:ind w:left="1789" w:right="60"/>
        <w:jc w:val="both"/>
        <w:rPr>
          <w:rFonts w:cs="Times New Roman"/>
          <w:sz w:val="22"/>
          <w:szCs w:val="22"/>
        </w:rPr>
      </w:pPr>
    </w:p>
    <w:p w14:paraId="59C3F773" w14:textId="77777777" w:rsidR="007D29EE" w:rsidRPr="00624EF5" w:rsidRDefault="00DC5D95">
      <w:pPr>
        <w:spacing w:line="264" w:lineRule="auto"/>
        <w:ind w:right="60"/>
        <w:jc w:val="center"/>
        <w:rPr>
          <w:rFonts w:cs="Times New Roman"/>
          <w:b/>
          <w:bCs/>
          <w:sz w:val="22"/>
          <w:szCs w:val="22"/>
        </w:rPr>
      </w:pPr>
      <w:r w:rsidRPr="00624EF5">
        <w:rPr>
          <w:rFonts w:eastAsia="Times New Roman" w:cs="Times New Roman"/>
          <w:b/>
          <w:sz w:val="22"/>
          <w:szCs w:val="22"/>
        </w:rPr>
        <w:t>ПОРЯДОК ЗАКЛЮЧЕНИЯ ДОГОВОРА ПО ИТОГАМ ТОРГОВ:</w:t>
      </w:r>
    </w:p>
    <w:p w14:paraId="0C95B4A2" w14:textId="11FB410E" w:rsidR="00E14E17" w:rsidRPr="00624EF5" w:rsidRDefault="00E14E17" w:rsidP="00526F59">
      <w:pPr>
        <w:ind w:right="-57" w:firstLine="540"/>
        <w:jc w:val="both"/>
        <w:rPr>
          <w:rFonts w:eastAsia="Times New Roman" w:cs="Times New Roman"/>
          <w:b/>
          <w:sz w:val="22"/>
          <w:szCs w:val="22"/>
        </w:rPr>
      </w:pPr>
      <w:r w:rsidRPr="00624EF5">
        <w:rPr>
          <w:rFonts w:eastAsia="Times New Roman" w:cs="Times New Roman"/>
          <w:bCs/>
          <w:sz w:val="22"/>
          <w:szCs w:val="22"/>
        </w:rPr>
        <w:t xml:space="preserve">Договор купли-продажи Доли </w:t>
      </w:r>
      <w:r w:rsidR="007F1C20" w:rsidRPr="00624EF5">
        <w:rPr>
          <w:rFonts w:eastAsia="Times New Roman" w:cs="Times New Roman"/>
          <w:bCs/>
          <w:sz w:val="22"/>
          <w:szCs w:val="22"/>
        </w:rPr>
        <w:t xml:space="preserve">по итогам торгов </w:t>
      </w:r>
      <w:r w:rsidRPr="00624EF5">
        <w:rPr>
          <w:rFonts w:eastAsia="Times New Roman" w:cs="Times New Roman"/>
          <w:bCs/>
          <w:sz w:val="22"/>
          <w:szCs w:val="22"/>
        </w:rPr>
        <w:t xml:space="preserve">заключается </w:t>
      </w:r>
      <w:r w:rsidR="00624EF5">
        <w:rPr>
          <w:rFonts w:eastAsia="Times New Roman" w:cs="Times New Roman"/>
          <w:bCs/>
          <w:sz w:val="22"/>
          <w:szCs w:val="22"/>
        </w:rPr>
        <w:t xml:space="preserve">между </w:t>
      </w:r>
      <w:r w:rsidRPr="00624EF5">
        <w:rPr>
          <w:rFonts w:eastAsia="Times New Roman" w:cs="Times New Roman"/>
          <w:bCs/>
          <w:sz w:val="22"/>
          <w:szCs w:val="22"/>
        </w:rPr>
        <w:t>Продавцом</w:t>
      </w:r>
      <w:r w:rsidR="00624EF5">
        <w:rPr>
          <w:rFonts w:eastAsia="Times New Roman" w:cs="Times New Roman"/>
          <w:bCs/>
          <w:sz w:val="22"/>
          <w:szCs w:val="22"/>
        </w:rPr>
        <w:t xml:space="preserve"> и Покупателем (Победителем аукциона/ Единственным участником аукциона/ лицом, имеющего право на заключение договора по итогам торгов) </w:t>
      </w:r>
      <w:r w:rsidRPr="00624EF5">
        <w:rPr>
          <w:rFonts w:eastAsia="Times New Roman" w:cs="Times New Roman"/>
          <w:bCs/>
          <w:sz w:val="22"/>
          <w:szCs w:val="22"/>
        </w:rPr>
        <w:t>только при наступлении следующего отлагательного условия:</w:t>
      </w:r>
      <w:r w:rsidR="00D96432" w:rsidRPr="00624EF5">
        <w:rPr>
          <w:rFonts w:eastAsia="Times New Roman" w:cs="Times New Roman"/>
          <w:bCs/>
          <w:sz w:val="22"/>
          <w:szCs w:val="22"/>
        </w:rPr>
        <w:t xml:space="preserve"> </w:t>
      </w:r>
      <w:r w:rsidR="00D96432" w:rsidRPr="00624EF5">
        <w:rPr>
          <w:rFonts w:eastAsia="Times New Roman" w:cs="Times New Roman"/>
          <w:b/>
          <w:sz w:val="22"/>
          <w:szCs w:val="22"/>
        </w:rPr>
        <w:t>п</w:t>
      </w:r>
      <w:r w:rsidRPr="00624EF5">
        <w:rPr>
          <w:rFonts w:eastAsia="Times New Roman" w:cs="Times New Roman"/>
          <w:b/>
          <w:sz w:val="22"/>
          <w:szCs w:val="22"/>
        </w:rPr>
        <w:t xml:space="preserve">олучение Продавцом письменного согласия АО «Специализированный депозитарий «ИНФИНИТУМ» </w:t>
      </w:r>
      <w:r w:rsidRPr="00CC3670">
        <w:rPr>
          <w:rFonts w:eastAsia="Times New Roman" w:cs="Times New Roman"/>
          <w:b/>
          <w:sz w:val="22"/>
          <w:szCs w:val="22"/>
        </w:rPr>
        <w:t xml:space="preserve">(ОГРН </w:t>
      </w:r>
      <w:r w:rsidR="00E70458" w:rsidRPr="00CC3670">
        <w:rPr>
          <w:rFonts w:eastAsia="Times New Roman" w:cs="Times New Roman"/>
          <w:b/>
          <w:sz w:val="22"/>
          <w:szCs w:val="22"/>
        </w:rPr>
        <w:t>1027739039283</w:t>
      </w:r>
      <w:r w:rsidRPr="00CC3670">
        <w:rPr>
          <w:rFonts w:eastAsia="Times New Roman" w:cs="Times New Roman"/>
          <w:b/>
          <w:sz w:val="22"/>
          <w:szCs w:val="22"/>
        </w:rPr>
        <w:t xml:space="preserve">, ИНН </w:t>
      </w:r>
      <w:r w:rsidR="00E70458" w:rsidRPr="00CC3670">
        <w:rPr>
          <w:rFonts w:eastAsia="Times New Roman" w:cs="Times New Roman"/>
          <w:b/>
          <w:sz w:val="22"/>
          <w:szCs w:val="22"/>
        </w:rPr>
        <w:t>7705380065</w:t>
      </w:r>
      <w:r w:rsidRPr="00CC3670">
        <w:rPr>
          <w:rFonts w:eastAsia="Times New Roman" w:cs="Times New Roman"/>
          <w:b/>
          <w:sz w:val="22"/>
          <w:szCs w:val="22"/>
        </w:rPr>
        <w:t>)</w:t>
      </w:r>
      <w:r w:rsidRPr="00624EF5">
        <w:rPr>
          <w:rFonts w:eastAsia="Times New Roman" w:cs="Times New Roman"/>
          <w:b/>
          <w:sz w:val="22"/>
          <w:szCs w:val="22"/>
        </w:rPr>
        <w:t xml:space="preserve"> на заключение договора купли-продажи Доли по итогам торгов (далее – Согласия АО «Специализированный депозитарий «ИНФИНИТУМ»). </w:t>
      </w:r>
    </w:p>
    <w:p w14:paraId="7CE1F3EF" w14:textId="45298BC0" w:rsidR="00E14E17" w:rsidRPr="00624EF5" w:rsidRDefault="00E14E17" w:rsidP="00E14E17">
      <w:pPr>
        <w:ind w:firstLine="567"/>
        <w:jc w:val="both"/>
        <w:rPr>
          <w:rFonts w:eastAsia="Times New Roman" w:cs="Times New Roman"/>
          <w:bCs/>
          <w:sz w:val="22"/>
          <w:szCs w:val="22"/>
        </w:rPr>
      </w:pPr>
      <w:r w:rsidRPr="00624EF5">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6021933F" w14:textId="77777777" w:rsidR="00624EF5" w:rsidRDefault="00E14E17" w:rsidP="00624EF5">
      <w:pPr>
        <w:ind w:firstLine="567"/>
        <w:jc w:val="both"/>
        <w:rPr>
          <w:rFonts w:eastAsia="Times New Roman" w:cs="Times New Roman"/>
          <w:bCs/>
          <w:sz w:val="22"/>
          <w:szCs w:val="22"/>
        </w:rPr>
      </w:pPr>
      <w:r w:rsidRPr="00624EF5">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w:t>
      </w:r>
      <w:r w:rsidR="00F967D8" w:rsidRPr="00624EF5">
        <w:rPr>
          <w:rFonts w:eastAsia="Times New Roman" w:cs="Times New Roman"/>
          <w:bCs/>
          <w:sz w:val="22"/>
          <w:szCs w:val="22"/>
        </w:rPr>
        <w:t xml:space="preserve"> Доли</w:t>
      </w:r>
      <w:r w:rsidRPr="00624EF5">
        <w:rPr>
          <w:rFonts w:eastAsia="Times New Roman" w:cs="Times New Roman"/>
          <w:bCs/>
          <w:sz w:val="22"/>
          <w:szCs w:val="22"/>
        </w:rPr>
        <w:t xml:space="preserve">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712DA7EE" w14:textId="77777777" w:rsidR="00A069D4" w:rsidRDefault="00624EF5" w:rsidP="00A069D4">
      <w:pPr>
        <w:ind w:firstLine="567"/>
        <w:jc w:val="both"/>
        <w:rPr>
          <w:rFonts w:eastAsia="Times New Roman" w:cs="Times New Roman"/>
          <w:bCs/>
          <w:sz w:val="22"/>
          <w:szCs w:val="22"/>
        </w:rPr>
      </w:pPr>
      <w:r>
        <w:rPr>
          <w:rFonts w:eastAsia="Times New Roman" w:cs="Times New Roman"/>
          <w:bCs/>
          <w:sz w:val="22"/>
          <w:szCs w:val="22"/>
        </w:rPr>
        <w:t>В</w:t>
      </w:r>
      <w:r w:rsidRPr="00624EF5">
        <w:rPr>
          <w:rFonts w:eastAsia="Times New Roman" w:cs="Times New Roman"/>
          <w:bCs/>
          <w:sz w:val="22"/>
          <w:szCs w:val="22"/>
        </w:rPr>
        <w:t xml:space="preserve">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w:t>
      </w:r>
      <w:r w:rsidR="00A069D4">
        <w:rPr>
          <w:rFonts w:eastAsia="Times New Roman" w:cs="Times New Roman"/>
          <w:bCs/>
          <w:sz w:val="22"/>
          <w:szCs w:val="22"/>
        </w:rPr>
        <w:t xml:space="preserve"> </w:t>
      </w:r>
      <w:r w:rsidR="00A069D4" w:rsidRPr="00624EF5">
        <w:rPr>
          <w:rFonts w:eastAsia="Times New Roman" w:cs="Times New Roman"/>
          <w:bCs/>
          <w:sz w:val="22"/>
          <w:szCs w:val="22"/>
        </w:rPr>
        <w:t>с Победителем аукциона / Единственным участником аукциона</w:t>
      </w:r>
      <w:r w:rsidRPr="00624EF5">
        <w:rPr>
          <w:rFonts w:eastAsia="Times New Roman" w:cs="Times New Roman"/>
          <w:bCs/>
          <w:sz w:val="22"/>
          <w:szCs w:val="22"/>
        </w:rPr>
        <w:t xml:space="preserve"> в соответствии с п. 1 статьи 381 ГК РФ.</w:t>
      </w:r>
    </w:p>
    <w:p w14:paraId="57CA7DF9" w14:textId="7F903777" w:rsidR="00624EF5" w:rsidRDefault="00624EF5" w:rsidP="00A069D4">
      <w:pPr>
        <w:ind w:firstLine="567"/>
        <w:jc w:val="both"/>
        <w:rPr>
          <w:rFonts w:eastAsia="Times New Roman" w:cs="Times New Roman"/>
          <w:bCs/>
          <w:sz w:val="22"/>
          <w:szCs w:val="22"/>
        </w:rPr>
      </w:pPr>
      <w:r w:rsidRPr="00624EF5">
        <w:rPr>
          <w:rFonts w:eastAsia="Times New Roman" w:cs="Times New Roman"/>
          <w:bCs/>
          <w:sz w:val="22"/>
          <w:szCs w:val="22"/>
        </w:rPr>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3DBD0800" w14:textId="0E4FAB0D" w:rsidR="004C21DB" w:rsidRPr="00624EF5" w:rsidRDefault="00DC5D95">
      <w:pPr>
        <w:spacing w:line="264" w:lineRule="auto"/>
        <w:ind w:left="-15" w:right="60" w:firstLine="724"/>
        <w:jc w:val="both"/>
        <w:rPr>
          <w:rFonts w:eastAsia="Times New Roman" w:cs="Times New Roman"/>
          <w:bCs/>
          <w:sz w:val="22"/>
          <w:szCs w:val="22"/>
        </w:rPr>
      </w:pPr>
      <w:r w:rsidRPr="00624EF5">
        <w:rPr>
          <w:rFonts w:eastAsia="Times New Roman" w:cs="Times New Roman"/>
          <w:bCs/>
          <w:sz w:val="22"/>
          <w:szCs w:val="22"/>
        </w:rPr>
        <w:t xml:space="preserve">Договор купли-продажи </w:t>
      </w:r>
      <w:r w:rsidR="00F967D8" w:rsidRPr="00624EF5">
        <w:rPr>
          <w:rFonts w:eastAsia="Times New Roman" w:cs="Times New Roman"/>
          <w:bCs/>
          <w:sz w:val="22"/>
          <w:szCs w:val="22"/>
        </w:rPr>
        <w:t xml:space="preserve">Доли </w:t>
      </w:r>
      <w:r w:rsidRPr="00624EF5">
        <w:rPr>
          <w:rFonts w:eastAsia="Times New Roman" w:cs="Times New Roman"/>
          <w:bCs/>
          <w:sz w:val="22"/>
          <w:szCs w:val="22"/>
        </w:rPr>
        <w:t xml:space="preserve">заключается между Продавцом и Победителем аукциона в течение </w:t>
      </w:r>
      <w:r w:rsidR="00376934" w:rsidRPr="00624EF5">
        <w:rPr>
          <w:rFonts w:eastAsia="Times New Roman" w:cs="Times New Roman"/>
          <w:bCs/>
          <w:sz w:val="22"/>
          <w:szCs w:val="22"/>
        </w:rPr>
        <w:t>3</w:t>
      </w:r>
      <w:r w:rsidRPr="00624EF5">
        <w:rPr>
          <w:rFonts w:eastAsia="Times New Roman" w:cs="Times New Roman"/>
          <w:bCs/>
          <w:sz w:val="22"/>
          <w:szCs w:val="22"/>
        </w:rPr>
        <w:t xml:space="preserve"> (</w:t>
      </w:r>
      <w:r w:rsidR="00376934" w:rsidRPr="00624EF5">
        <w:rPr>
          <w:rFonts w:eastAsia="Times New Roman" w:cs="Times New Roman"/>
          <w:bCs/>
          <w:sz w:val="22"/>
          <w:szCs w:val="22"/>
        </w:rPr>
        <w:t>трех</w:t>
      </w:r>
      <w:r w:rsidRPr="00624EF5">
        <w:rPr>
          <w:rFonts w:eastAsia="Times New Roman" w:cs="Times New Roman"/>
          <w:bCs/>
          <w:sz w:val="22"/>
          <w:szCs w:val="22"/>
        </w:rPr>
        <w:t xml:space="preserve">) рабочих дней с даты подведения итогов аукциона и получения </w:t>
      </w:r>
      <w:r w:rsidR="00F967D8" w:rsidRPr="00624EF5">
        <w:rPr>
          <w:rFonts w:eastAsia="Times New Roman" w:cs="Times New Roman"/>
          <w:bCs/>
          <w:sz w:val="22"/>
          <w:szCs w:val="22"/>
        </w:rPr>
        <w:t>С</w:t>
      </w:r>
      <w:r w:rsidRPr="00624EF5">
        <w:rPr>
          <w:rFonts w:eastAsia="Times New Roman" w:cs="Times New Roman"/>
          <w:bCs/>
          <w:sz w:val="22"/>
          <w:szCs w:val="22"/>
        </w:rPr>
        <w:t>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w:t>
      </w:r>
      <w:r w:rsidR="00F967D8" w:rsidRPr="00624EF5">
        <w:rPr>
          <w:rFonts w:eastAsia="Times New Roman" w:cs="Times New Roman"/>
          <w:bCs/>
          <w:sz w:val="22"/>
          <w:szCs w:val="22"/>
        </w:rPr>
        <w:t xml:space="preserve"> </w:t>
      </w:r>
    </w:p>
    <w:p w14:paraId="7AA91D08" w14:textId="3AF768D9" w:rsidR="00527D84" w:rsidRPr="00624EF5" w:rsidRDefault="00DC5D95" w:rsidP="00527D84">
      <w:pPr>
        <w:ind w:right="-57" w:firstLine="567"/>
        <w:jc w:val="both"/>
        <w:rPr>
          <w:rFonts w:eastAsia="Times New Roman" w:cs="Times New Roman"/>
          <w:bCs/>
          <w:sz w:val="22"/>
          <w:szCs w:val="22"/>
        </w:rPr>
      </w:pPr>
      <w:r w:rsidRPr="00624EF5">
        <w:rPr>
          <w:rFonts w:eastAsia="Times New Roman" w:cs="Times New Roman"/>
          <w:bCs/>
          <w:sz w:val="22"/>
          <w:szCs w:val="22"/>
        </w:rPr>
        <w:t xml:space="preserve">В случае признания торгов несостоявшимися по причине допуска </w:t>
      </w:r>
      <w:r w:rsidRPr="00A069D4">
        <w:rPr>
          <w:rFonts w:eastAsia="Times New Roman" w:cs="Times New Roman"/>
          <w:bCs/>
          <w:sz w:val="22"/>
          <w:szCs w:val="22"/>
        </w:rPr>
        <w:t xml:space="preserve">к участию только одного участника, </w:t>
      </w:r>
      <w:r w:rsidR="00F967D8" w:rsidRPr="00A069D4">
        <w:rPr>
          <w:rFonts w:eastAsia="Times New Roman" w:cs="Times New Roman"/>
          <w:bCs/>
          <w:sz w:val="22"/>
          <w:szCs w:val="22"/>
        </w:rPr>
        <w:t xml:space="preserve">Договор купли-продажи Доли заключается между Продавцом и </w:t>
      </w:r>
      <w:r w:rsidRPr="00A069D4">
        <w:rPr>
          <w:rFonts w:eastAsia="Times New Roman" w:cs="Times New Roman"/>
          <w:bCs/>
          <w:sz w:val="22"/>
          <w:szCs w:val="22"/>
        </w:rPr>
        <w:t xml:space="preserve"> </w:t>
      </w:r>
      <w:r w:rsidR="00F967D8" w:rsidRPr="00A069D4">
        <w:rPr>
          <w:rFonts w:eastAsia="Times New Roman" w:cs="Times New Roman"/>
          <w:bCs/>
          <w:sz w:val="22"/>
          <w:szCs w:val="22"/>
        </w:rPr>
        <w:t>Е</w:t>
      </w:r>
      <w:r w:rsidRPr="00A069D4">
        <w:rPr>
          <w:rFonts w:eastAsia="Times New Roman" w:cs="Times New Roman"/>
          <w:bCs/>
          <w:sz w:val="22"/>
          <w:szCs w:val="22"/>
        </w:rPr>
        <w:t>динственным участником аукциона по начальной цене продажи Лота, указанной в настоящем информационном</w:t>
      </w:r>
      <w:r w:rsidRPr="00624EF5">
        <w:rPr>
          <w:rFonts w:eastAsia="Times New Roman" w:cs="Times New Roman"/>
          <w:bCs/>
          <w:sz w:val="22"/>
          <w:szCs w:val="22"/>
        </w:rPr>
        <w:t xml:space="preserve"> сообщении, в течение </w:t>
      </w:r>
      <w:r w:rsidR="00376934" w:rsidRPr="00624EF5">
        <w:rPr>
          <w:rFonts w:eastAsia="Times New Roman" w:cs="Times New Roman"/>
          <w:bCs/>
          <w:sz w:val="22"/>
          <w:szCs w:val="22"/>
        </w:rPr>
        <w:t>3</w:t>
      </w:r>
      <w:r w:rsidRPr="00624EF5">
        <w:rPr>
          <w:rFonts w:eastAsia="Times New Roman" w:cs="Times New Roman"/>
          <w:bCs/>
          <w:sz w:val="22"/>
          <w:szCs w:val="22"/>
        </w:rPr>
        <w:t xml:space="preserve"> (</w:t>
      </w:r>
      <w:r w:rsidR="00376934" w:rsidRPr="00624EF5">
        <w:rPr>
          <w:rFonts w:eastAsia="Times New Roman" w:cs="Times New Roman"/>
          <w:bCs/>
          <w:sz w:val="22"/>
          <w:szCs w:val="22"/>
        </w:rPr>
        <w:t>трех</w:t>
      </w:r>
      <w:r w:rsidRPr="00624EF5">
        <w:rPr>
          <w:rFonts w:eastAsia="Times New Roman" w:cs="Times New Roman"/>
          <w:bCs/>
          <w:sz w:val="22"/>
          <w:szCs w:val="22"/>
        </w:rPr>
        <w:t xml:space="preserve">) рабочих дней с даты подведения итогов аукциона и получения </w:t>
      </w:r>
      <w:r w:rsidR="00F967D8" w:rsidRPr="00624EF5">
        <w:rPr>
          <w:rFonts w:eastAsia="Times New Roman" w:cs="Times New Roman"/>
          <w:bCs/>
          <w:sz w:val="22"/>
          <w:szCs w:val="22"/>
        </w:rPr>
        <w:t>С</w:t>
      </w:r>
      <w:r w:rsidRPr="00624EF5">
        <w:rPr>
          <w:rFonts w:eastAsia="Times New Roman" w:cs="Times New Roman"/>
          <w:bCs/>
          <w:sz w:val="22"/>
          <w:szCs w:val="22"/>
        </w:rPr>
        <w:t>огласия АО «Специализированный депозитарий «ИНФИНИТУМ» в соответствии с примерной формой, размещенной на сайте www.lot-online.ru в разделе «карточка лота». При этом</w:t>
      </w:r>
      <w:r w:rsidR="004C21DB" w:rsidRPr="00624EF5">
        <w:rPr>
          <w:rFonts w:eastAsia="Times New Roman" w:cs="Times New Roman"/>
          <w:bCs/>
          <w:sz w:val="22"/>
          <w:szCs w:val="22"/>
        </w:rPr>
        <w:t xml:space="preserve"> для </w:t>
      </w:r>
      <w:r w:rsidR="00376934" w:rsidRPr="00624EF5">
        <w:rPr>
          <w:rFonts w:eastAsia="Times New Roman" w:cs="Times New Roman"/>
          <w:bCs/>
          <w:sz w:val="22"/>
          <w:szCs w:val="22"/>
        </w:rPr>
        <w:t>Е</w:t>
      </w:r>
      <w:r w:rsidR="004C21DB" w:rsidRPr="00624EF5">
        <w:rPr>
          <w:rFonts w:eastAsia="Times New Roman" w:cs="Times New Roman"/>
          <w:bCs/>
          <w:sz w:val="22"/>
          <w:szCs w:val="22"/>
        </w:rPr>
        <w:t>динственного участника аукциона заключение договора купли-продажи Объектов является обязанностью. З</w:t>
      </w:r>
      <w:r w:rsidRPr="00624EF5">
        <w:rPr>
          <w:rFonts w:eastAsia="Times New Roman" w:cs="Times New Roman"/>
          <w:bCs/>
          <w:sz w:val="22"/>
          <w:szCs w:val="22"/>
        </w:rPr>
        <w:t xml:space="preserve">адаток, внесенный </w:t>
      </w:r>
      <w:r w:rsidR="00F967D8" w:rsidRPr="00624EF5">
        <w:rPr>
          <w:rFonts w:eastAsia="Times New Roman" w:cs="Times New Roman"/>
          <w:bCs/>
          <w:sz w:val="22"/>
          <w:szCs w:val="22"/>
        </w:rPr>
        <w:t>Е</w:t>
      </w:r>
      <w:r w:rsidRPr="00624EF5">
        <w:rPr>
          <w:rFonts w:eastAsia="Times New Roman" w:cs="Times New Roman"/>
          <w:bCs/>
          <w:sz w:val="22"/>
          <w:szCs w:val="22"/>
        </w:rPr>
        <w:t>динственным участником аукциона, ему не возвращается и засчитывается в счет оплаты цены Лота.</w:t>
      </w:r>
      <w:r w:rsidR="004C21DB" w:rsidRPr="00624EF5">
        <w:rPr>
          <w:rFonts w:eastAsia="Times New Roman" w:cs="Times New Roman"/>
          <w:bCs/>
          <w:sz w:val="22"/>
          <w:szCs w:val="22"/>
        </w:rPr>
        <w:t xml:space="preserve"> </w:t>
      </w:r>
    </w:p>
    <w:p w14:paraId="121DD52B" w14:textId="2799A9CE" w:rsidR="00376934" w:rsidRPr="00624EF5" w:rsidRDefault="00376934" w:rsidP="00376934">
      <w:pPr>
        <w:ind w:right="-57" w:firstLine="540"/>
        <w:jc w:val="both"/>
        <w:rPr>
          <w:rFonts w:eastAsia="Times New Roman" w:cs="Times New Roman"/>
          <w:bCs/>
          <w:sz w:val="22"/>
          <w:szCs w:val="22"/>
        </w:rPr>
      </w:pPr>
      <w:r w:rsidRPr="00624EF5">
        <w:rPr>
          <w:rFonts w:eastAsia="Times New Roman" w:cs="Times New Roman"/>
          <w:bCs/>
          <w:sz w:val="22"/>
          <w:szCs w:val="22"/>
        </w:rPr>
        <w:t xml:space="preserve">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w:t>
      </w:r>
      <w:r w:rsidR="00A069D4">
        <w:rPr>
          <w:rFonts w:eastAsia="Times New Roman" w:cs="Times New Roman"/>
          <w:bCs/>
          <w:sz w:val="22"/>
          <w:szCs w:val="22"/>
        </w:rPr>
        <w:t xml:space="preserve">примерная </w:t>
      </w:r>
      <w:r w:rsidRPr="00624EF5">
        <w:rPr>
          <w:rFonts w:eastAsia="Times New Roman" w:cs="Times New Roman"/>
          <w:bCs/>
          <w:sz w:val="22"/>
          <w:szCs w:val="22"/>
        </w:rPr>
        <w:t>форма которого размещена на сайте www.lot-online.ru в разделе «карточка лота».</w:t>
      </w:r>
    </w:p>
    <w:p w14:paraId="0A0F6ECC" w14:textId="12F4FEE0" w:rsidR="00624EF5" w:rsidRDefault="004C21DB" w:rsidP="004C21DB">
      <w:pPr>
        <w:ind w:right="-57" w:firstLine="567"/>
        <w:jc w:val="both"/>
        <w:rPr>
          <w:rFonts w:eastAsia="Times New Roman" w:cs="Times New Roman"/>
          <w:bCs/>
          <w:sz w:val="22"/>
          <w:szCs w:val="22"/>
        </w:rPr>
      </w:pPr>
      <w:r w:rsidRPr="00624EF5">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sidRPr="00624EF5">
        <w:rPr>
          <w:rFonts w:eastAsia="Times New Roman" w:cs="Times New Roman"/>
          <w:bCs/>
          <w:sz w:val="22"/>
          <w:szCs w:val="22"/>
          <w:lang w:eastAsia="en-US"/>
        </w:rPr>
        <w:t xml:space="preserve">в установленный срок </w:t>
      </w:r>
      <w:r w:rsidRPr="00624EF5">
        <w:rPr>
          <w:rFonts w:eastAsia="Times New Roman" w:cs="Times New Roman"/>
          <w:bCs/>
          <w:sz w:val="22"/>
          <w:szCs w:val="22"/>
        </w:rPr>
        <w:t xml:space="preserve">цены Доли, при условии получения Продавцом </w:t>
      </w:r>
      <w:r w:rsidR="00A069D4">
        <w:rPr>
          <w:rFonts w:eastAsia="Times New Roman" w:cs="Times New Roman"/>
          <w:bCs/>
          <w:sz w:val="22"/>
          <w:szCs w:val="22"/>
        </w:rPr>
        <w:t>С</w:t>
      </w:r>
      <w:r w:rsidRPr="00624EF5">
        <w:rPr>
          <w:rFonts w:eastAsia="Times New Roman" w:cs="Times New Roman"/>
          <w:bCs/>
          <w:sz w:val="22"/>
          <w:szCs w:val="22"/>
        </w:rPr>
        <w:t>огласия АО «Специализированный депозитарий «ИНФИНИТУМ», задаток ему не возвращается, и он утрачивает право на заключение указанного договора.</w:t>
      </w:r>
    </w:p>
    <w:p w14:paraId="4F8F52D6" w14:textId="205BF844" w:rsidR="007D29EE" w:rsidRPr="00624EF5" w:rsidRDefault="00DC5D95">
      <w:pPr>
        <w:ind w:firstLine="709"/>
        <w:jc w:val="both"/>
        <w:rPr>
          <w:rFonts w:eastAsia="Times New Roman" w:cs="Times New Roman"/>
          <w:bCs/>
          <w:sz w:val="22"/>
          <w:szCs w:val="22"/>
        </w:rPr>
      </w:pPr>
      <w:r w:rsidRPr="00624EF5">
        <w:rPr>
          <w:rFonts w:eastAsia="Times New Roman" w:cs="Times New Roman"/>
          <w:bCs/>
          <w:sz w:val="22"/>
          <w:szCs w:val="22"/>
          <w:lang w:eastAsia="en-US"/>
        </w:rPr>
        <w:t xml:space="preserve">В случае уклонения (отказа) </w:t>
      </w:r>
      <w:r w:rsidR="00527D84" w:rsidRPr="00624EF5">
        <w:rPr>
          <w:rFonts w:eastAsia="Times New Roman" w:cs="Times New Roman"/>
          <w:bCs/>
          <w:sz w:val="22"/>
          <w:szCs w:val="22"/>
          <w:lang w:eastAsia="en-US"/>
        </w:rPr>
        <w:t>П</w:t>
      </w:r>
      <w:r w:rsidRPr="00624EF5">
        <w:rPr>
          <w:rFonts w:eastAsia="Times New Roman" w:cs="Times New Roman"/>
          <w:bCs/>
          <w:sz w:val="22"/>
          <w:szCs w:val="22"/>
          <w:lang w:eastAsia="en-US"/>
        </w:rPr>
        <w:t>обедителя аукциона от заключения договора купли-продажи Лота в установленный срок, оплаты цены продажи Лота,</w:t>
      </w:r>
      <w:r w:rsidRPr="00624EF5">
        <w:rPr>
          <w:rFonts w:eastAsia="Times New Roman" w:cs="Times New Roman"/>
          <w:bCs/>
          <w:sz w:val="22"/>
          <w:szCs w:val="22"/>
        </w:rPr>
        <w:t xml:space="preserve"> договор купли-продажи </w:t>
      </w:r>
      <w:r w:rsidR="00527D84" w:rsidRPr="00624EF5">
        <w:rPr>
          <w:rFonts w:eastAsia="Times New Roman" w:cs="Times New Roman"/>
          <w:bCs/>
          <w:sz w:val="22"/>
          <w:szCs w:val="22"/>
        </w:rPr>
        <w:t xml:space="preserve">Доли </w:t>
      </w:r>
      <w:r w:rsidRPr="00624EF5">
        <w:rPr>
          <w:rFonts w:eastAsia="Times New Roman" w:cs="Times New Roman"/>
          <w:bCs/>
          <w:sz w:val="22"/>
          <w:szCs w:val="22"/>
        </w:rPr>
        <w:t>может быть заключен с участником аукциона,</w:t>
      </w:r>
      <w:r w:rsidRPr="00624EF5">
        <w:rPr>
          <w:rFonts w:eastAsia="Times New Roman" w:cs="Times New Roman"/>
          <w:bCs/>
          <w:sz w:val="22"/>
          <w:szCs w:val="22"/>
          <w:shd w:val="clear" w:color="auto" w:fill="FFFFFF"/>
        </w:rPr>
        <w:t xml:space="preserve"> сделавшим предпоследнее предложение по цене Лота</w:t>
      </w:r>
      <w:r w:rsidRPr="00624EF5">
        <w:rPr>
          <w:rFonts w:eastAsia="Times New Roman" w:cs="Times New Roman"/>
          <w:bCs/>
          <w:sz w:val="22"/>
          <w:szCs w:val="22"/>
        </w:rPr>
        <w:t xml:space="preserve">, </w:t>
      </w:r>
      <w:r w:rsidR="00527D84" w:rsidRPr="00624EF5">
        <w:rPr>
          <w:rFonts w:eastAsia="Times New Roman" w:cs="Times New Roman"/>
          <w:bCs/>
          <w:sz w:val="22"/>
          <w:szCs w:val="22"/>
        </w:rPr>
        <w:t>по последней предложенной им цене</w:t>
      </w:r>
      <w:r w:rsidR="00061E13" w:rsidRPr="00624EF5">
        <w:rPr>
          <w:rFonts w:eastAsia="Times New Roman" w:cs="Times New Roman"/>
          <w:bCs/>
          <w:sz w:val="22"/>
          <w:szCs w:val="22"/>
        </w:rPr>
        <w:t xml:space="preserve"> </w:t>
      </w:r>
      <w:r w:rsidRPr="00624EF5">
        <w:rPr>
          <w:rFonts w:eastAsia="Times New Roman" w:cs="Times New Roman"/>
          <w:bCs/>
          <w:sz w:val="22"/>
          <w:szCs w:val="22"/>
        </w:rPr>
        <w:t xml:space="preserve">в течение </w:t>
      </w:r>
      <w:r w:rsidR="00376934" w:rsidRPr="00624EF5">
        <w:rPr>
          <w:rFonts w:eastAsia="Times New Roman" w:cs="Times New Roman"/>
          <w:bCs/>
          <w:sz w:val="22"/>
          <w:szCs w:val="22"/>
        </w:rPr>
        <w:t>3</w:t>
      </w:r>
      <w:r w:rsidRPr="00624EF5">
        <w:rPr>
          <w:rFonts w:eastAsia="Times New Roman" w:cs="Times New Roman"/>
          <w:bCs/>
          <w:sz w:val="22"/>
          <w:szCs w:val="22"/>
        </w:rPr>
        <w:t xml:space="preserve"> (</w:t>
      </w:r>
      <w:r w:rsidR="00376934" w:rsidRPr="00624EF5">
        <w:rPr>
          <w:rFonts w:eastAsia="Times New Roman" w:cs="Times New Roman"/>
          <w:bCs/>
          <w:sz w:val="22"/>
          <w:szCs w:val="22"/>
        </w:rPr>
        <w:t>трех</w:t>
      </w:r>
      <w:r w:rsidRPr="00624EF5">
        <w:rPr>
          <w:rFonts w:eastAsia="Times New Roman" w:cs="Times New Roman"/>
          <w:bCs/>
          <w:sz w:val="22"/>
          <w:szCs w:val="22"/>
        </w:rPr>
        <w:t xml:space="preserve">) рабочих дней с даты получения указанным лицом от </w:t>
      </w:r>
      <w:r w:rsidRPr="00624EF5">
        <w:rPr>
          <w:rFonts w:eastAsia="Times New Roman" w:cs="Times New Roman"/>
          <w:bCs/>
          <w:sz w:val="22"/>
          <w:szCs w:val="22"/>
        </w:rPr>
        <w:lastRenderedPageBreak/>
        <w:t xml:space="preserve">Продавца предложения о заключении договора купли-продажи </w:t>
      </w:r>
      <w:r w:rsidR="00527D84" w:rsidRPr="00624EF5">
        <w:rPr>
          <w:rFonts w:eastAsia="Times New Roman" w:cs="Times New Roman"/>
          <w:bCs/>
          <w:sz w:val="22"/>
          <w:szCs w:val="22"/>
        </w:rPr>
        <w:t>Доли</w:t>
      </w:r>
      <w:r w:rsidR="00061E13" w:rsidRPr="00624EF5">
        <w:rPr>
          <w:rFonts w:eastAsia="Times New Roman" w:cs="Times New Roman"/>
          <w:bCs/>
          <w:sz w:val="22"/>
          <w:szCs w:val="22"/>
        </w:rPr>
        <w:t>, при условии получения Продавцом Согласия АО «Специализированный депозитарий «ИНФИНИТУМ»</w:t>
      </w:r>
      <w:r w:rsidRPr="00624EF5">
        <w:rPr>
          <w:rFonts w:eastAsia="Times New Roman" w:cs="Times New Roman"/>
          <w:bCs/>
          <w:sz w:val="22"/>
          <w:szCs w:val="22"/>
        </w:rPr>
        <w:t xml:space="preserve">. </w:t>
      </w:r>
      <w:r w:rsidR="00376934" w:rsidRPr="00624EF5">
        <w:rPr>
          <w:rFonts w:eastAsia="Times New Roman" w:cs="Times New Roman"/>
          <w:bCs/>
          <w:sz w:val="22"/>
          <w:szCs w:val="22"/>
        </w:rPr>
        <w:t>При этом д</w:t>
      </w:r>
      <w:r w:rsidRPr="00624EF5">
        <w:rPr>
          <w:rFonts w:eastAsia="Times New Roman" w:cs="Times New Roman"/>
          <w:bCs/>
          <w:sz w:val="22"/>
          <w:szCs w:val="22"/>
        </w:rPr>
        <w:t xml:space="preserve">ля участника, сделавшего предпоследнее предложение по цене Лота в ходе торгов, заключение договора купли-продажи </w:t>
      </w:r>
      <w:r w:rsidR="00527D84" w:rsidRPr="00624EF5">
        <w:rPr>
          <w:rFonts w:eastAsia="Times New Roman" w:cs="Times New Roman"/>
          <w:bCs/>
          <w:sz w:val="22"/>
          <w:szCs w:val="22"/>
        </w:rPr>
        <w:t>Доли</w:t>
      </w:r>
      <w:r w:rsidRPr="00624EF5">
        <w:rPr>
          <w:rFonts w:eastAsia="Times New Roman" w:cs="Times New Roman"/>
          <w:bCs/>
          <w:sz w:val="22"/>
          <w:szCs w:val="22"/>
        </w:rPr>
        <w:t xml:space="preserve"> является </w:t>
      </w:r>
      <w:r w:rsidR="00527D84" w:rsidRPr="00624EF5">
        <w:rPr>
          <w:rFonts w:eastAsia="Times New Roman" w:cs="Times New Roman"/>
          <w:bCs/>
          <w:sz w:val="22"/>
          <w:szCs w:val="22"/>
        </w:rPr>
        <w:t>правом</w:t>
      </w:r>
      <w:r w:rsidRPr="00624EF5">
        <w:rPr>
          <w:rFonts w:eastAsia="Times New Roman" w:cs="Times New Roman"/>
          <w:bCs/>
          <w:sz w:val="22"/>
          <w:szCs w:val="22"/>
        </w:rPr>
        <w:t xml:space="preserve">. </w:t>
      </w:r>
      <w:r w:rsidR="00376934" w:rsidRPr="00624EF5">
        <w:rPr>
          <w:rFonts w:eastAsia="Times New Roman" w:cs="Times New Roman"/>
          <w:bCs/>
          <w:sz w:val="22"/>
          <w:szCs w:val="22"/>
        </w:rPr>
        <w:t>О</w:t>
      </w:r>
      <w:r w:rsidRPr="00624EF5">
        <w:rPr>
          <w:rFonts w:eastAsia="Times New Roman" w:cs="Times New Roman"/>
          <w:bCs/>
          <w:sz w:val="22"/>
          <w:szCs w:val="22"/>
        </w:rPr>
        <w:t>плата цены Лота производится участником аукциона, сделавшим предпоследнее предложение по цене Лота в ходе торгов, в</w:t>
      </w:r>
      <w:r w:rsidRPr="00624EF5">
        <w:rPr>
          <w:rFonts w:eastAsia="Times New Roman" w:cs="Times New Roman"/>
          <w:sz w:val="22"/>
          <w:szCs w:val="22"/>
        </w:rPr>
        <w:t xml:space="preserve"> полном объеме в порядке, размере, сроки и на условиях, указанных в договоре купли-продажи Лота, </w:t>
      </w:r>
      <w:r w:rsidR="00376934" w:rsidRPr="00624EF5">
        <w:rPr>
          <w:rFonts w:eastAsia="Times New Roman" w:cs="Times New Roman"/>
          <w:sz w:val="22"/>
          <w:szCs w:val="22"/>
        </w:rPr>
        <w:t xml:space="preserve">примерная </w:t>
      </w:r>
      <w:r w:rsidRPr="00624EF5">
        <w:rPr>
          <w:rFonts w:eastAsia="Times New Roman" w:cs="Times New Roman"/>
          <w:bCs/>
          <w:sz w:val="22"/>
          <w:szCs w:val="22"/>
        </w:rPr>
        <w:t>форма которого размещена на сайте www.lot-online.ru в разделе «карточка лота».</w:t>
      </w:r>
    </w:p>
    <w:p w14:paraId="25F3571D" w14:textId="238B1C59" w:rsidR="003439E9" w:rsidRDefault="007F1C20">
      <w:pPr>
        <w:ind w:firstLine="709"/>
        <w:jc w:val="both"/>
        <w:rPr>
          <w:rFonts w:eastAsia="Times New Roman" w:cs="Times New Roman"/>
          <w:b/>
          <w:sz w:val="22"/>
          <w:szCs w:val="22"/>
        </w:rPr>
      </w:pPr>
      <w:r w:rsidRPr="00CC3670">
        <w:rPr>
          <w:rFonts w:eastAsia="Times New Roman" w:cs="Times New Roman"/>
          <w:b/>
          <w:sz w:val="22"/>
          <w:szCs w:val="22"/>
        </w:rPr>
        <w:t>Договор купли-продажи Доли подлежит нотариальному удостоверению в порядке, установленном законодательством Российской Федерации</w:t>
      </w:r>
      <w:r w:rsidR="00CC3670" w:rsidRPr="00CC3670">
        <w:rPr>
          <w:rFonts w:eastAsia="Times New Roman" w:cs="Times New Roman"/>
          <w:b/>
          <w:sz w:val="22"/>
          <w:szCs w:val="22"/>
        </w:rPr>
        <w:t xml:space="preserve">  в  нотариальной  конторе  </w:t>
      </w:r>
      <w:r w:rsidR="003439E9" w:rsidRPr="00CC3670">
        <w:rPr>
          <w:rFonts w:eastAsia="Times New Roman" w:cs="Times New Roman"/>
          <w:b/>
          <w:sz w:val="22"/>
          <w:szCs w:val="22"/>
        </w:rPr>
        <w:t>по адресу: г. Краснодар, ул. им. Митрофана Седина, 143.</w:t>
      </w:r>
    </w:p>
    <w:p w14:paraId="1FAC7758" w14:textId="77777777" w:rsidR="00A069D4" w:rsidRDefault="007F1C20" w:rsidP="00A069D4">
      <w:pPr>
        <w:ind w:firstLine="709"/>
        <w:jc w:val="both"/>
        <w:rPr>
          <w:rFonts w:eastAsia="Times New Roman" w:cs="Times New Roman"/>
          <w:b/>
          <w:sz w:val="22"/>
          <w:szCs w:val="22"/>
        </w:rPr>
      </w:pPr>
      <w:r w:rsidRPr="00624EF5">
        <w:rPr>
          <w:rFonts w:eastAsia="Times New Roman" w:cs="Times New Roman"/>
          <w:b/>
          <w:sz w:val="22"/>
          <w:szCs w:val="22"/>
        </w:rPr>
        <w:t xml:space="preserve">Существенным условием договор купли-продажи Доли является обязательство Покупателя погасить кредиторскую задолженность Общества в порядке, размере, сроки и на условиях, указанных в договоре купли-продажи </w:t>
      </w:r>
      <w:r w:rsidR="00A069D4">
        <w:rPr>
          <w:rFonts w:eastAsia="Times New Roman" w:cs="Times New Roman"/>
          <w:b/>
          <w:sz w:val="22"/>
          <w:szCs w:val="22"/>
        </w:rPr>
        <w:t>Доли</w:t>
      </w:r>
      <w:r w:rsidRPr="00624EF5">
        <w:rPr>
          <w:rFonts w:eastAsia="Times New Roman" w:cs="Times New Roman"/>
          <w:b/>
          <w:sz w:val="22"/>
          <w:szCs w:val="22"/>
        </w:rPr>
        <w:t xml:space="preserve">, </w:t>
      </w:r>
      <w:r w:rsidR="00A069D4">
        <w:rPr>
          <w:rFonts w:eastAsia="Times New Roman" w:cs="Times New Roman"/>
          <w:b/>
          <w:sz w:val="22"/>
          <w:szCs w:val="22"/>
        </w:rPr>
        <w:t xml:space="preserve">примерная </w:t>
      </w:r>
      <w:r w:rsidRPr="00624EF5">
        <w:rPr>
          <w:rFonts w:eastAsia="Times New Roman" w:cs="Times New Roman"/>
          <w:b/>
          <w:sz w:val="22"/>
          <w:szCs w:val="22"/>
        </w:rPr>
        <w:t>форма которого размещена на сайте www.lot-online.ru в разделе «карточка лота».</w:t>
      </w:r>
      <w:bookmarkStart w:id="1" w:name="_Toc76"/>
      <w:bookmarkStart w:id="2" w:name="_Toc163750260"/>
    </w:p>
    <w:p w14:paraId="45D09769" w14:textId="77777777" w:rsidR="00A069D4" w:rsidRDefault="00353124" w:rsidP="00A069D4">
      <w:pPr>
        <w:ind w:firstLine="709"/>
        <w:jc w:val="both"/>
        <w:rPr>
          <w:rFonts w:eastAsia="Times New Roman" w:cs="Times New Roman"/>
          <w:b/>
          <w:sz w:val="22"/>
          <w:szCs w:val="22"/>
        </w:rPr>
      </w:pPr>
      <w:r w:rsidRPr="00624EF5">
        <w:rPr>
          <w:rFonts w:cs="Times New Roman"/>
          <w:b/>
          <w:sz w:val="22"/>
          <w:szCs w:val="22"/>
          <w:lang w:eastAsia="ru-RU"/>
        </w:rPr>
        <w:t>Надлежащее исполнение обязательств Покупателя, направленных на погашение кредиторской задолженности Общества, обеспечивается залогом Доли, залогодержателем по которому является Продавец.</w:t>
      </w:r>
      <w:bookmarkStart w:id="3" w:name="_Toc77"/>
      <w:bookmarkEnd w:id="1"/>
      <w:bookmarkEnd w:id="2"/>
    </w:p>
    <w:p w14:paraId="006AA8FB" w14:textId="0A92A5C0" w:rsidR="00353124" w:rsidRPr="00A069D4" w:rsidRDefault="00353124" w:rsidP="00A069D4">
      <w:pPr>
        <w:ind w:firstLine="709"/>
        <w:jc w:val="both"/>
        <w:rPr>
          <w:rFonts w:eastAsia="Times New Roman" w:cs="Times New Roman"/>
          <w:b/>
          <w:sz w:val="22"/>
          <w:szCs w:val="22"/>
        </w:rPr>
      </w:pPr>
      <w:r w:rsidRPr="00624EF5">
        <w:rPr>
          <w:rFonts w:eastAsia="Times New Roman" w:cs="Times New Roman"/>
          <w:b/>
          <w:sz w:val="22"/>
          <w:szCs w:val="22"/>
        </w:rPr>
        <w:t xml:space="preserve">Договор купли-продажи Доли заключается с одновременным заключением договора о залоге в порядке, сроки и на условиях, указанных в договоре купли-продажи Доли, </w:t>
      </w:r>
      <w:r w:rsidR="00A069D4">
        <w:rPr>
          <w:rFonts w:eastAsia="Times New Roman" w:cs="Times New Roman"/>
          <w:b/>
          <w:sz w:val="22"/>
          <w:szCs w:val="22"/>
        </w:rPr>
        <w:t xml:space="preserve">примерная </w:t>
      </w:r>
      <w:r w:rsidRPr="00624EF5">
        <w:rPr>
          <w:rFonts w:eastAsia="Times New Roman" w:cs="Times New Roman"/>
          <w:b/>
          <w:sz w:val="22"/>
          <w:szCs w:val="22"/>
        </w:rPr>
        <w:t>форма которого размещена на сайте www.lot-online.ru в разделе «карточка лота».</w:t>
      </w:r>
    </w:p>
    <w:bookmarkEnd w:id="3"/>
    <w:p w14:paraId="205FEE64" w14:textId="77777777" w:rsidR="007F1C20" w:rsidRPr="00624EF5" w:rsidRDefault="007F1C20">
      <w:pPr>
        <w:ind w:firstLine="709"/>
        <w:jc w:val="both"/>
        <w:rPr>
          <w:rFonts w:cs="Times New Roman"/>
          <w:sz w:val="22"/>
          <w:szCs w:val="22"/>
        </w:rPr>
      </w:pPr>
    </w:p>
    <w:p w14:paraId="4869B907" w14:textId="314571B3" w:rsidR="007D29EE" w:rsidRPr="00624EF5" w:rsidRDefault="00DC5D95">
      <w:pPr>
        <w:spacing w:line="259" w:lineRule="auto"/>
        <w:ind w:right="60" w:firstLine="709"/>
        <w:jc w:val="both"/>
        <w:rPr>
          <w:rFonts w:cs="Times New Roman"/>
          <w:sz w:val="22"/>
          <w:szCs w:val="22"/>
        </w:rPr>
      </w:pPr>
      <w:r w:rsidRPr="00624EF5">
        <w:rPr>
          <w:rFonts w:eastAsia="Times New Roman" w:cs="Times New Roman"/>
          <w:sz w:val="22"/>
          <w:szCs w:val="22"/>
        </w:rPr>
        <w:t>По вопросам озн</w:t>
      </w:r>
      <w:r w:rsidR="00527D84" w:rsidRPr="00624EF5">
        <w:rPr>
          <w:rFonts w:eastAsia="Times New Roman" w:cs="Times New Roman"/>
          <w:sz w:val="22"/>
          <w:szCs w:val="22"/>
        </w:rPr>
        <w:t>а</w:t>
      </w:r>
      <w:r w:rsidRPr="00624EF5">
        <w:rPr>
          <w:rFonts w:eastAsia="Times New Roman" w:cs="Times New Roman"/>
          <w:sz w:val="22"/>
          <w:szCs w:val="22"/>
        </w:rPr>
        <w:t xml:space="preserve">комления с </w:t>
      </w:r>
      <w:r w:rsidR="00527D84" w:rsidRPr="00624EF5">
        <w:rPr>
          <w:rFonts w:eastAsia="Times New Roman" w:cs="Times New Roman"/>
          <w:sz w:val="22"/>
          <w:szCs w:val="22"/>
        </w:rPr>
        <w:t xml:space="preserve">документами </w:t>
      </w:r>
      <w:r w:rsidRPr="00624EF5">
        <w:rPr>
          <w:rFonts w:eastAsia="Times New Roman" w:cs="Times New Roman"/>
          <w:sz w:val="22"/>
          <w:szCs w:val="22"/>
        </w:rPr>
        <w:t>по Лоту, предоставления дополнительной информации</w:t>
      </w:r>
      <w:r w:rsidR="00527D84" w:rsidRPr="00624EF5">
        <w:rPr>
          <w:rFonts w:eastAsia="Times New Roman" w:cs="Times New Roman"/>
          <w:sz w:val="22"/>
          <w:szCs w:val="22"/>
        </w:rPr>
        <w:t xml:space="preserve"> по Лоту</w:t>
      </w:r>
      <w:r w:rsidRPr="00624EF5">
        <w:rPr>
          <w:rFonts w:eastAsia="Times New Roman" w:cs="Times New Roman"/>
          <w:sz w:val="22"/>
          <w:szCs w:val="22"/>
        </w:rPr>
        <w:t>,</w:t>
      </w:r>
      <w:r w:rsidR="00F65222" w:rsidRPr="00624EF5">
        <w:rPr>
          <w:rFonts w:eastAsia="Times New Roman" w:cs="Times New Roman"/>
          <w:sz w:val="22"/>
          <w:szCs w:val="22"/>
        </w:rPr>
        <w:t xml:space="preserve"> по вопрос</w:t>
      </w:r>
      <w:r w:rsidR="00A069D4">
        <w:rPr>
          <w:rFonts w:eastAsia="Times New Roman" w:cs="Times New Roman"/>
          <w:sz w:val="22"/>
          <w:szCs w:val="22"/>
        </w:rPr>
        <w:t>ам</w:t>
      </w:r>
      <w:r w:rsidR="00F65222" w:rsidRPr="00624EF5">
        <w:rPr>
          <w:rFonts w:eastAsia="Times New Roman" w:cs="Times New Roman"/>
          <w:sz w:val="22"/>
          <w:szCs w:val="22"/>
        </w:rPr>
        <w:t xml:space="preserve"> заключения </w:t>
      </w:r>
      <w:r w:rsidR="00F65222" w:rsidRPr="00624EF5">
        <w:rPr>
          <w:rFonts w:cs="Times New Roman"/>
          <w:bCs/>
          <w:sz w:val="22"/>
          <w:szCs w:val="22"/>
        </w:rPr>
        <w:t>соглашения о неразглашении конфиденциальной информации (</w:t>
      </w:r>
      <w:r w:rsidR="00F65222" w:rsidRPr="00624EF5">
        <w:rPr>
          <w:rFonts w:cs="Times New Roman"/>
          <w:bCs/>
          <w:sz w:val="22"/>
          <w:szCs w:val="22"/>
          <w:lang w:val="en-US"/>
        </w:rPr>
        <w:t>NDA</w:t>
      </w:r>
      <w:r w:rsidR="00F65222" w:rsidRPr="00624EF5">
        <w:rPr>
          <w:rFonts w:cs="Times New Roman"/>
          <w:bCs/>
          <w:sz w:val="22"/>
          <w:szCs w:val="22"/>
        </w:rPr>
        <w:t>)</w:t>
      </w:r>
      <w:r w:rsidR="00A069D4">
        <w:rPr>
          <w:rFonts w:cs="Times New Roman"/>
          <w:bCs/>
          <w:sz w:val="22"/>
          <w:szCs w:val="22"/>
        </w:rPr>
        <w:t xml:space="preserve"> и </w:t>
      </w:r>
      <w:r w:rsidRPr="00624EF5">
        <w:rPr>
          <w:rFonts w:eastAsia="Times New Roman" w:cs="Times New Roman"/>
          <w:sz w:val="22"/>
          <w:szCs w:val="22"/>
        </w:rPr>
        <w:t>договора купли-продажи</w:t>
      </w:r>
      <w:r w:rsidR="00527D84" w:rsidRPr="00624EF5">
        <w:rPr>
          <w:rFonts w:eastAsia="Times New Roman" w:cs="Times New Roman"/>
          <w:sz w:val="22"/>
          <w:szCs w:val="22"/>
        </w:rPr>
        <w:t xml:space="preserve"> Доли</w:t>
      </w:r>
      <w:r w:rsidRPr="00624EF5">
        <w:rPr>
          <w:rFonts w:eastAsia="Times New Roman" w:cs="Times New Roman"/>
          <w:sz w:val="22"/>
          <w:szCs w:val="22"/>
        </w:rPr>
        <w:t xml:space="preserve"> по итогам торгов, обращаться по телефонам Организатора торгов: +7</w:t>
      </w:r>
      <w:r w:rsidR="00F9303D" w:rsidRPr="00624EF5">
        <w:rPr>
          <w:rFonts w:eastAsia="Times New Roman" w:cs="Times New Roman"/>
          <w:sz w:val="22"/>
          <w:szCs w:val="22"/>
        </w:rPr>
        <w:t xml:space="preserve"> (921) 097 68 97</w:t>
      </w:r>
      <w:r w:rsidRPr="00624EF5">
        <w:rPr>
          <w:rFonts w:eastAsia="Times New Roman" w:cs="Times New Roman"/>
          <w:sz w:val="22"/>
          <w:szCs w:val="22"/>
        </w:rPr>
        <w:t>; 8-800-777-57-57, доб. 220</w:t>
      </w:r>
      <w:r w:rsidR="005C3E7B" w:rsidRPr="00624EF5">
        <w:rPr>
          <w:rFonts w:eastAsia="Times New Roman" w:cs="Times New Roman"/>
          <w:sz w:val="22"/>
          <w:szCs w:val="22"/>
        </w:rPr>
        <w:t xml:space="preserve">, </w:t>
      </w:r>
      <w:r w:rsidR="005C3E7B" w:rsidRPr="00CC3670">
        <w:rPr>
          <w:rFonts w:cs="Times New Roman"/>
          <w:bCs/>
          <w:sz w:val="22"/>
          <w:szCs w:val="22"/>
        </w:rPr>
        <w:t xml:space="preserve">адресу электронной почты Организатора торгов: </w:t>
      </w:r>
      <w:hyperlink r:id="rId42" w:history="1">
        <w:r w:rsidR="00CC3670" w:rsidRPr="00CC3670">
          <w:rPr>
            <w:rStyle w:val="aff"/>
            <w:rFonts w:cs="Times New Roman"/>
            <w:bCs/>
            <w:sz w:val="22"/>
            <w:szCs w:val="22"/>
          </w:rPr>
          <w:t>d.goncharova@auction-house.ru</w:t>
        </w:r>
      </w:hyperlink>
      <w:r w:rsidR="00CC3670" w:rsidRPr="00CC3670">
        <w:rPr>
          <w:rFonts w:cs="Times New Roman"/>
          <w:bCs/>
          <w:sz w:val="22"/>
          <w:szCs w:val="22"/>
        </w:rPr>
        <w:t>.</w:t>
      </w:r>
      <w:r w:rsidR="00CC3670">
        <w:rPr>
          <w:rFonts w:cs="Times New Roman"/>
          <w:bCs/>
          <w:sz w:val="22"/>
          <w:szCs w:val="22"/>
        </w:rPr>
        <w:t xml:space="preserve"> </w:t>
      </w:r>
    </w:p>
    <w:p w14:paraId="1AEC20DB" w14:textId="5A138D27" w:rsidR="007D29EE" w:rsidRPr="00624EF5" w:rsidRDefault="00DC5D95">
      <w:pPr>
        <w:tabs>
          <w:tab w:val="left" w:pos="10080"/>
        </w:tabs>
        <w:ind w:right="125" w:firstLine="567"/>
        <w:jc w:val="both"/>
        <w:rPr>
          <w:rFonts w:cs="Times New Roman"/>
          <w:bCs/>
          <w:sz w:val="22"/>
          <w:szCs w:val="22"/>
        </w:rPr>
      </w:pPr>
      <w:bookmarkStart w:id="4" w:name="_Hlk46490404"/>
      <w:r w:rsidRPr="00624EF5">
        <w:rPr>
          <w:rFonts w:eastAsia="Times New Roman" w:cs="Times New Roman"/>
          <w:b/>
          <w:bCs/>
          <w:sz w:val="22"/>
          <w:szCs w:val="22"/>
          <w:lang w:eastAsia="ru-RU"/>
        </w:rPr>
        <w:t>Участник аукциона, нереализовавший свое право на</w:t>
      </w:r>
      <w:r w:rsidR="00527D84" w:rsidRPr="00624EF5">
        <w:rPr>
          <w:rFonts w:eastAsia="Times New Roman" w:cs="Times New Roman"/>
          <w:b/>
          <w:bCs/>
          <w:sz w:val="22"/>
          <w:szCs w:val="22"/>
          <w:lang w:eastAsia="ru-RU"/>
        </w:rPr>
        <w:t xml:space="preserve"> ознакомление с</w:t>
      </w:r>
      <w:r w:rsidRPr="00624EF5">
        <w:rPr>
          <w:rFonts w:eastAsia="Times New Roman" w:cs="Times New Roman"/>
          <w:b/>
          <w:bCs/>
          <w:sz w:val="22"/>
          <w:szCs w:val="22"/>
          <w:lang w:eastAsia="ru-RU"/>
        </w:rPr>
        <w:t xml:space="preserve"> </w:t>
      </w:r>
      <w:r w:rsidR="00527D84" w:rsidRPr="00624EF5">
        <w:rPr>
          <w:rFonts w:eastAsia="Times New Roman" w:cs="Times New Roman"/>
          <w:b/>
          <w:bCs/>
          <w:sz w:val="22"/>
          <w:szCs w:val="22"/>
          <w:lang w:eastAsia="ru-RU"/>
        </w:rPr>
        <w:t xml:space="preserve">документами </w:t>
      </w:r>
      <w:r w:rsidRPr="00624EF5">
        <w:rPr>
          <w:rFonts w:eastAsia="Times New Roman" w:cs="Times New Roman"/>
          <w:b/>
          <w:bCs/>
          <w:sz w:val="22"/>
          <w:szCs w:val="22"/>
          <w:lang w:eastAsia="ru-RU"/>
        </w:rPr>
        <w:t>по Лоту</w:t>
      </w:r>
      <w:r w:rsidR="00527D84" w:rsidRPr="00624EF5">
        <w:rPr>
          <w:rFonts w:eastAsia="Times New Roman" w:cs="Times New Roman"/>
          <w:b/>
          <w:bCs/>
          <w:sz w:val="22"/>
          <w:szCs w:val="22"/>
          <w:lang w:eastAsia="ru-RU"/>
        </w:rPr>
        <w:t xml:space="preserve"> и иной дополнительной информацией по Лоту в порядке, установленном настоящим информационным сообщением, </w:t>
      </w:r>
      <w:r w:rsidRPr="00624EF5">
        <w:rPr>
          <w:rFonts w:eastAsia="Times New Roman" w:cs="Times New Roman"/>
          <w:b/>
          <w:bCs/>
          <w:sz w:val="22"/>
          <w:szCs w:val="22"/>
          <w:lang w:eastAsia="ru-RU"/>
        </w:rPr>
        <w:t>лишается права предъявлять претензии к Организатору торгов и Продавцу по поводу юридического, физического состояния Лота</w:t>
      </w:r>
      <w:bookmarkEnd w:id="4"/>
      <w:r w:rsidRPr="00624EF5">
        <w:rPr>
          <w:rFonts w:eastAsia="Times New Roman" w:cs="Times New Roman"/>
          <w:bCs/>
          <w:sz w:val="22"/>
          <w:szCs w:val="22"/>
          <w:lang w:eastAsia="ru-RU"/>
        </w:rPr>
        <w:t>.</w:t>
      </w:r>
    </w:p>
    <w:p w14:paraId="6FB526D4" w14:textId="77777777" w:rsidR="007D29EE" w:rsidRPr="00624EF5" w:rsidRDefault="007D29EE">
      <w:pPr>
        <w:spacing w:line="259" w:lineRule="auto"/>
        <w:ind w:right="60"/>
        <w:rPr>
          <w:rFonts w:cs="Times New Roman"/>
          <w:sz w:val="22"/>
          <w:szCs w:val="22"/>
        </w:rPr>
      </w:pPr>
    </w:p>
    <w:p w14:paraId="139F98D7" w14:textId="77777777" w:rsidR="007D29EE" w:rsidRPr="00624EF5" w:rsidRDefault="00DC5D95">
      <w:pPr>
        <w:spacing w:line="259" w:lineRule="auto"/>
        <w:ind w:right="60"/>
        <w:rPr>
          <w:rFonts w:cs="Times New Roman"/>
          <w:sz w:val="22"/>
          <w:szCs w:val="22"/>
        </w:rPr>
      </w:pPr>
      <w:r w:rsidRPr="00624EF5">
        <w:rPr>
          <w:rFonts w:eastAsia="Times New Roman" w:cs="Times New Roman"/>
          <w:sz w:val="22"/>
          <w:szCs w:val="22"/>
        </w:rPr>
        <w:t xml:space="preserve">Телефоны службы технической поддержки lot-online.ru: 8-812-777-57-57. </w:t>
      </w:r>
    </w:p>
    <w:p w14:paraId="6CB73377" w14:textId="77777777" w:rsidR="007D29EE" w:rsidRPr="00624EF5" w:rsidRDefault="00DC5D95">
      <w:pPr>
        <w:spacing w:line="259" w:lineRule="auto"/>
        <w:ind w:right="60"/>
        <w:rPr>
          <w:rFonts w:cs="Times New Roman"/>
          <w:sz w:val="22"/>
          <w:szCs w:val="22"/>
        </w:rPr>
      </w:pPr>
      <w:r w:rsidRPr="00624EF5">
        <w:rPr>
          <w:rFonts w:eastAsia="Times New Roman" w:cs="Times New Roman"/>
          <w:sz w:val="22"/>
          <w:szCs w:val="22"/>
        </w:rPr>
        <w:t>Call–центр и служба поддержки пользователей: 8-800-777-57-57.</w:t>
      </w:r>
    </w:p>
    <w:p w14:paraId="4B3E4162" w14:textId="77777777" w:rsidR="007D29EE" w:rsidRPr="00624EF5" w:rsidRDefault="00DC5D95">
      <w:pPr>
        <w:spacing w:line="259" w:lineRule="auto"/>
        <w:ind w:right="60"/>
        <w:rPr>
          <w:rFonts w:cs="Times New Roman"/>
          <w:sz w:val="22"/>
          <w:szCs w:val="22"/>
        </w:rPr>
      </w:pPr>
      <w:r w:rsidRPr="00624EF5">
        <w:rPr>
          <w:rFonts w:eastAsia="Times New Roman" w:cs="Times New Roman"/>
          <w:sz w:val="22"/>
          <w:szCs w:val="22"/>
        </w:rPr>
        <w:t>(звонок по РФ бесплатный)</w:t>
      </w:r>
    </w:p>
    <w:p w14:paraId="2E5F2ED5" w14:textId="77777777" w:rsidR="007D29EE" w:rsidRPr="00624EF5" w:rsidRDefault="007D29EE">
      <w:pPr>
        <w:spacing w:line="259" w:lineRule="auto"/>
        <w:ind w:right="60"/>
        <w:rPr>
          <w:rFonts w:cs="Times New Roman"/>
          <w:sz w:val="22"/>
          <w:szCs w:val="22"/>
        </w:rPr>
      </w:pPr>
    </w:p>
    <w:p w14:paraId="1494803E" w14:textId="77777777" w:rsidR="007D29EE" w:rsidRPr="00624EF5" w:rsidRDefault="007D29EE">
      <w:pPr>
        <w:jc w:val="right"/>
        <w:rPr>
          <w:rFonts w:cs="Times New Roman"/>
          <w:b/>
          <w:bCs/>
          <w:sz w:val="22"/>
          <w:szCs w:val="22"/>
        </w:rPr>
      </w:pPr>
    </w:p>
    <w:p w14:paraId="20087C5A" w14:textId="77777777" w:rsidR="007D29EE" w:rsidRPr="00624EF5" w:rsidRDefault="00DC5D95">
      <w:pPr>
        <w:rPr>
          <w:rFonts w:cs="Times New Roman"/>
          <w:b/>
          <w:bCs/>
          <w:sz w:val="22"/>
          <w:szCs w:val="22"/>
        </w:rPr>
      </w:pPr>
      <w:r w:rsidRPr="00624EF5">
        <w:rPr>
          <w:rFonts w:cs="Times New Roman"/>
          <w:b/>
          <w:bCs/>
          <w:sz w:val="22"/>
          <w:szCs w:val="22"/>
        </w:rPr>
        <w:br w:type="page" w:clear="all"/>
      </w:r>
    </w:p>
    <w:p w14:paraId="38A46EF5" w14:textId="1F42342C" w:rsidR="007D29EE" w:rsidRPr="00624EF5" w:rsidRDefault="007D29EE">
      <w:pPr>
        <w:jc w:val="right"/>
        <w:rPr>
          <w:rFonts w:cs="Times New Roman"/>
          <w:b/>
          <w:bCs/>
          <w:sz w:val="22"/>
          <w:szCs w:val="22"/>
        </w:rPr>
      </w:pPr>
      <w:r w:rsidRPr="00624EF5">
        <w:rPr>
          <w:rFonts w:cs="Times New Roman"/>
          <w:b/>
          <w:bCs/>
          <w:sz w:val="22"/>
          <w:szCs w:val="22"/>
        </w:rPr>
        <w:lastRenderedPageBreak/>
        <w:t xml:space="preserve">Приложение </w:t>
      </w:r>
      <w:r w:rsidR="00F65222" w:rsidRPr="00624EF5">
        <w:rPr>
          <w:rFonts w:cs="Times New Roman"/>
          <w:b/>
          <w:bCs/>
          <w:sz w:val="22"/>
          <w:szCs w:val="22"/>
        </w:rPr>
        <w:t>1</w:t>
      </w:r>
    </w:p>
    <w:p w14:paraId="5C65C359" w14:textId="77777777" w:rsidR="000C07EF" w:rsidRPr="00624EF5" w:rsidRDefault="000C07EF">
      <w:pPr>
        <w:jc w:val="right"/>
        <w:rPr>
          <w:rFonts w:cs="Times New Roman"/>
          <w:b/>
          <w:bCs/>
          <w:sz w:val="22"/>
          <w:szCs w:val="22"/>
        </w:rPr>
      </w:pPr>
    </w:p>
    <w:p w14:paraId="4EDA4857" w14:textId="2E1EF170" w:rsidR="004A6BA2" w:rsidRPr="00624EF5" w:rsidRDefault="004A6BA2" w:rsidP="00360F9A">
      <w:pPr>
        <w:jc w:val="right"/>
        <w:rPr>
          <w:rFonts w:cs="Times New Roman"/>
          <w:b/>
          <w:bCs/>
          <w:sz w:val="22"/>
          <w:szCs w:val="22"/>
        </w:rPr>
      </w:pPr>
    </w:p>
    <w:p w14:paraId="2ED26CA0" w14:textId="56A421F3" w:rsidR="004A6BA2" w:rsidRPr="00624EF5" w:rsidRDefault="00DC5D95" w:rsidP="00360F9A">
      <w:pPr>
        <w:jc w:val="center"/>
        <w:rPr>
          <w:rFonts w:cs="Times New Roman"/>
          <w:b/>
          <w:bCs/>
          <w:sz w:val="22"/>
          <w:szCs w:val="22"/>
        </w:rPr>
      </w:pPr>
      <w:r w:rsidRPr="00624EF5">
        <w:rPr>
          <w:rFonts w:cs="Times New Roman"/>
          <w:b/>
          <w:bCs/>
          <w:sz w:val="22"/>
          <w:szCs w:val="22"/>
        </w:rPr>
        <w:t>АНКЕТА</w:t>
      </w:r>
    </w:p>
    <w:p w14:paraId="401A7AE8" w14:textId="4AADF2CB" w:rsidR="004A6BA2" w:rsidRPr="00624EF5" w:rsidRDefault="00DC5D95" w:rsidP="00360F9A">
      <w:pPr>
        <w:pStyle w:val="ConsPlusNormal"/>
        <w:jc w:val="center"/>
        <w:rPr>
          <w:rFonts w:ascii="Times New Roman" w:hAnsi="Times New Roman" w:cs="Times New Roman"/>
          <w:b/>
          <w:sz w:val="22"/>
          <w:szCs w:val="22"/>
        </w:rPr>
      </w:pPr>
      <w:r w:rsidRPr="00624EF5">
        <w:rPr>
          <w:rFonts w:ascii="Times New Roman" w:hAnsi="Times New Roman" w:cs="Times New Roman"/>
          <w:b/>
          <w:sz w:val="22"/>
          <w:szCs w:val="22"/>
        </w:rPr>
        <w:t>представителя, выгодоприобретателя - физического лица, бенефициарного владельца</w:t>
      </w:r>
    </w:p>
    <w:p w14:paraId="18340AFF" w14:textId="36C55733" w:rsidR="004A6BA2" w:rsidRPr="00624EF5" w:rsidRDefault="004A6BA2" w:rsidP="00360F9A">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360F9A" w:rsidRPr="00624EF5" w14:paraId="7D31F30C" w14:textId="5C4F1E7E" w:rsidTr="00B15A9E">
        <w:tc>
          <w:tcPr>
            <w:tcW w:w="6379" w:type="dxa"/>
            <w:tcBorders>
              <w:top w:val="single" w:sz="4" w:space="0" w:color="000000"/>
              <w:left w:val="single" w:sz="4" w:space="0" w:color="000000"/>
              <w:bottom w:val="single" w:sz="4" w:space="0" w:color="000000"/>
            </w:tcBorders>
          </w:tcPr>
          <w:p w14:paraId="4CB80621" w14:textId="39E07B0E" w:rsidR="004A6BA2" w:rsidRPr="00624EF5" w:rsidRDefault="00DC5D95" w:rsidP="00A65AB8">
            <w:pPr>
              <w:pStyle w:val="ConsNormal"/>
              <w:tabs>
                <w:tab w:val="left" w:pos="318"/>
              </w:tabs>
              <w:snapToGrid w:val="0"/>
              <w:ind w:firstLine="0"/>
              <w:rPr>
                <w:rFonts w:ascii="Times New Roman" w:hAnsi="Times New Roman" w:cs="Times New Roman"/>
                <w:sz w:val="22"/>
                <w:szCs w:val="22"/>
              </w:rPr>
            </w:pPr>
            <w:r w:rsidRPr="00624EF5">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43B44F14" w14:textId="57FF6558" w:rsidR="004A6BA2" w:rsidRPr="00624EF5" w:rsidRDefault="004A6BA2" w:rsidP="00A65AB8">
            <w:pPr>
              <w:pStyle w:val="ConsNormal"/>
              <w:snapToGrid w:val="0"/>
              <w:ind w:firstLine="0"/>
              <w:jc w:val="center"/>
              <w:rPr>
                <w:rFonts w:ascii="Times New Roman" w:hAnsi="Times New Roman" w:cs="Times New Roman"/>
                <w:sz w:val="22"/>
                <w:szCs w:val="22"/>
              </w:rPr>
            </w:pPr>
          </w:p>
        </w:tc>
      </w:tr>
      <w:tr w:rsidR="00360F9A" w:rsidRPr="00624EF5" w14:paraId="34434E48" w14:textId="583EC3B6" w:rsidTr="00B15A9E">
        <w:tc>
          <w:tcPr>
            <w:tcW w:w="6379" w:type="dxa"/>
            <w:tcBorders>
              <w:top w:val="single" w:sz="4" w:space="0" w:color="000000"/>
              <w:left w:val="single" w:sz="4" w:space="0" w:color="000000"/>
              <w:bottom w:val="single" w:sz="4" w:space="0" w:color="000000"/>
            </w:tcBorders>
          </w:tcPr>
          <w:p w14:paraId="5B4E239F" w14:textId="791C3716" w:rsidR="004A6BA2" w:rsidRPr="00624EF5" w:rsidRDefault="00DC5D95" w:rsidP="00A65AB8">
            <w:pPr>
              <w:pStyle w:val="ConsNormal"/>
              <w:tabs>
                <w:tab w:val="left" w:pos="318"/>
              </w:tabs>
              <w:snapToGrid w:val="0"/>
              <w:ind w:firstLine="0"/>
              <w:rPr>
                <w:rFonts w:ascii="Times New Roman" w:hAnsi="Times New Roman" w:cs="Times New Roman"/>
                <w:sz w:val="22"/>
                <w:szCs w:val="22"/>
              </w:rPr>
            </w:pPr>
            <w:r w:rsidRPr="00624EF5">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187D7E68" w14:textId="7B8F9FB8" w:rsidR="004A6BA2" w:rsidRPr="00624EF5" w:rsidRDefault="004A6BA2" w:rsidP="00A65AB8">
            <w:pPr>
              <w:pStyle w:val="ConsNormal"/>
              <w:snapToGrid w:val="0"/>
              <w:ind w:firstLine="0"/>
              <w:jc w:val="center"/>
              <w:rPr>
                <w:rFonts w:ascii="Times New Roman" w:hAnsi="Times New Roman" w:cs="Times New Roman"/>
                <w:sz w:val="22"/>
                <w:szCs w:val="22"/>
              </w:rPr>
            </w:pPr>
          </w:p>
        </w:tc>
      </w:tr>
      <w:tr w:rsidR="00360F9A" w:rsidRPr="00624EF5" w14:paraId="1701B62D" w14:textId="6E52D9AC" w:rsidTr="00B15A9E">
        <w:tc>
          <w:tcPr>
            <w:tcW w:w="6379" w:type="dxa"/>
            <w:tcBorders>
              <w:top w:val="single" w:sz="4" w:space="0" w:color="000000"/>
              <w:left w:val="single" w:sz="4" w:space="0" w:color="000000"/>
              <w:bottom w:val="single" w:sz="4" w:space="0" w:color="000000"/>
            </w:tcBorders>
          </w:tcPr>
          <w:p w14:paraId="55D29676" w14:textId="345B1C26" w:rsidR="004A6BA2" w:rsidRPr="00624EF5" w:rsidRDefault="00DC5D95" w:rsidP="00A65AB8">
            <w:pPr>
              <w:pStyle w:val="ConsNormal"/>
              <w:tabs>
                <w:tab w:val="left" w:pos="318"/>
              </w:tabs>
              <w:snapToGrid w:val="0"/>
              <w:ind w:firstLine="0"/>
              <w:rPr>
                <w:rFonts w:ascii="Times New Roman" w:hAnsi="Times New Roman" w:cs="Times New Roman"/>
                <w:sz w:val="22"/>
                <w:szCs w:val="22"/>
              </w:rPr>
            </w:pPr>
            <w:r w:rsidRPr="00624EF5">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79F963BD" w14:textId="42A009A1" w:rsidR="004A6BA2" w:rsidRPr="00624EF5" w:rsidRDefault="004A6BA2" w:rsidP="00A65AB8">
            <w:pPr>
              <w:pStyle w:val="ConsNormal"/>
              <w:snapToGrid w:val="0"/>
              <w:ind w:firstLine="0"/>
              <w:rPr>
                <w:rFonts w:ascii="Times New Roman" w:hAnsi="Times New Roman" w:cs="Times New Roman"/>
                <w:sz w:val="22"/>
                <w:szCs w:val="22"/>
              </w:rPr>
            </w:pPr>
          </w:p>
        </w:tc>
      </w:tr>
      <w:tr w:rsidR="00360F9A" w:rsidRPr="00624EF5" w14:paraId="13259926" w14:textId="1796B5BF" w:rsidTr="00B15A9E">
        <w:tc>
          <w:tcPr>
            <w:tcW w:w="6379" w:type="dxa"/>
            <w:tcBorders>
              <w:top w:val="single" w:sz="4" w:space="0" w:color="000000"/>
              <w:left w:val="single" w:sz="4" w:space="0" w:color="000000"/>
              <w:bottom w:val="single" w:sz="4" w:space="0" w:color="000000"/>
            </w:tcBorders>
          </w:tcPr>
          <w:p w14:paraId="5FA8B449" w14:textId="79D7D224" w:rsidR="004A6BA2" w:rsidRPr="00624EF5" w:rsidRDefault="00DC5D95" w:rsidP="00A65AB8">
            <w:pPr>
              <w:pStyle w:val="ConsNormal"/>
              <w:tabs>
                <w:tab w:val="left" w:pos="318"/>
              </w:tabs>
              <w:snapToGrid w:val="0"/>
              <w:ind w:firstLine="0"/>
              <w:jc w:val="both"/>
              <w:rPr>
                <w:rFonts w:ascii="Times New Roman" w:hAnsi="Times New Roman" w:cs="Times New Roman"/>
                <w:sz w:val="22"/>
                <w:szCs w:val="22"/>
              </w:rPr>
            </w:pPr>
            <w:r w:rsidRPr="00624EF5">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99DBBEB" w14:textId="4AC1F087" w:rsidR="004A6BA2" w:rsidRPr="00624EF5" w:rsidRDefault="004A6BA2" w:rsidP="00A65AB8">
            <w:pPr>
              <w:pStyle w:val="ConsNormal"/>
              <w:snapToGrid w:val="0"/>
              <w:ind w:firstLine="0"/>
              <w:jc w:val="center"/>
              <w:rPr>
                <w:rFonts w:ascii="Times New Roman" w:hAnsi="Times New Roman" w:cs="Times New Roman"/>
                <w:sz w:val="22"/>
                <w:szCs w:val="22"/>
              </w:rPr>
            </w:pPr>
          </w:p>
        </w:tc>
      </w:tr>
      <w:tr w:rsidR="00360F9A" w:rsidRPr="00624EF5" w14:paraId="39AA65C8" w14:textId="323C4C29" w:rsidTr="00B15A9E">
        <w:tc>
          <w:tcPr>
            <w:tcW w:w="6379" w:type="dxa"/>
            <w:tcBorders>
              <w:top w:val="single" w:sz="4" w:space="0" w:color="000000"/>
              <w:left w:val="single" w:sz="4" w:space="0" w:color="000000"/>
              <w:bottom w:val="single" w:sz="4" w:space="0" w:color="000000"/>
            </w:tcBorders>
          </w:tcPr>
          <w:p w14:paraId="371A5750" w14:textId="48336FED" w:rsidR="004A6BA2" w:rsidRPr="00624EF5" w:rsidRDefault="00DC5D95" w:rsidP="00A65AB8">
            <w:pPr>
              <w:ind w:firstLine="201"/>
              <w:jc w:val="both"/>
              <w:rPr>
                <w:rFonts w:eastAsia="Arial" w:cs="Times New Roman"/>
                <w:sz w:val="22"/>
                <w:szCs w:val="22"/>
                <w:lang w:bidi="ar-SA"/>
              </w:rPr>
            </w:pPr>
            <w:r w:rsidRPr="00624EF5">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46F76133" w14:textId="3B4F9809" w:rsidR="004A6BA2" w:rsidRPr="00624EF5" w:rsidRDefault="00DC5D95" w:rsidP="00A65AB8">
            <w:pPr>
              <w:pStyle w:val="ConsNormal"/>
              <w:tabs>
                <w:tab w:val="left" w:pos="318"/>
              </w:tabs>
              <w:snapToGrid w:val="0"/>
              <w:ind w:firstLine="201"/>
              <w:jc w:val="both"/>
              <w:rPr>
                <w:rFonts w:ascii="Times New Roman" w:hAnsi="Times New Roman" w:cs="Times New Roman"/>
                <w:sz w:val="22"/>
                <w:szCs w:val="22"/>
              </w:rPr>
            </w:pPr>
            <w:r w:rsidRPr="00624EF5">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168451D6" w14:textId="2B29C145" w:rsidR="004A6BA2" w:rsidRPr="00624EF5" w:rsidRDefault="004A6BA2" w:rsidP="00A65AB8">
            <w:pPr>
              <w:pStyle w:val="ConsNormal"/>
              <w:tabs>
                <w:tab w:val="left" w:pos="318"/>
              </w:tabs>
              <w:snapToGrid w:val="0"/>
              <w:ind w:firstLine="0"/>
              <w:jc w:val="both"/>
              <w:rPr>
                <w:rFonts w:ascii="Times New Roman" w:hAnsi="Times New Roman" w:cs="Times New Roman"/>
                <w:sz w:val="22"/>
                <w:szCs w:val="22"/>
              </w:rPr>
            </w:pPr>
          </w:p>
        </w:tc>
      </w:tr>
      <w:tr w:rsidR="00360F9A" w:rsidRPr="00624EF5" w14:paraId="7B1F6CFF" w14:textId="5A7DA213" w:rsidTr="00B15A9E">
        <w:tc>
          <w:tcPr>
            <w:tcW w:w="6379" w:type="dxa"/>
            <w:tcBorders>
              <w:top w:val="single" w:sz="4" w:space="0" w:color="000000"/>
              <w:left w:val="single" w:sz="4" w:space="0" w:color="000000"/>
              <w:bottom w:val="single" w:sz="4" w:space="0" w:color="000000"/>
            </w:tcBorders>
          </w:tcPr>
          <w:p w14:paraId="6B5FBF10" w14:textId="313E5437" w:rsidR="004A6BA2" w:rsidRPr="00624EF5" w:rsidRDefault="00DC5D95" w:rsidP="00A65AB8">
            <w:pPr>
              <w:pStyle w:val="ConsNormal"/>
              <w:tabs>
                <w:tab w:val="left" w:pos="318"/>
              </w:tabs>
              <w:snapToGrid w:val="0"/>
              <w:ind w:firstLine="0"/>
              <w:rPr>
                <w:rFonts w:ascii="Times New Roman" w:hAnsi="Times New Roman" w:cs="Times New Roman"/>
                <w:sz w:val="22"/>
                <w:szCs w:val="22"/>
              </w:rPr>
            </w:pPr>
            <w:r w:rsidRPr="00624EF5">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5634B589" w14:textId="55756C8A" w:rsidR="004A6BA2" w:rsidRPr="00624EF5" w:rsidRDefault="004A6BA2" w:rsidP="00A65AB8">
            <w:pPr>
              <w:pStyle w:val="ConsNormal"/>
              <w:snapToGrid w:val="0"/>
              <w:ind w:firstLine="0"/>
              <w:jc w:val="center"/>
              <w:rPr>
                <w:rFonts w:ascii="Times New Roman" w:hAnsi="Times New Roman" w:cs="Times New Roman"/>
                <w:sz w:val="22"/>
                <w:szCs w:val="22"/>
              </w:rPr>
            </w:pPr>
          </w:p>
        </w:tc>
      </w:tr>
      <w:tr w:rsidR="00360F9A" w:rsidRPr="00624EF5" w14:paraId="79632378" w14:textId="165D9770" w:rsidTr="00B15A9E">
        <w:tc>
          <w:tcPr>
            <w:tcW w:w="6379" w:type="dxa"/>
            <w:tcBorders>
              <w:top w:val="single" w:sz="4" w:space="0" w:color="000000"/>
              <w:left w:val="single" w:sz="4" w:space="0" w:color="000000"/>
              <w:bottom w:val="single" w:sz="4" w:space="0" w:color="000000"/>
            </w:tcBorders>
          </w:tcPr>
          <w:p w14:paraId="5D815914" w14:textId="42733B18" w:rsidR="004A6BA2" w:rsidRPr="00624EF5" w:rsidRDefault="00DC5D95" w:rsidP="00A65AB8">
            <w:pPr>
              <w:pStyle w:val="ConsNormal"/>
              <w:tabs>
                <w:tab w:val="left" w:pos="318"/>
              </w:tabs>
              <w:snapToGrid w:val="0"/>
              <w:ind w:firstLine="0"/>
              <w:rPr>
                <w:rFonts w:ascii="Times New Roman" w:hAnsi="Times New Roman" w:cs="Times New Roman"/>
                <w:sz w:val="22"/>
                <w:szCs w:val="22"/>
              </w:rPr>
            </w:pPr>
            <w:r w:rsidRPr="00624EF5">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069ECB2" w14:textId="2BAD7060" w:rsidR="004A6BA2" w:rsidRPr="00624EF5" w:rsidRDefault="004A6BA2" w:rsidP="00A65AB8">
            <w:pPr>
              <w:pStyle w:val="ConsNormal"/>
              <w:snapToGrid w:val="0"/>
              <w:ind w:firstLine="0"/>
              <w:jc w:val="center"/>
              <w:rPr>
                <w:rFonts w:ascii="Times New Roman" w:hAnsi="Times New Roman" w:cs="Times New Roman"/>
                <w:sz w:val="22"/>
                <w:szCs w:val="22"/>
              </w:rPr>
            </w:pPr>
          </w:p>
        </w:tc>
      </w:tr>
      <w:tr w:rsidR="00360F9A" w:rsidRPr="00624EF5" w14:paraId="1A8FA34A" w14:textId="3B520BA9" w:rsidTr="00B15A9E">
        <w:tc>
          <w:tcPr>
            <w:tcW w:w="6379" w:type="dxa"/>
            <w:tcBorders>
              <w:top w:val="single" w:sz="4" w:space="0" w:color="000000"/>
              <w:left w:val="single" w:sz="4" w:space="0" w:color="000000"/>
              <w:bottom w:val="single" w:sz="4" w:space="0" w:color="000000"/>
            </w:tcBorders>
          </w:tcPr>
          <w:p w14:paraId="3A5535A1" w14:textId="20950C15" w:rsidR="004A6BA2" w:rsidRPr="00624EF5" w:rsidRDefault="00DC5D95" w:rsidP="00A65AB8">
            <w:pPr>
              <w:pStyle w:val="ConsNormal"/>
              <w:tabs>
                <w:tab w:val="left" w:pos="318"/>
              </w:tabs>
              <w:snapToGrid w:val="0"/>
              <w:ind w:firstLine="0"/>
              <w:jc w:val="both"/>
              <w:rPr>
                <w:rFonts w:ascii="Times New Roman" w:hAnsi="Times New Roman" w:cs="Times New Roman"/>
                <w:sz w:val="22"/>
                <w:szCs w:val="22"/>
              </w:rPr>
            </w:pPr>
            <w:r w:rsidRPr="00624EF5">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058F3A6" w14:textId="6A224CAD" w:rsidR="004A6BA2" w:rsidRPr="00624EF5" w:rsidRDefault="004A6BA2" w:rsidP="00A65AB8">
            <w:pPr>
              <w:pStyle w:val="ConsNormal"/>
              <w:tabs>
                <w:tab w:val="left" w:pos="318"/>
              </w:tabs>
              <w:snapToGrid w:val="0"/>
              <w:ind w:firstLine="0"/>
              <w:jc w:val="both"/>
              <w:rPr>
                <w:rFonts w:ascii="Times New Roman" w:hAnsi="Times New Roman" w:cs="Times New Roman"/>
                <w:sz w:val="22"/>
                <w:szCs w:val="22"/>
              </w:rPr>
            </w:pPr>
          </w:p>
        </w:tc>
      </w:tr>
      <w:tr w:rsidR="00360F9A" w:rsidRPr="00624EF5" w14:paraId="22354353" w14:textId="1BBB92B0" w:rsidTr="00B15A9E">
        <w:tc>
          <w:tcPr>
            <w:tcW w:w="6379" w:type="dxa"/>
            <w:tcBorders>
              <w:top w:val="single" w:sz="4" w:space="0" w:color="000000"/>
              <w:left w:val="single" w:sz="4" w:space="0" w:color="000000"/>
              <w:bottom w:val="single" w:sz="4" w:space="0" w:color="000000"/>
            </w:tcBorders>
          </w:tcPr>
          <w:p w14:paraId="463F50B4" w14:textId="6CE2E684" w:rsidR="004A6BA2" w:rsidRPr="00624EF5" w:rsidRDefault="00DC5D95" w:rsidP="00A65AB8">
            <w:pPr>
              <w:pStyle w:val="ConsNormal"/>
              <w:tabs>
                <w:tab w:val="left" w:pos="318"/>
              </w:tabs>
              <w:snapToGrid w:val="0"/>
              <w:ind w:firstLine="0"/>
              <w:jc w:val="both"/>
              <w:rPr>
                <w:rFonts w:ascii="Times New Roman" w:hAnsi="Times New Roman" w:cs="Times New Roman"/>
                <w:sz w:val="22"/>
                <w:szCs w:val="22"/>
              </w:rPr>
            </w:pPr>
            <w:r w:rsidRPr="00624EF5">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7E3A4A31" w14:textId="5D3A2A4D" w:rsidR="004A6BA2" w:rsidRPr="00624EF5" w:rsidRDefault="004A6BA2" w:rsidP="00A65AB8">
            <w:pPr>
              <w:pStyle w:val="ConsNormal"/>
              <w:tabs>
                <w:tab w:val="left" w:pos="318"/>
              </w:tabs>
              <w:snapToGrid w:val="0"/>
              <w:ind w:firstLine="0"/>
              <w:jc w:val="both"/>
              <w:rPr>
                <w:rFonts w:ascii="Times New Roman" w:hAnsi="Times New Roman" w:cs="Times New Roman"/>
                <w:sz w:val="22"/>
                <w:szCs w:val="22"/>
              </w:rPr>
            </w:pPr>
          </w:p>
        </w:tc>
      </w:tr>
      <w:tr w:rsidR="00360F9A" w:rsidRPr="00624EF5" w14:paraId="52EEB485" w14:textId="454D5CC4" w:rsidTr="00B15A9E">
        <w:tc>
          <w:tcPr>
            <w:tcW w:w="6379" w:type="dxa"/>
            <w:tcBorders>
              <w:top w:val="single" w:sz="4" w:space="0" w:color="000000"/>
              <w:left w:val="single" w:sz="4" w:space="0" w:color="000000"/>
              <w:bottom w:val="single" w:sz="4" w:space="0" w:color="000000"/>
            </w:tcBorders>
          </w:tcPr>
          <w:p w14:paraId="4C3BB3F6" w14:textId="2E31C071" w:rsidR="004A6BA2" w:rsidRPr="00624EF5" w:rsidRDefault="00DC5D95" w:rsidP="00A65AB8">
            <w:pPr>
              <w:pStyle w:val="ConsNormal"/>
              <w:tabs>
                <w:tab w:val="left" w:pos="318"/>
              </w:tabs>
              <w:snapToGrid w:val="0"/>
              <w:ind w:firstLine="0"/>
              <w:jc w:val="both"/>
              <w:rPr>
                <w:rFonts w:ascii="Times New Roman" w:hAnsi="Times New Roman" w:cs="Times New Roman"/>
                <w:sz w:val="22"/>
                <w:szCs w:val="22"/>
              </w:rPr>
            </w:pPr>
            <w:r w:rsidRPr="00624EF5">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F45644B" w14:textId="3F2F6D26" w:rsidR="004A6BA2" w:rsidRPr="00624EF5" w:rsidRDefault="004A6BA2" w:rsidP="00A65AB8">
            <w:pPr>
              <w:pStyle w:val="ConsNormal"/>
              <w:tabs>
                <w:tab w:val="left" w:pos="318"/>
              </w:tabs>
              <w:snapToGrid w:val="0"/>
              <w:ind w:firstLine="0"/>
              <w:jc w:val="both"/>
              <w:rPr>
                <w:rFonts w:ascii="Times New Roman" w:hAnsi="Times New Roman" w:cs="Times New Roman"/>
                <w:sz w:val="22"/>
                <w:szCs w:val="22"/>
              </w:rPr>
            </w:pPr>
          </w:p>
        </w:tc>
      </w:tr>
      <w:tr w:rsidR="00B15A9E" w:rsidRPr="00624EF5" w14:paraId="2474C21E" w14:textId="44BD525D" w:rsidTr="00B15A9E">
        <w:trPr>
          <w:cantSplit/>
          <w:trHeight w:val="231"/>
        </w:trPr>
        <w:tc>
          <w:tcPr>
            <w:tcW w:w="6379" w:type="dxa"/>
            <w:tcBorders>
              <w:top w:val="single" w:sz="4" w:space="0" w:color="000000"/>
              <w:left w:val="single" w:sz="4" w:space="0" w:color="000000"/>
              <w:bottom w:val="single" w:sz="4" w:space="0" w:color="000000"/>
            </w:tcBorders>
            <w:vAlign w:val="center"/>
          </w:tcPr>
          <w:p w14:paraId="1D6A5C55" w14:textId="49FB3B6F" w:rsidR="004A6BA2" w:rsidRPr="00624EF5" w:rsidRDefault="00DC5D95" w:rsidP="00A65AB8">
            <w:pPr>
              <w:rPr>
                <w:rFonts w:cs="Times New Roman"/>
                <w:sz w:val="22"/>
                <w:szCs w:val="22"/>
              </w:rPr>
            </w:pPr>
            <w:r w:rsidRPr="00624EF5">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399E62E5" w14:textId="10052064" w:rsidR="004A6BA2" w:rsidRPr="00624EF5" w:rsidRDefault="004A6BA2" w:rsidP="00A65AB8">
            <w:pPr>
              <w:rPr>
                <w:rFonts w:cs="Times New Roman"/>
                <w:sz w:val="22"/>
                <w:szCs w:val="22"/>
              </w:rPr>
            </w:pPr>
          </w:p>
        </w:tc>
      </w:tr>
    </w:tbl>
    <w:p w14:paraId="6EFB4E3B" w14:textId="43D7F4B3" w:rsidR="004A6BA2" w:rsidRPr="00624EF5" w:rsidRDefault="004A6BA2">
      <w:pPr>
        <w:rPr>
          <w:rFonts w:cs="Times New Roman"/>
          <w:sz w:val="22"/>
          <w:szCs w:val="22"/>
        </w:rPr>
      </w:pPr>
    </w:p>
    <w:p w14:paraId="752E6753" w14:textId="54CDCA32" w:rsidR="004A6BA2" w:rsidRPr="00624EF5" w:rsidRDefault="00DC5D95" w:rsidP="00360F9A">
      <w:pPr>
        <w:contextualSpacing/>
        <w:rPr>
          <w:rFonts w:eastAsia="Calibri" w:cs="Times New Roman"/>
          <w:b/>
          <w:i/>
          <w:sz w:val="22"/>
          <w:szCs w:val="22"/>
          <w:lang w:eastAsia="en-US"/>
        </w:rPr>
      </w:pPr>
      <w:r w:rsidRPr="00624EF5">
        <w:rPr>
          <w:rFonts w:eastAsia="Calibri" w:cs="Times New Roman"/>
          <w:b/>
          <w:i/>
          <w:sz w:val="22"/>
          <w:szCs w:val="22"/>
          <w:lang w:eastAsia="en-US"/>
        </w:rPr>
        <w:t xml:space="preserve">«___»______________20__г.                                  ________________ </w:t>
      </w:r>
    </w:p>
    <w:p w14:paraId="33282EF9" w14:textId="4D71785D" w:rsidR="004A6BA2" w:rsidRPr="00624EF5" w:rsidRDefault="00DC5D95" w:rsidP="00360F9A">
      <w:pPr>
        <w:contextualSpacing/>
        <w:rPr>
          <w:rFonts w:eastAsia="Calibri" w:cs="Times New Roman"/>
          <w:b/>
          <w:i/>
          <w:sz w:val="22"/>
          <w:szCs w:val="22"/>
          <w:lang w:eastAsia="en-US"/>
        </w:rPr>
      </w:pPr>
      <w:r w:rsidRPr="00624EF5">
        <w:rPr>
          <w:rFonts w:eastAsia="Calibri" w:cs="Times New Roman"/>
          <w:i/>
          <w:sz w:val="22"/>
          <w:szCs w:val="22"/>
          <w:lang w:eastAsia="en-US"/>
        </w:rPr>
        <w:t xml:space="preserve">                                                                                        Подпись            </w:t>
      </w:r>
    </w:p>
    <w:p w14:paraId="3249E127" w14:textId="6115C6DB" w:rsidR="004A6BA2" w:rsidRPr="00624EF5" w:rsidRDefault="004A6BA2">
      <w:pPr>
        <w:rPr>
          <w:rFonts w:cs="Times New Roman"/>
          <w:sz w:val="22"/>
          <w:szCs w:val="22"/>
        </w:rPr>
      </w:pPr>
    </w:p>
    <w:p w14:paraId="7A06D5DE" w14:textId="77777777" w:rsidR="007D29EE" w:rsidRPr="00624EF5" w:rsidRDefault="007D29EE">
      <w:pPr>
        <w:rPr>
          <w:rFonts w:cs="Times New Roman"/>
          <w:b/>
          <w:sz w:val="22"/>
          <w:szCs w:val="22"/>
        </w:rPr>
      </w:pPr>
      <w:r w:rsidRPr="00624EF5">
        <w:rPr>
          <w:rFonts w:cs="Times New Roman"/>
          <w:b/>
          <w:sz w:val="22"/>
          <w:szCs w:val="22"/>
        </w:rPr>
        <w:br w:type="page" w:clear="all"/>
      </w:r>
    </w:p>
    <w:p w14:paraId="4A34CDEA" w14:textId="535280EB" w:rsidR="007D29EE" w:rsidRPr="00A069D4" w:rsidRDefault="007D29EE">
      <w:pPr>
        <w:jc w:val="right"/>
        <w:rPr>
          <w:rFonts w:cs="Times New Roman"/>
          <w:b/>
          <w:bCs/>
          <w:sz w:val="22"/>
          <w:szCs w:val="22"/>
        </w:rPr>
      </w:pPr>
      <w:r w:rsidRPr="00A069D4">
        <w:rPr>
          <w:rFonts w:cs="Times New Roman"/>
          <w:b/>
          <w:bCs/>
          <w:sz w:val="22"/>
          <w:szCs w:val="22"/>
        </w:rPr>
        <w:lastRenderedPageBreak/>
        <w:t xml:space="preserve">Приложение </w:t>
      </w:r>
      <w:r w:rsidR="00F65222" w:rsidRPr="00A069D4">
        <w:rPr>
          <w:rFonts w:cs="Times New Roman"/>
          <w:b/>
          <w:bCs/>
          <w:sz w:val="22"/>
          <w:szCs w:val="22"/>
        </w:rPr>
        <w:t>2</w:t>
      </w:r>
    </w:p>
    <w:p w14:paraId="4B248166" w14:textId="1F9AA317" w:rsidR="004A6BA2" w:rsidRPr="00A069D4" w:rsidRDefault="004A6BA2" w:rsidP="009944EE">
      <w:pPr>
        <w:tabs>
          <w:tab w:val="left" w:pos="8364"/>
        </w:tabs>
        <w:ind w:left="851" w:right="-1"/>
        <w:jc w:val="right"/>
        <w:rPr>
          <w:rFonts w:cs="Times New Roman"/>
          <w:color w:val="212121"/>
          <w:sz w:val="21"/>
          <w:szCs w:val="21"/>
        </w:rPr>
      </w:pPr>
    </w:p>
    <w:p w14:paraId="6E72BD0D" w14:textId="3BA90B4E" w:rsidR="004A6BA2" w:rsidRPr="00A069D4" w:rsidRDefault="00DC5D95" w:rsidP="009944EE">
      <w:pPr>
        <w:suppressAutoHyphens/>
        <w:snapToGrid w:val="0"/>
        <w:jc w:val="center"/>
        <w:rPr>
          <w:rFonts w:eastAsia="Arial" w:cs="Times New Roman"/>
          <w:b/>
          <w:kern w:val="2"/>
          <w:sz w:val="21"/>
          <w:szCs w:val="21"/>
          <w:lang w:eastAsia="zh-CN"/>
        </w:rPr>
      </w:pPr>
      <w:bookmarkStart w:id="5" w:name="_Hlk83120940"/>
      <w:r w:rsidRPr="00A069D4">
        <w:rPr>
          <w:rFonts w:eastAsia="Arial" w:cs="Times New Roman"/>
          <w:b/>
          <w:kern w:val="2"/>
          <w:sz w:val="21"/>
          <w:szCs w:val="21"/>
          <w:lang w:eastAsia="zh-CN"/>
        </w:rPr>
        <w:t>Опросный лист для выявления выгодоприобретателей и бенефициарных владельцев</w:t>
      </w:r>
    </w:p>
    <w:p w14:paraId="601FEC57" w14:textId="4B4501A9" w:rsidR="004A6BA2" w:rsidRPr="00A069D4" w:rsidRDefault="00DC5D95" w:rsidP="009944EE">
      <w:pPr>
        <w:contextualSpacing/>
        <w:rPr>
          <w:rFonts w:cs="Times New Roman"/>
          <w:b/>
          <w:bCs/>
          <w:sz w:val="21"/>
          <w:szCs w:val="21"/>
          <w:lang w:eastAsia="zh-CN"/>
        </w:rPr>
      </w:pPr>
      <w:r w:rsidRPr="00A069D4">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9944EE" w:rsidRPr="00A069D4" w14:paraId="5B697FAD" w14:textId="4E81ABEE" w:rsidTr="00A65AB8">
        <w:trPr>
          <w:jc w:val="center"/>
        </w:trPr>
        <w:tc>
          <w:tcPr>
            <w:tcW w:w="9781" w:type="dxa"/>
            <w:gridSpan w:val="4"/>
            <w:vAlign w:val="center"/>
          </w:tcPr>
          <w:p w14:paraId="5EE399A5" w14:textId="214CC24C" w:rsidR="004A6BA2" w:rsidRPr="00A069D4" w:rsidRDefault="00DC5D95" w:rsidP="009944EE">
            <w:pPr>
              <w:contextualSpacing/>
              <w:rPr>
                <w:rFonts w:eastAsia="Calibri" w:cs="Times New Roman"/>
                <w:b/>
                <w:sz w:val="21"/>
                <w:szCs w:val="21"/>
                <w:lang w:eastAsia="en-US"/>
              </w:rPr>
            </w:pPr>
            <w:r w:rsidRPr="00A069D4">
              <w:rPr>
                <w:rFonts w:eastAsia="Calibri" w:cs="Times New Roman"/>
                <w:b/>
                <w:sz w:val="21"/>
                <w:szCs w:val="21"/>
                <w:lang w:eastAsia="en-US"/>
              </w:rPr>
              <w:t>1. Общие сведения о клиенте</w:t>
            </w:r>
          </w:p>
        </w:tc>
      </w:tr>
      <w:tr w:rsidR="009944EE" w:rsidRPr="00A069D4" w14:paraId="5797235F" w14:textId="24A7C411" w:rsidTr="00A65AB8">
        <w:trPr>
          <w:jc w:val="center"/>
        </w:trPr>
        <w:tc>
          <w:tcPr>
            <w:tcW w:w="3615" w:type="dxa"/>
            <w:gridSpan w:val="3"/>
          </w:tcPr>
          <w:p w14:paraId="54CE5264" w14:textId="4C83BBA2"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 xml:space="preserve">Наименование юридического лица/Ф.И.О. </w:t>
            </w:r>
          </w:p>
        </w:tc>
        <w:tc>
          <w:tcPr>
            <w:tcW w:w="6166" w:type="dxa"/>
          </w:tcPr>
          <w:p w14:paraId="7CD4C57C" w14:textId="4646A56D" w:rsidR="004A6BA2" w:rsidRPr="00A069D4" w:rsidRDefault="004A6BA2" w:rsidP="009944EE">
            <w:pPr>
              <w:contextualSpacing/>
              <w:rPr>
                <w:rFonts w:eastAsia="Calibri" w:cs="Times New Roman"/>
                <w:sz w:val="21"/>
                <w:szCs w:val="21"/>
                <w:lang w:eastAsia="en-US"/>
              </w:rPr>
            </w:pPr>
          </w:p>
          <w:p w14:paraId="745D74BD" w14:textId="55CE9862" w:rsidR="004A6BA2" w:rsidRPr="00A069D4" w:rsidRDefault="004A6BA2" w:rsidP="009944EE">
            <w:pPr>
              <w:contextualSpacing/>
              <w:rPr>
                <w:rFonts w:eastAsia="Calibri" w:cs="Times New Roman"/>
                <w:sz w:val="21"/>
                <w:szCs w:val="21"/>
                <w:lang w:eastAsia="en-US"/>
              </w:rPr>
            </w:pPr>
          </w:p>
        </w:tc>
      </w:tr>
      <w:tr w:rsidR="009944EE" w:rsidRPr="00A069D4" w14:paraId="38BD4852" w14:textId="48845879" w:rsidTr="00A65AB8">
        <w:trPr>
          <w:jc w:val="center"/>
        </w:trPr>
        <w:tc>
          <w:tcPr>
            <w:tcW w:w="3615" w:type="dxa"/>
            <w:gridSpan w:val="3"/>
          </w:tcPr>
          <w:p w14:paraId="525C2DD0" w14:textId="339CB9B9"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 xml:space="preserve">ИНН - для резидента; </w:t>
            </w:r>
          </w:p>
          <w:p w14:paraId="661F0AC1" w14:textId="796FA7B1" w:rsidR="004A6BA2" w:rsidRPr="00A069D4" w:rsidRDefault="00DC5D95" w:rsidP="009944EE">
            <w:pPr>
              <w:contextualSpacing/>
              <w:rPr>
                <w:rFonts w:eastAsia="Calibri" w:cs="Times New Roman"/>
                <w:b/>
                <w:sz w:val="21"/>
                <w:szCs w:val="21"/>
                <w:lang w:eastAsia="en-US"/>
              </w:rPr>
            </w:pPr>
            <w:r w:rsidRPr="00A069D4">
              <w:rPr>
                <w:rFonts w:eastAsia="Calibri" w:cs="Times New Roman"/>
                <w:sz w:val="21"/>
                <w:szCs w:val="21"/>
                <w:lang w:eastAsia="en-US"/>
              </w:rPr>
              <w:t>ИНН или КИО – для организации-нерезидента</w:t>
            </w:r>
          </w:p>
        </w:tc>
        <w:tc>
          <w:tcPr>
            <w:tcW w:w="6166" w:type="dxa"/>
          </w:tcPr>
          <w:p w14:paraId="75B542E2" w14:textId="4EA093BD" w:rsidR="004A6BA2" w:rsidRPr="00A069D4" w:rsidRDefault="004A6BA2" w:rsidP="009944EE">
            <w:pPr>
              <w:contextualSpacing/>
              <w:rPr>
                <w:rFonts w:eastAsia="Calibri" w:cs="Times New Roman"/>
                <w:sz w:val="21"/>
                <w:szCs w:val="21"/>
                <w:lang w:eastAsia="en-US"/>
              </w:rPr>
            </w:pPr>
          </w:p>
        </w:tc>
      </w:tr>
      <w:tr w:rsidR="009944EE" w:rsidRPr="00A069D4" w14:paraId="5695DE86" w14:textId="14E06C50" w:rsidTr="00A65AB8">
        <w:trPr>
          <w:jc w:val="center"/>
        </w:trPr>
        <w:tc>
          <w:tcPr>
            <w:tcW w:w="3615" w:type="dxa"/>
            <w:gridSpan w:val="3"/>
          </w:tcPr>
          <w:p w14:paraId="33EB244F" w14:textId="1095280B"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Номера телефонов и факсов (при наличии)</w:t>
            </w:r>
          </w:p>
        </w:tc>
        <w:tc>
          <w:tcPr>
            <w:tcW w:w="6166" w:type="dxa"/>
          </w:tcPr>
          <w:p w14:paraId="7BAC1132" w14:textId="5010DE72" w:rsidR="004A6BA2" w:rsidRPr="00A069D4" w:rsidRDefault="004A6BA2" w:rsidP="009944EE">
            <w:pPr>
              <w:contextualSpacing/>
              <w:rPr>
                <w:rFonts w:eastAsia="Calibri" w:cs="Times New Roman"/>
                <w:sz w:val="21"/>
                <w:szCs w:val="21"/>
                <w:lang w:eastAsia="en-US"/>
              </w:rPr>
            </w:pPr>
          </w:p>
        </w:tc>
      </w:tr>
      <w:tr w:rsidR="009944EE" w:rsidRPr="00A069D4" w14:paraId="28B4E01D" w14:textId="2C521286" w:rsidTr="00A65AB8">
        <w:trPr>
          <w:jc w:val="center"/>
        </w:trPr>
        <w:tc>
          <w:tcPr>
            <w:tcW w:w="3615" w:type="dxa"/>
            <w:gridSpan w:val="3"/>
          </w:tcPr>
          <w:p w14:paraId="27CFFFD8" w14:textId="7F1D3289" w:rsidR="004A6BA2" w:rsidRPr="00A069D4" w:rsidRDefault="00DC5D95" w:rsidP="009944EE">
            <w:pPr>
              <w:ind w:right="-105"/>
              <w:contextualSpacing/>
              <w:rPr>
                <w:rFonts w:eastAsia="Calibri" w:cs="Times New Roman"/>
                <w:sz w:val="21"/>
                <w:szCs w:val="21"/>
                <w:lang w:eastAsia="en-US"/>
              </w:rPr>
            </w:pPr>
            <w:r w:rsidRPr="00A069D4">
              <w:rPr>
                <w:rFonts w:eastAsia="Calibri" w:cs="Times New Roman"/>
                <w:sz w:val="21"/>
                <w:szCs w:val="21"/>
                <w:lang w:eastAsia="en-US"/>
              </w:rPr>
              <w:t>Иная контактная информация (при наличии)</w:t>
            </w:r>
          </w:p>
        </w:tc>
        <w:tc>
          <w:tcPr>
            <w:tcW w:w="6166" w:type="dxa"/>
          </w:tcPr>
          <w:p w14:paraId="30C6D118" w14:textId="66001F4B" w:rsidR="004A6BA2" w:rsidRPr="00A069D4" w:rsidRDefault="004A6BA2" w:rsidP="009944EE">
            <w:pPr>
              <w:contextualSpacing/>
              <w:rPr>
                <w:rFonts w:eastAsia="Calibri" w:cs="Times New Roman"/>
                <w:sz w:val="21"/>
                <w:szCs w:val="21"/>
                <w:lang w:eastAsia="en-US"/>
              </w:rPr>
            </w:pPr>
          </w:p>
        </w:tc>
      </w:tr>
      <w:tr w:rsidR="009944EE" w:rsidRPr="00A069D4" w14:paraId="66F4F16E" w14:textId="7522A960" w:rsidTr="00A65AB8">
        <w:trPr>
          <w:jc w:val="center"/>
        </w:trPr>
        <w:tc>
          <w:tcPr>
            <w:tcW w:w="3615" w:type="dxa"/>
            <w:gridSpan w:val="3"/>
          </w:tcPr>
          <w:p w14:paraId="1CFA2353" w14:textId="1F9DD5D9"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51B2509A" w14:textId="59B8B3A8" w:rsidR="004A6BA2" w:rsidRPr="00A069D4" w:rsidRDefault="004A6BA2" w:rsidP="009944EE">
            <w:pPr>
              <w:contextualSpacing/>
              <w:rPr>
                <w:rFonts w:eastAsia="Calibri" w:cs="Times New Roman"/>
                <w:sz w:val="21"/>
                <w:szCs w:val="21"/>
                <w:lang w:eastAsia="en-US"/>
              </w:rPr>
            </w:pPr>
          </w:p>
        </w:tc>
      </w:tr>
      <w:tr w:rsidR="009944EE" w:rsidRPr="00A069D4" w14:paraId="20DFD305" w14:textId="7B297A1D" w:rsidTr="00A65AB8">
        <w:trPr>
          <w:jc w:val="center"/>
        </w:trPr>
        <w:tc>
          <w:tcPr>
            <w:tcW w:w="9781" w:type="dxa"/>
            <w:gridSpan w:val="4"/>
            <w:vAlign w:val="center"/>
          </w:tcPr>
          <w:p w14:paraId="3E3FFEE1" w14:textId="212A6245" w:rsidR="004A6BA2" w:rsidRPr="00A069D4" w:rsidRDefault="00DC5D95" w:rsidP="009944EE">
            <w:pPr>
              <w:contextualSpacing/>
              <w:rPr>
                <w:rFonts w:eastAsia="Calibri" w:cs="Times New Roman"/>
                <w:b/>
                <w:sz w:val="21"/>
                <w:szCs w:val="21"/>
                <w:lang w:eastAsia="en-US"/>
              </w:rPr>
            </w:pPr>
            <w:r w:rsidRPr="00A069D4">
              <w:rPr>
                <w:rFonts w:eastAsia="Calibri" w:cs="Times New Roman"/>
                <w:b/>
                <w:sz w:val="21"/>
                <w:szCs w:val="21"/>
                <w:lang w:eastAsia="en-US"/>
              </w:rPr>
              <w:t>2. Сведения о наличии Выгодоприобретателей</w:t>
            </w:r>
          </w:p>
        </w:tc>
      </w:tr>
      <w:tr w:rsidR="009944EE" w:rsidRPr="00A069D4" w14:paraId="24EFAD5C" w14:textId="611AC015" w:rsidTr="00A65AB8">
        <w:trPr>
          <w:jc w:val="center"/>
        </w:trPr>
        <w:tc>
          <w:tcPr>
            <w:tcW w:w="922" w:type="dxa"/>
            <w:gridSpan w:val="2"/>
            <w:vAlign w:val="center"/>
          </w:tcPr>
          <w:p w14:paraId="1D8294BA" w14:textId="740650F2" w:rsidR="004A6BA2" w:rsidRPr="00A069D4" w:rsidRDefault="00DC5D95" w:rsidP="009944EE">
            <w:pPr>
              <w:contextualSpacing/>
              <w:rPr>
                <w:rFonts w:eastAsia="Calibri" w:cs="Times New Roman"/>
                <w:sz w:val="21"/>
                <w:szCs w:val="21"/>
                <w:lang w:eastAsia="en-US"/>
              </w:rPr>
            </w:pPr>
            <w:r w:rsidRPr="00A069D4">
              <w:rPr>
                <w:rFonts w:ascii="Segoe UI Symbol" w:eastAsia="MS Gothic" w:hAnsi="Segoe UI Symbol" w:cs="Segoe UI Symbol"/>
                <w:sz w:val="21"/>
                <w:szCs w:val="21"/>
                <w:lang w:eastAsia="en-US"/>
              </w:rPr>
              <w:t>☐</w:t>
            </w:r>
            <w:r w:rsidRPr="00A069D4">
              <w:rPr>
                <w:rFonts w:eastAsia="Calibri" w:cs="Times New Roman"/>
                <w:sz w:val="21"/>
                <w:szCs w:val="21"/>
                <w:lang w:eastAsia="en-US"/>
              </w:rPr>
              <w:t xml:space="preserve"> НЕТ</w:t>
            </w:r>
          </w:p>
        </w:tc>
        <w:tc>
          <w:tcPr>
            <w:tcW w:w="8859" w:type="dxa"/>
            <w:gridSpan w:val="2"/>
          </w:tcPr>
          <w:p w14:paraId="270B451E" w14:textId="7FB9D6E1"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9944EE" w:rsidRPr="00A069D4" w14:paraId="72E9B515" w14:textId="14CD15B0" w:rsidTr="00A65AB8">
        <w:trPr>
          <w:jc w:val="center"/>
        </w:trPr>
        <w:tc>
          <w:tcPr>
            <w:tcW w:w="922" w:type="dxa"/>
            <w:gridSpan w:val="2"/>
            <w:vAlign w:val="center"/>
          </w:tcPr>
          <w:p w14:paraId="50FD06CC" w14:textId="4F25B531" w:rsidR="004A6BA2" w:rsidRPr="00A069D4" w:rsidRDefault="00DC5D95" w:rsidP="009944EE">
            <w:pPr>
              <w:ind w:right="-104"/>
              <w:contextualSpacing/>
              <w:rPr>
                <w:rFonts w:eastAsia="Calibri" w:cs="Times New Roman"/>
                <w:sz w:val="21"/>
                <w:szCs w:val="21"/>
                <w:lang w:eastAsia="en-US"/>
              </w:rPr>
            </w:pPr>
            <w:r w:rsidRPr="00A069D4">
              <w:rPr>
                <w:rFonts w:ascii="Segoe UI Symbol" w:eastAsia="MS Gothic" w:hAnsi="Segoe UI Symbol" w:cs="Segoe UI Symbol"/>
                <w:sz w:val="21"/>
                <w:szCs w:val="21"/>
                <w:lang w:eastAsia="en-US"/>
              </w:rPr>
              <w:t>☐</w:t>
            </w:r>
            <w:r w:rsidRPr="00A069D4">
              <w:rPr>
                <w:rFonts w:eastAsia="Calibri" w:cs="Times New Roman"/>
                <w:sz w:val="21"/>
                <w:szCs w:val="21"/>
                <w:lang w:eastAsia="en-US"/>
              </w:rPr>
              <w:t xml:space="preserve"> ДА</w:t>
            </w:r>
          </w:p>
        </w:tc>
        <w:tc>
          <w:tcPr>
            <w:tcW w:w="8859" w:type="dxa"/>
            <w:gridSpan w:val="2"/>
          </w:tcPr>
          <w:p w14:paraId="6FC2E857" w14:textId="5A2166F2"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 xml:space="preserve">Заполните дополнительную Анкету Выгодоприобретателя </w:t>
            </w:r>
          </w:p>
          <w:p w14:paraId="67CA85E6" w14:textId="35D6AA4A" w:rsidR="004A6BA2" w:rsidRPr="00A069D4" w:rsidRDefault="00DC5D95" w:rsidP="009944EE">
            <w:pPr>
              <w:contextualSpacing/>
              <w:rPr>
                <w:rFonts w:eastAsia="Calibri" w:cs="Times New Roman"/>
                <w:sz w:val="21"/>
                <w:szCs w:val="21"/>
                <w:lang w:eastAsia="en-US"/>
              </w:rPr>
            </w:pPr>
            <w:r w:rsidRPr="00A069D4">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9944EE" w:rsidRPr="00A069D4" w14:paraId="3FF473FD" w14:textId="1C43D243" w:rsidTr="00A65AB8">
        <w:trPr>
          <w:jc w:val="center"/>
        </w:trPr>
        <w:tc>
          <w:tcPr>
            <w:tcW w:w="9781" w:type="dxa"/>
            <w:gridSpan w:val="4"/>
            <w:vAlign w:val="center"/>
          </w:tcPr>
          <w:p w14:paraId="313201D3" w14:textId="493ACAFE" w:rsidR="004A6BA2" w:rsidRPr="00A069D4" w:rsidRDefault="00DC5D95" w:rsidP="009944EE">
            <w:pPr>
              <w:contextualSpacing/>
              <w:rPr>
                <w:rFonts w:eastAsia="Calibri" w:cs="Times New Roman"/>
                <w:b/>
                <w:sz w:val="21"/>
                <w:szCs w:val="21"/>
                <w:lang w:eastAsia="en-US"/>
              </w:rPr>
            </w:pPr>
            <w:r w:rsidRPr="00A069D4">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sidRPr="00A069D4">
              <w:rPr>
                <w:rFonts w:eastAsia="Calibri" w:cs="Times New Roman"/>
                <w:b/>
                <w:sz w:val="21"/>
                <w:szCs w:val="21"/>
                <w:vertAlign w:val="superscript"/>
                <w:lang w:eastAsia="en-US"/>
              </w:rPr>
              <w:footnoteReference w:id="3"/>
            </w:r>
          </w:p>
        </w:tc>
      </w:tr>
      <w:tr w:rsidR="009944EE" w:rsidRPr="00A069D4" w14:paraId="2233546C" w14:textId="32D571F2" w:rsidTr="00A65AB8">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20C0D3EF" w14:textId="6C43077F"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64E57F62" w14:textId="70218322" w:rsidR="004A6BA2" w:rsidRPr="00A069D4" w:rsidRDefault="004A6BA2" w:rsidP="009944EE">
            <w:pPr>
              <w:contextualSpacing/>
              <w:rPr>
                <w:rFonts w:eastAsia="Calibri" w:cs="Times New Roman"/>
                <w:sz w:val="21"/>
                <w:szCs w:val="21"/>
                <w:lang w:eastAsia="en-US"/>
              </w:rPr>
            </w:pPr>
          </w:p>
        </w:tc>
      </w:tr>
      <w:tr w:rsidR="009944EE" w:rsidRPr="00A069D4" w14:paraId="50245DF7" w14:textId="4A2A2869" w:rsidTr="00A65AB8">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7352459E" w14:textId="628387CC"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60BA4965" w14:textId="54D8FC19" w:rsidR="004A6BA2" w:rsidRPr="00A069D4" w:rsidRDefault="004A6BA2" w:rsidP="009944EE">
            <w:pPr>
              <w:contextualSpacing/>
              <w:rPr>
                <w:rFonts w:eastAsia="Calibri" w:cs="Times New Roman"/>
                <w:sz w:val="21"/>
                <w:szCs w:val="21"/>
                <w:lang w:eastAsia="en-US"/>
              </w:rPr>
            </w:pPr>
          </w:p>
        </w:tc>
      </w:tr>
      <w:tr w:rsidR="009944EE" w:rsidRPr="00A069D4" w14:paraId="6A006FB0" w14:textId="1595A0E6" w:rsidTr="00A65AB8">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3D596D12" w14:textId="6AFD9644"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7BF96C1E" w14:textId="77BE5D21" w:rsidR="004A6BA2" w:rsidRPr="00A069D4" w:rsidRDefault="004A6BA2" w:rsidP="009944EE">
            <w:pPr>
              <w:contextualSpacing/>
              <w:rPr>
                <w:rFonts w:eastAsia="Calibri" w:cs="Times New Roman"/>
                <w:sz w:val="21"/>
                <w:szCs w:val="21"/>
                <w:lang w:eastAsia="en-US"/>
              </w:rPr>
            </w:pPr>
          </w:p>
        </w:tc>
      </w:tr>
      <w:tr w:rsidR="009944EE" w:rsidRPr="00A069D4" w14:paraId="4726B079" w14:textId="2F94CA18" w:rsidTr="00A65AB8">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48BA72F0" w14:textId="1D7AA3E5" w:rsidR="004A6BA2" w:rsidRPr="00A069D4" w:rsidRDefault="00DC5D95" w:rsidP="009944EE">
            <w:pPr>
              <w:contextualSpacing/>
              <w:rPr>
                <w:rFonts w:eastAsia="Calibri" w:cs="Times New Roman"/>
                <w:sz w:val="21"/>
                <w:szCs w:val="21"/>
                <w:lang w:eastAsia="en-US"/>
              </w:rPr>
            </w:pPr>
            <w:r w:rsidRPr="00A069D4">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4C32692A" w14:textId="5759A3A8" w:rsidR="004A6BA2" w:rsidRPr="00A069D4" w:rsidRDefault="004A6BA2" w:rsidP="009944EE">
            <w:pPr>
              <w:contextualSpacing/>
              <w:rPr>
                <w:rFonts w:eastAsia="Calibri" w:cs="Times New Roman"/>
                <w:sz w:val="21"/>
                <w:szCs w:val="21"/>
                <w:lang w:eastAsia="en-US"/>
              </w:rPr>
            </w:pPr>
          </w:p>
        </w:tc>
      </w:tr>
      <w:tr w:rsidR="009944EE" w:rsidRPr="00A069D4" w14:paraId="185450AA" w14:textId="177A7B4D" w:rsidTr="00A65AB8">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2AD3E531" w14:textId="380D6BC4" w:rsidR="004A6BA2" w:rsidRPr="00A069D4" w:rsidRDefault="00DC5D95" w:rsidP="009944EE">
            <w:pPr>
              <w:contextualSpacing/>
              <w:rPr>
                <w:rFonts w:eastAsia="Calibri" w:cs="Times New Roman"/>
                <w:i/>
                <w:sz w:val="21"/>
                <w:szCs w:val="21"/>
                <w:lang w:eastAsia="en-US"/>
              </w:rPr>
            </w:pPr>
            <w:r w:rsidRPr="00A069D4">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4B95F579" w14:textId="6C053118" w:rsidR="004A6BA2" w:rsidRPr="00A069D4" w:rsidRDefault="00DC5D95" w:rsidP="009944EE">
      <w:pPr>
        <w:ind w:right="-29" w:firstLine="426"/>
        <w:rPr>
          <w:rFonts w:cs="Times New Roman"/>
          <w:b/>
          <w:i/>
          <w:sz w:val="21"/>
          <w:szCs w:val="21"/>
          <w:lang w:eastAsia="zh-CN"/>
        </w:rPr>
      </w:pPr>
      <w:r w:rsidRPr="00A069D4">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sidRPr="00A069D4">
        <w:rPr>
          <w:rFonts w:cs="Times New Roman"/>
          <w:b/>
          <w:i/>
          <w:sz w:val="21"/>
          <w:szCs w:val="21"/>
          <w:lang w:eastAsia="zh-CN"/>
        </w:rPr>
        <w:t xml:space="preserve"> В случае, если </w:t>
      </w:r>
      <w:r w:rsidRPr="00A069D4">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sidRPr="00A069D4">
        <w:rPr>
          <w:rFonts w:cs="Times New Roman"/>
          <w:b/>
          <w:i/>
          <w:sz w:val="21"/>
          <w:szCs w:val="21"/>
          <w:lang w:eastAsia="zh-CN"/>
        </w:rPr>
        <w:t>не позднее 7 (семи) рабочих дней с момента их получения (появления).</w:t>
      </w:r>
    </w:p>
    <w:p w14:paraId="7BBF05A6" w14:textId="7832C784" w:rsidR="004A6BA2" w:rsidRPr="00A069D4" w:rsidRDefault="004A6BA2" w:rsidP="009944EE">
      <w:pPr>
        <w:ind w:left="-426"/>
        <w:contextualSpacing/>
        <w:rPr>
          <w:rFonts w:eastAsia="Calibri" w:cs="Times New Roman"/>
          <w:i/>
          <w:sz w:val="21"/>
          <w:szCs w:val="21"/>
          <w:lang w:eastAsia="en-US"/>
        </w:rPr>
      </w:pPr>
    </w:p>
    <w:p w14:paraId="28711D3A" w14:textId="518D6101" w:rsidR="004A6BA2" w:rsidRPr="00A069D4" w:rsidRDefault="00DC5D95" w:rsidP="009944EE">
      <w:pPr>
        <w:contextualSpacing/>
        <w:rPr>
          <w:rFonts w:eastAsia="Calibri" w:cs="Times New Roman"/>
          <w:b/>
          <w:i/>
          <w:sz w:val="21"/>
          <w:szCs w:val="21"/>
          <w:lang w:eastAsia="en-US"/>
        </w:rPr>
      </w:pPr>
      <w:r w:rsidRPr="00A069D4">
        <w:rPr>
          <w:rFonts w:eastAsia="Calibri" w:cs="Times New Roman"/>
          <w:b/>
          <w:i/>
          <w:sz w:val="21"/>
          <w:szCs w:val="21"/>
          <w:lang w:eastAsia="en-US"/>
        </w:rPr>
        <w:t xml:space="preserve">«___»______________20__г.                                  ________________/______________________________________/                            </w:t>
      </w:r>
    </w:p>
    <w:p w14:paraId="7FE7C19E" w14:textId="2EA8BA95" w:rsidR="004A6BA2" w:rsidRPr="00A069D4" w:rsidRDefault="00DC5D95" w:rsidP="009944EE">
      <w:pPr>
        <w:contextualSpacing/>
        <w:rPr>
          <w:rFonts w:eastAsia="Calibri" w:cs="Times New Roman"/>
          <w:b/>
          <w:i/>
          <w:sz w:val="21"/>
          <w:szCs w:val="21"/>
          <w:lang w:eastAsia="en-US"/>
        </w:rPr>
      </w:pPr>
      <w:r w:rsidRPr="00A069D4">
        <w:rPr>
          <w:rFonts w:eastAsia="Calibri" w:cs="Times New Roman"/>
          <w:i/>
          <w:sz w:val="21"/>
          <w:szCs w:val="21"/>
          <w:lang w:eastAsia="en-US"/>
        </w:rPr>
        <w:t xml:space="preserve">                                               М.П. (при наличии)              Подпись                        Расшифровка подписи</w:t>
      </w:r>
    </w:p>
    <w:bookmarkEnd w:id="5"/>
    <w:p w14:paraId="1CFC75FD" w14:textId="53579103" w:rsidR="004A6BA2" w:rsidRPr="00624EF5" w:rsidRDefault="004A6BA2">
      <w:pPr>
        <w:rPr>
          <w:rFonts w:cs="Times New Roman"/>
          <w:sz w:val="22"/>
          <w:szCs w:val="22"/>
        </w:rPr>
      </w:pPr>
    </w:p>
    <w:p w14:paraId="3C57DAE2" w14:textId="58682E6B" w:rsidR="007D29EE" w:rsidRPr="00624EF5" w:rsidRDefault="007D29EE">
      <w:pPr>
        <w:jc w:val="right"/>
        <w:rPr>
          <w:rFonts w:cs="Times New Roman"/>
          <w:b/>
          <w:bCs/>
          <w:sz w:val="22"/>
          <w:szCs w:val="22"/>
        </w:rPr>
      </w:pPr>
      <w:r w:rsidRPr="00624EF5">
        <w:rPr>
          <w:rFonts w:cs="Times New Roman"/>
          <w:b/>
          <w:bCs/>
          <w:sz w:val="22"/>
          <w:szCs w:val="22"/>
        </w:rPr>
        <w:lastRenderedPageBreak/>
        <w:t xml:space="preserve">Приложение </w:t>
      </w:r>
      <w:r w:rsidR="00F65222" w:rsidRPr="00624EF5">
        <w:rPr>
          <w:rFonts w:cs="Times New Roman"/>
          <w:b/>
          <w:bCs/>
          <w:sz w:val="22"/>
          <w:szCs w:val="22"/>
        </w:rPr>
        <w:t>3</w:t>
      </w:r>
    </w:p>
    <w:p w14:paraId="1B44F1F5" w14:textId="48870F7C" w:rsidR="004A6BA2" w:rsidRPr="00624EF5" w:rsidRDefault="00DC5D95" w:rsidP="000439B9">
      <w:pPr>
        <w:pStyle w:val="a6"/>
        <w:jc w:val="center"/>
        <w:rPr>
          <w:rFonts w:ascii="Times New Roman" w:hAnsi="Times New Roman" w:cs="Times New Roman"/>
          <w:sz w:val="22"/>
          <w:szCs w:val="22"/>
        </w:rPr>
      </w:pPr>
      <w:r w:rsidRPr="00624EF5">
        <w:rPr>
          <w:rFonts w:ascii="Times New Roman" w:hAnsi="Times New Roman" w:cs="Times New Roman"/>
          <w:sz w:val="22"/>
          <w:szCs w:val="22"/>
        </w:rPr>
        <w:t>Информация о принадлежности к ПДЛ</w:t>
      </w:r>
      <w:r w:rsidRPr="00624EF5">
        <w:rPr>
          <w:rStyle w:val="a3"/>
          <w:rFonts w:ascii="Times New Roman" w:hAnsi="Times New Roman" w:cs="Times New Roman"/>
          <w:b/>
          <w:bCs/>
          <w:sz w:val="22"/>
          <w:szCs w:val="22"/>
          <w:vertAlign w:val="superscript"/>
        </w:rPr>
        <w:footnoteReference w:id="4"/>
      </w:r>
    </w:p>
    <w:p w14:paraId="4859BB7A" w14:textId="2BD0C554" w:rsidR="004A6BA2" w:rsidRPr="00624EF5" w:rsidRDefault="004A6BA2" w:rsidP="000439B9">
      <w:pPr>
        <w:pStyle w:val="a6"/>
        <w:rPr>
          <w:rFonts w:ascii="Times New Roman" w:hAnsi="Times New Roman" w:cs="Times New Roman"/>
          <w:sz w:val="22"/>
          <w:szCs w:val="22"/>
        </w:rPr>
      </w:pPr>
    </w:p>
    <w:p w14:paraId="2E44D1FB" w14:textId="2CBA9426" w:rsidR="004A6BA2" w:rsidRPr="00624EF5" w:rsidRDefault="00DC5D95" w:rsidP="000439B9">
      <w:pPr>
        <w:pStyle w:val="a6"/>
        <w:rPr>
          <w:rFonts w:ascii="Times New Roman" w:hAnsi="Times New Roman" w:cs="Times New Roman"/>
          <w:sz w:val="22"/>
          <w:szCs w:val="22"/>
        </w:rPr>
      </w:pPr>
      <w:r w:rsidRPr="00624EF5">
        <w:rPr>
          <w:rFonts w:ascii="Times New Roman" w:hAnsi="Times New Roman" w:cs="Times New Roman"/>
          <w:sz w:val="22"/>
          <w:szCs w:val="22"/>
        </w:rPr>
        <w:t>Ф.И.О. (полностью) ____________________________________________________________</w:t>
      </w:r>
    </w:p>
    <w:p w14:paraId="2325D531" w14:textId="1C0088A1" w:rsidR="004A6BA2" w:rsidRPr="00624EF5" w:rsidRDefault="00DC5D95" w:rsidP="000439B9">
      <w:pPr>
        <w:pStyle w:val="a6"/>
        <w:rPr>
          <w:rFonts w:ascii="Times New Roman" w:hAnsi="Times New Roman" w:cs="Times New Roman"/>
          <w:sz w:val="22"/>
          <w:szCs w:val="22"/>
        </w:rPr>
      </w:pPr>
      <w:r w:rsidRPr="00624EF5">
        <w:rPr>
          <w:rFonts w:ascii="Times New Roman" w:hAnsi="Times New Roman" w:cs="Times New Roman"/>
          <w:sz w:val="22"/>
          <w:szCs w:val="22"/>
        </w:rPr>
        <w:t>______________________________, ИНН или серия и номер паспорта  ________________</w:t>
      </w:r>
    </w:p>
    <w:p w14:paraId="2BD5589F" w14:textId="332F59B5" w:rsidR="004A6BA2" w:rsidRPr="00624EF5" w:rsidRDefault="004A6BA2" w:rsidP="000439B9">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0439B9" w:rsidRPr="00624EF5" w14:paraId="1D676618" w14:textId="75F34EBB" w:rsidTr="00A65AB8">
        <w:tc>
          <w:tcPr>
            <w:tcW w:w="6663" w:type="dxa"/>
            <w:tcBorders>
              <w:top w:val="single" w:sz="4" w:space="0" w:color="000000"/>
              <w:left w:val="single" w:sz="4" w:space="0" w:color="000000"/>
              <w:bottom w:val="single" w:sz="4" w:space="0" w:color="000000"/>
            </w:tcBorders>
          </w:tcPr>
          <w:p w14:paraId="6084F7A9" w14:textId="685F5A6F" w:rsidR="004A6BA2" w:rsidRPr="00624EF5" w:rsidRDefault="00DC5D95" w:rsidP="00A65AB8">
            <w:pPr>
              <w:pStyle w:val="ConsNormal"/>
              <w:snapToGrid w:val="0"/>
              <w:ind w:firstLine="0"/>
              <w:rPr>
                <w:rFonts w:ascii="Times New Roman" w:hAnsi="Times New Roman" w:cs="Times New Roman"/>
                <w:sz w:val="22"/>
                <w:szCs w:val="22"/>
              </w:rPr>
            </w:pPr>
            <w:r w:rsidRPr="00624EF5">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5996D401" w14:textId="491D8EE8" w:rsidR="004A6BA2" w:rsidRPr="00624EF5" w:rsidRDefault="004A6BA2" w:rsidP="00A65AB8">
            <w:pPr>
              <w:pStyle w:val="ConsNormal"/>
              <w:snapToGrid w:val="0"/>
              <w:ind w:firstLine="0"/>
              <w:rPr>
                <w:rFonts w:ascii="Times New Roman" w:hAnsi="Times New Roman" w:cs="Times New Roman"/>
                <w:sz w:val="22"/>
                <w:szCs w:val="22"/>
              </w:rPr>
            </w:pPr>
          </w:p>
        </w:tc>
      </w:tr>
      <w:tr w:rsidR="000439B9" w:rsidRPr="00624EF5" w14:paraId="2E0D5627" w14:textId="23909211" w:rsidTr="00A65AB8">
        <w:tc>
          <w:tcPr>
            <w:tcW w:w="6663" w:type="dxa"/>
            <w:tcBorders>
              <w:top w:val="single" w:sz="4" w:space="0" w:color="000000"/>
              <w:left w:val="single" w:sz="4" w:space="0" w:color="000000"/>
              <w:bottom w:val="single" w:sz="4" w:space="0" w:color="000000"/>
            </w:tcBorders>
          </w:tcPr>
          <w:p w14:paraId="6A308A7A" w14:textId="50A0D0D3" w:rsidR="004A6BA2" w:rsidRPr="00624EF5" w:rsidRDefault="00DC5D95" w:rsidP="00A65AB8">
            <w:pPr>
              <w:pStyle w:val="ConsNormal"/>
              <w:snapToGrid w:val="0"/>
              <w:ind w:firstLine="0"/>
              <w:rPr>
                <w:rFonts w:ascii="Times New Roman" w:hAnsi="Times New Roman" w:cs="Times New Roman"/>
                <w:sz w:val="22"/>
                <w:szCs w:val="22"/>
              </w:rPr>
            </w:pPr>
            <w:r w:rsidRPr="00624EF5">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1B323EE3" w14:textId="3670B001" w:rsidR="004A6BA2" w:rsidRPr="00624EF5" w:rsidRDefault="004A6BA2" w:rsidP="00A65AB8">
            <w:pPr>
              <w:pStyle w:val="ConsNormal"/>
              <w:snapToGrid w:val="0"/>
              <w:ind w:firstLine="0"/>
              <w:rPr>
                <w:rFonts w:ascii="Times New Roman" w:hAnsi="Times New Roman" w:cs="Times New Roman"/>
                <w:sz w:val="22"/>
                <w:szCs w:val="22"/>
              </w:rPr>
            </w:pPr>
          </w:p>
        </w:tc>
      </w:tr>
      <w:tr w:rsidR="000439B9" w:rsidRPr="00624EF5" w14:paraId="4AC17C74" w14:textId="55FAF77D" w:rsidTr="00A65AB8">
        <w:tc>
          <w:tcPr>
            <w:tcW w:w="6663" w:type="dxa"/>
            <w:tcBorders>
              <w:top w:val="single" w:sz="4" w:space="0" w:color="000000"/>
              <w:left w:val="single" w:sz="4" w:space="0" w:color="000000"/>
              <w:bottom w:val="single" w:sz="4" w:space="0" w:color="000000"/>
            </w:tcBorders>
          </w:tcPr>
          <w:p w14:paraId="7B0F4940" w14:textId="3E636F4E" w:rsidR="004A6BA2" w:rsidRPr="00624EF5" w:rsidRDefault="00DC5D95" w:rsidP="00A65AB8">
            <w:pPr>
              <w:pStyle w:val="ConsNormal"/>
              <w:snapToGrid w:val="0"/>
              <w:ind w:firstLine="0"/>
              <w:jc w:val="both"/>
              <w:rPr>
                <w:rFonts w:ascii="Times New Roman" w:hAnsi="Times New Roman" w:cs="Times New Roman"/>
                <w:sz w:val="22"/>
                <w:szCs w:val="22"/>
              </w:rPr>
            </w:pPr>
            <w:r w:rsidRPr="00624EF5">
              <w:rPr>
                <w:rFonts w:ascii="Times New Roman" w:hAnsi="Times New Roman" w:cs="Times New Roman"/>
                <w:sz w:val="22"/>
                <w:szCs w:val="22"/>
              </w:rPr>
              <w:t>Степень Вашего родства либо Вашего статуса (супруг или  супруга)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613FCA13" w14:textId="3D0EDB70" w:rsidR="004A6BA2" w:rsidRPr="00624EF5" w:rsidRDefault="004A6BA2" w:rsidP="00A65AB8">
            <w:pPr>
              <w:pStyle w:val="ConsNormal"/>
              <w:snapToGrid w:val="0"/>
              <w:ind w:firstLine="0"/>
              <w:rPr>
                <w:rFonts w:ascii="Times New Roman" w:hAnsi="Times New Roman" w:cs="Times New Roman"/>
                <w:sz w:val="22"/>
                <w:szCs w:val="22"/>
              </w:rPr>
            </w:pPr>
          </w:p>
        </w:tc>
      </w:tr>
    </w:tbl>
    <w:p w14:paraId="759AB3CA" w14:textId="2E87BC53" w:rsidR="004A6BA2" w:rsidRPr="00624EF5" w:rsidRDefault="004A6BA2" w:rsidP="000439B9">
      <w:pPr>
        <w:pStyle w:val="ConsNonformat"/>
        <w:rPr>
          <w:rFonts w:ascii="Times New Roman" w:hAnsi="Times New Roman" w:cs="Times New Roman"/>
          <w:sz w:val="22"/>
          <w:szCs w:val="22"/>
        </w:rPr>
      </w:pPr>
    </w:p>
    <w:p w14:paraId="70DC6EB2" w14:textId="7AD73E4E" w:rsidR="004A6BA2" w:rsidRPr="00624EF5" w:rsidRDefault="00DC5D95" w:rsidP="000439B9">
      <w:pPr>
        <w:jc w:val="both"/>
        <w:rPr>
          <w:rFonts w:cs="Times New Roman"/>
          <w:sz w:val="22"/>
          <w:szCs w:val="22"/>
        </w:rPr>
      </w:pPr>
      <w:r w:rsidRPr="00624EF5">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3B38D3B0" w14:textId="63F3A37A" w:rsidR="004A6BA2" w:rsidRPr="00624EF5" w:rsidRDefault="00DC5D95" w:rsidP="000439B9">
      <w:pPr>
        <w:pStyle w:val="ConsNonformat"/>
        <w:spacing w:before="120"/>
        <w:rPr>
          <w:rFonts w:ascii="Times New Roman" w:hAnsi="Times New Roman" w:cs="Times New Roman"/>
          <w:sz w:val="22"/>
          <w:szCs w:val="22"/>
        </w:rPr>
      </w:pPr>
      <w:r w:rsidRPr="00624EF5">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1D8E12A6" w14:textId="636AD3F2" w:rsidR="004A6BA2" w:rsidRPr="00624EF5" w:rsidRDefault="004A6BA2" w:rsidP="000439B9">
      <w:pPr>
        <w:pStyle w:val="ConsNonformat"/>
        <w:rPr>
          <w:rFonts w:ascii="Times New Roman" w:hAnsi="Times New Roman" w:cs="Times New Roman"/>
          <w:sz w:val="22"/>
          <w:szCs w:val="22"/>
        </w:rPr>
      </w:pPr>
    </w:p>
    <w:p w14:paraId="5C7E253B" w14:textId="3BAE6221" w:rsidR="004A6BA2" w:rsidRPr="00624EF5" w:rsidRDefault="004A6BA2" w:rsidP="000439B9">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0439B9" w:rsidRPr="00624EF5" w14:paraId="44554B7B" w14:textId="1198C25D" w:rsidTr="00A65AB8">
        <w:tc>
          <w:tcPr>
            <w:tcW w:w="4111" w:type="dxa"/>
          </w:tcPr>
          <w:p w14:paraId="2CDE1B37" w14:textId="739C85AF" w:rsidR="004A6BA2" w:rsidRPr="00624EF5" w:rsidRDefault="00DC5D95" w:rsidP="00A65AB8">
            <w:pPr>
              <w:snapToGrid w:val="0"/>
              <w:rPr>
                <w:rFonts w:cs="Times New Roman"/>
                <w:bCs/>
                <w:sz w:val="22"/>
                <w:szCs w:val="22"/>
              </w:rPr>
            </w:pPr>
            <w:r w:rsidRPr="00624EF5">
              <w:rPr>
                <w:rFonts w:cs="Times New Roman"/>
                <w:bCs/>
                <w:sz w:val="22"/>
                <w:szCs w:val="22"/>
              </w:rPr>
              <w:t>________________________________</w:t>
            </w:r>
          </w:p>
        </w:tc>
        <w:tc>
          <w:tcPr>
            <w:tcW w:w="2268" w:type="dxa"/>
          </w:tcPr>
          <w:p w14:paraId="4509C57F" w14:textId="6609D4F3" w:rsidR="004A6BA2" w:rsidRPr="00624EF5" w:rsidRDefault="00DC5D95" w:rsidP="00A65AB8">
            <w:pPr>
              <w:snapToGrid w:val="0"/>
              <w:jc w:val="center"/>
              <w:rPr>
                <w:rFonts w:cs="Times New Roman"/>
                <w:sz w:val="22"/>
                <w:szCs w:val="22"/>
              </w:rPr>
            </w:pPr>
            <w:r w:rsidRPr="00624EF5">
              <w:rPr>
                <w:rFonts w:cs="Times New Roman"/>
                <w:sz w:val="22"/>
                <w:szCs w:val="22"/>
              </w:rPr>
              <w:t>_________________</w:t>
            </w:r>
          </w:p>
        </w:tc>
        <w:tc>
          <w:tcPr>
            <w:tcW w:w="3319" w:type="dxa"/>
            <w:gridSpan w:val="2"/>
          </w:tcPr>
          <w:p w14:paraId="14B0ED05" w14:textId="7D3346C4" w:rsidR="004A6BA2" w:rsidRPr="00624EF5" w:rsidRDefault="00DC5D95" w:rsidP="00A65AB8">
            <w:pPr>
              <w:snapToGrid w:val="0"/>
              <w:ind w:hanging="133"/>
              <w:jc w:val="center"/>
              <w:rPr>
                <w:rFonts w:cs="Times New Roman"/>
                <w:sz w:val="22"/>
                <w:szCs w:val="22"/>
              </w:rPr>
            </w:pPr>
            <w:r w:rsidRPr="00624EF5">
              <w:rPr>
                <w:rFonts w:cs="Times New Roman"/>
                <w:sz w:val="22"/>
                <w:szCs w:val="22"/>
              </w:rPr>
              <w:t>_________________________</w:t>
            </w:r>
          </w:p>
        </w:tc>
      </w:tr>
      <w:tr w:rsidR="000439B9" w:rsidRPr="00624EF5" w14:paraId="3907182F" w14:textId="64875F82" w:rsidTr="00A65AB8">
        <w:trPr>
          <w:gridAfter w:val="1"/>
          <w:wAfter w:w="59" w:type="dxa"/>
        </w:trPr>
        <w:tc>
          <w:tcPr>
            <w:tcW w:w="4111" w:type="dxa"/>
          </w:tcPr>
          <w:p w14:paraId="57F3C72C" w14:textId="7F752E74" w:rsidR="004A6BA2" w:rsidRPr="00624EF5" w:rsidRDefault="00DC5D95" w:rsidP="00A65AB8">
            <w:pPr>
              <w:snapToGrid w:val="0"/>
              <w:ind w:firstLine="34"/>
              <w:jc w:val="center"/>
              <w:rPr>
                <w:rFonts w:cs="Times New Roman"/>
                <w:bCs/>
                <w:sz w:val="22"/>
                <w:szCs w:val="22"/>
              </w:rPr>
            </w:pPr>
            <w:r w:rsidRPr="00624EF5">
              <w:rPr>
                <w:rFonts w:cs="Times New Roman"/>
                <w:sz w:val="22"/>
                <w:szCs w:val="22"/>
              </w:rPr>
              <w:t>Дата</w:t>
            </w:r>
          </w:p>
        </w:tc>
        <w:tc>
          <w:tcPr>
            <w:tcW w:w="5528" w:type="dxa"/>
            <w:gridSpan w:val="2"/>
          </w:tcPr>
          <w:p w14:paraId="547EAEDA" w14:textId="6BC5EDEB" w:rsidR="004A6BA2" w:rsidRPr="00624EF5" w:rsidRDefault="00DC5D95" w:rsidP="000439B9">
            <w:pPr>
              <w:snapToGrid w:val="0"/>
              <w:rPr>
                <w:rFonts w:cs="Times New Roman"/>
                <w:b/>
                <w:bCs/>
                <w:sz w:val="22"/>
                <w:szCs w:val="22"/>
              </w:rPr>
            </w:pPr>
            <w:r w:rsidRPr="00624EF5">
              <w:rPr>
                <w:rFonts w:cs="Times New Roman"/>
                <w:sz w:val="22"/>
                <w:szCs w:val="22"/>
              </w:rPr>
              <w:t xml:space="preserve">         Подпись                          Фамилия И.О.</w:t>
            </w:r>
          </w:p>
        </w:tc>
      </w:tr>
    </w:tbl>
    <w:p w14:paraId="786CAAB4" w14:textId="77777777" w:rsidR="006671FB" w:rsidRPr="00624EF5" w:rsidRDefault="006671FB" w:rsidP="006671FB">
      <w:pPr>
        <w:rPr>
          <w:rFonts w:cs="Times New Roman"/>
          <w:sz w:val="22"/>
          <w:szCs w:val="22"/>
        </w:rPr>
      </w:pPr>
    </w:p>
    <w:p w14:paraId="115C1D26" w14:textId="77777777" w:rsidR="006671FB" w:rsidRPr="00624EF5" w:rsidRDefault="006671FB" w:rsidP="006671FB">
      <w:pPr>
        <w:rPr>
          <w:rFonts w:cs="Times New Roman"/>
          <w:sz w:val="22"/>
          <w:szCs w:val="22"/>
        </w:rPr>
      </w:pPr>
    </w:p>
    <w:p w14:paraId="594BFECF" w14:textId="77777777" w:rsidR="006671FB" w:rsidRPr="00624EF5" w:rsidRDefault="006671FB" w:rsidP="006671FB">
      <w:pPr>
        <w:rPr>
          <w:rFonts w:cs="Times New Roman"/>
          <w:sz w:val="22"/>
          <w:szCs w:val="22"/>
        </w:rPr>
      </w:pPr>
    </w:p>
    <w:p w14:paraId="357CAB7D" w14:textId="77777777" w:rsidR="006671FB" w:rsidRPr="00624EF5" w:rsidRDefault="006671FB" w:rsidP="006671FB">
      <w:pPr>
        <w:rPr>
          <w:rFonts w:cs="Times New Roman"/>
          <w:sz w:val="22"/>
          <w:szCs w:val="22"/>
        </w:rPr>
      </w:pPr>
    </w:p>
    <w:p w14:paraId="41988666" w14:textId="77777777" w:rsidR="006671FB" w:rsidRPr="00624EF5" w:rsidRDefault="006671FB" w:rsidP="006671FB">
      <w:pPr>
        <w:rPr>
          <w:rFonts w:cs="Times New Roman"/>
          <w:sz w:val="22"/>
          <w:szCs w:val="22"/>
        </w:rPr>
      </w:pPr>
    </w:p>
    <w:p w14:paraId="380008E8" w14:textId="77777777" w:rsidR="006671FB" w:rsidRPr="00624EF5" w:rsidRDefault="006671FB" w:rsidP="006671FB">
      <w:pPr>
        <w:rPr>
          <w:rFonts w:cs="Times New Roman"/>
          <w:sz w:val="22"/>
          <w:szCs w:val="22"/>
        </w:rPr>
      </w:pPr>
    </w:p>
    <w:p w14:paraId="011F57B1" w14:textId="77777777" w:rsidR="006671FB" w:rsidRPr="00624EF5" w:rsidRDefault="006671FB" w:rsidP="006671FB">
      <w:pPr>
        <w:rPr>
          <w:rFonts w:cs="Times New Roman"/>
          <w:sz w:val="22"/>
          <w:szCs w:val="22"/>
        </w:rPr>
      </w:pPr>
    </w:p>
    <w:p w14:paraId="363884AD" w14:textId="77777777" w:rsidR="006671FB" w:rsidRPr="00624EF5" w:rsidRDefault="006671FB" w:rsidP="006671FB">
      <w:pPr>
        <w:rPr>
          <w:rFonts w:cs="Times New Roman"/>
          <w:sz w:val="22"/>
          <w:szCs w:val="22"/>
        </w:rPr>
      </w:pPr>
    </w:p>
    <w:p w14:paraId="023C8AAA" w14:textId="77777777" w:rsidR="006671FB" w:rsidRPr="00624EF5" w:rsidRDefault="006671FB" w:rsidP="006671FB">
      <w:pPr>
        <w:rPr>
          <w:rFonts w:cs="Times New Roman"/>
          <w:sz w:val="22"/>
          <w:szCs w:val="22"/>
        </w:rPr>
      </w:pPr>
    </w:p>
    <w:p w14:paraId="09D35C15" w14:textId="77777777" w:rsidR="006671FB" w:rsidRPr="00624EF5" w:rsidRDefault="006671FB" w:rsidP="006671FB">
      <w:pPr>
        <w:rPr>
          <w:rFonts w:cs="Times New Roman"/>
          <w:sz w:val="22"/>
          <w:szCs w:val="22"/>
        </w:rPr>
      </w:pPr>
    </w:p>
    <w:p w14:paraId="2F1617EC" w14:textId="77777777" w:rsidR="006671FB" w:rsidRPr="00624EF5" w:rsidRDefault="006671FB" w:rsidP="006671FB">
      <w:pPr>
        <w:rPr>
          <w:rFonts w:cs="Times New Roman"/>
          <w:sz w:val="22"/>
          <w:szCs w:val="22"/>
        </w:rPr>
      </w:pPr>
    </w:p>
    <w:p w14:paraId="1329CE54" w14:textId="77777777" w:rsidR="006671FB" w:rsidRPr="00624EF5" w:rsidRDefault="006671FB" w:rsidP="006671FB">
      <w:pPr>
        <w:rPr>
          <w:rFonts w:cs="Times New Roman"/>
          <w:sz w:val="22"/>
          <w:szCs w:val="22"/>
        </w:rPr>
      </w:pPr>
    </w:p>
    <w:p w14:paraId="510F8EB3" w14:textId="77777777" w:rsidR="006671FB" w:rsidRPr="00624EF5" w:rsidRDefault="006671FB" w:rsidP="006671FB">
      <w:pPr>
        <w:rPr>
          <w:rFonts w:cs="Times New Roman"/>
          <w:sz w:val="22"/>
          <w:szCs w:val="22"/>
        </w:rPr>
      </w:pPr>
    </w:p>
    <w:p w14:paraId="721D2E6F" w14:textId="77777777" w:rsidR="006671FB" w:rsidRPr="00624EF5" w:rsidRDefault="006671FB" w:rsidP="006671FB">
      <w:pPr>
        <w:rPr>
          <w:rFonts w:cs="Times New Roman"/>
          <w:sz w:val="22"/>
          <w:szCs w:val="22"/>
        </w:rPr>
      </w:pPr>
    </w:p>
    <w:p w14:paraId="4FEA0F23" w14:textId="77777777" w:rsidR="006671FB" w:rsidRPr="00624EF5" w:rsidRDefault="006671FB" w:rsidP="006671FB">
      <w:pPr>
        <w:rPr>
          <w:rFonts w:cs="Times New Roman"/>
          <w:sz w:val="22"/>
          <w:szCs w:val="22"/>
        </w:rPr>
      </w:pPr>
    </w:p>
    <w:p w14:paraId="5BC1C7E8" w14:textId="77777777" w:rsidR="006671FB" w:rsidRPr="00624EF5" w:rsidRDefault="006671FB" w:rsidP="006671FB">
      <w:pPr>
        <w:rPr>
          <w:rFonts w:cs="Times New Roman"/>
          <w:sz w:val="22"/>
          <w:szCs w:val="22"/>
        </w:rPr>
      </w:pPr>
    </w:p>
    <w:p w14:paraId="20CDFCD7" w14:textId="77777777" w:rsidR="006671FB" w:rsidRPr="00624EF5" w:rsidRDefault="006671FB" w:rsidP="006671FB">
      <w:pPr>
        <w:rPr>
          <w:rFonts w:cs="Times New Roman"/>
          <w:sz w:val="22"/>
          <w:szCs w:val="22"/>
        </w:rPr>
      </w:pPr>
    </w:p>
    <w:p w14:paraId="025ECFCA" w14:textId="77777777" w:rsidR="006671FB" w:rsidRPr="00624EF5" w:rsidRDefault="006671FB" w:rsidP="006671FB">
      <w:pPr>
        <w:rPr>
          <w:rFonts w:cs="Times New Roman"/>
          <w:sz w:val="22"/>
          <w:szCs w:val="22"/>
        </w:rPr>
      </w:pPr>
    </w:p>
    <w:p w14:paraId="2872B65D" w14:textId="77777777" w:rsidR="006671FB" w:rsidRPr="00624EF5" w:rsidRDefault="006671FB" w:rsidP="006671FB">
      <w:pPr>
        <w:rPr>
          <w:rFonts w:cs="Times New Roman"/>
          <w:sz w:val="22"/>
          <w:szCs w:val="22"/>
        </w:rPr>
      </w:pPr>
    </w:p>
    <w:p w14:paraId="0EFD728D" w14:textId="77777777" w:rsidR="006671FB" w:rsidRPr="00624EF5" w:rsidRDefault="006671FB" w:rsidP="006671FB">
      <w:pPr>
        <w:rPr>
          <w:rFonts w:cs="Times New Roman"/>
          <w:sz w:val="22"/>
          <w:szCs w:val="22"/>
        </w:rPr>
      </w:pPr>
    </w:p>
    <w:p w14:paraId="60AF2320" w14:textId="77777777" w:rsidR="006671FB" w:rsidRPr="00624EF5" w:rsidRDefault="006671FB" w:rsidP="006671FB">
      <w:pPr>
        <w:rPr>
          <w:rFonts w:cs="Times New Roman"/>
          <w:sz w:val="22"/>
          <w:szCs w:val="22"/>
        </w:rPr>
      </w:pPr>
    </w:p>
    <w:p w14:paraId="2042C312" w14:textId="77777777" w:rsidR="006671FB" w:rsidRPr="00624EF5" w:rsidRDefault="006671FB" w:rsidP="006671FB">
      <w:pPr>
        <w:rPr>
          <w:rFonts w:cs="Times New Roman"/>
          <w:sz w:val="22"/>
          <w:szCs w:val="22"/>
        </w:rPr>
      </w:pPr>
    </w:p>
    <w:p w14:paraId="598194C5" w14:textId="77777777" w:rsidR="006671FB" w:rsidRPr="00624EF5" w:rsidRDefault="006671FB" w:rsidP="006671FB">
      <w:pPr>
        <w:rPr>
          <w:rFonts w:cs="Times New Roman"/>
          <w:sz w:val="22"/>
          <w:szCs w:val="22"/>
        </w:rPr>
      </w:pPr>
    </w:p>
    <w:p w14:paraId="0852552B" w14:textId="77777777" w:rsidR="006671FB" w:rsidRPr="00624EF5" w:rsidRDefault="006671FB" w:rsidP="006671FB">
      <w:pPr>
        <w:rPr>
          <w:rFonts w:cs="Times New Roman"/>
          <w:sz w:val="22"/>
          <w:szCs w:val="22"/>
        </w:rPr>
      </w:pPr>
    </w:p>
    <w:p w14:paraId="189D5BF0" w14:textId="77777777" w:rsidR="006671FB" w:rsidRPr="00624EF5" w:rsidRDefault="006671FB" w:rsidP="006671FB">
      <w:pPr>
        <w:rPr>
          <w:rFonts w:cs="Times New Roman"/>
          <w:sz w:val="22"/>
          <w:szCs w:val="22"/>
        </w:rPr>
      </w:pPr>
    </w:p>
    <w:p w14:paraId="3044DC6B" w14:textId="77777777" w:rsidR="006671FB" w:rsidRPr="00624EF5" w:rsidRDefault="006671FB" w:rsidP="006671FB">
      <w:pPr>
        <w:rPr>
          <w:rFonts w:cs="Times New Roman"/>
          <w:sz w:val="22"/>
          <w:szCs w:val="22"/>
        </w:rPr>
      </w:pPr>
    </w:p>
    <w:p w14:paraId="40510098" w14:textId="77777777" w:rsidR="006671FB" w:rsidRPr="00624EF5" w:rsidRDefault="006671FB" w:rsidP="006671FB">
      <w:pPr>
        <w:rPr>
          <w:rFonts w:cs="Times New Roman"/>
          <w:sz w:val="22"/>
          <w:szCs w:val="22"/>
        </w:rPr>
      </w:pPr>
    </w:p>
    <w:p w14:paraId="6794A1E8" w14:textId="69CD5B07" w:rsidR="006671FB" w:rsidRPr="00624EF5" w:rsidRDefault="006671FB" w:rsidP="006671FB">
      <w:pPr>
        <w:jc w:val="center"/>
        <w:rPr>
          <w:rFonts w:cs="Times New Roman"/>
          <w:sz w:val="22"/>
          <w:szCs w:val="22"/>
        </w:rPr>
      </w:pPr>
      <w:r w:rsidRPr="00624EF5">
        <w:rPr>
          <w:rFonts w:cs="Times New Roman"/>
          <w:sz w:val="22"/>
          <w:szCs w:val="22"/>
        </w:rPr>
        <w:lastRenderedPageBreak/>
        <w:t>Справочный материал относительно содержания понятий</w:t>
      </w:r>
    </w:p>
    <w:p w14:paraId="4C143DE3" w14:textId="77777777" w:rsidR="006671FB" w:rsidRPr="00624EF5" w:rsidRDefault="006671FB" w:rsidP="006671FB">
      <w:pPr>
        <w:jc w:val="center"/>
        <w:rPr>
          <w:rFonts w:cs="Times New Roman"/>
          <w:sz w:val="22"/>
          <w:szCs w:val="22"/>
        </w:rPr>
      </w:pPr>
      <w:r w:rsidRPr="00624EF5">
        <w:rPr>
          <w:rFonts w:cs="Times New Roman"/>
          <w:sz w:val="22"/>
          <w:szCs w:val="22"/>
        </w:rPr>
        <w:t>ПДЛ, ИПДЛ, ДЛПМО и РПДЛ</w:t>
      </w:r>
    </w:p>
    <w:p w14:paraId="3F9709ED" w14:textId="77777777" w:rsidR="006671FB" w:rsidRPr="00624EF5" w:rsidRDefault="006671FB" w:rsidP="006671FB">
      <w:pPr>
        <w:rPr>
          <w:rFonts w:cs="Times New Roman"/>
          <w:sz w:val="22"/>
          <w:szCs w:val="22"/>
        </w:rPr>
      </w:pPr>
    </w:p>
    <w:p w14:paraId="2064A87C" w14:textId="77777777" w:rsidR="006671FB" w:rsidRPr="00624EF5" w:rsidRDefault="006671FB" w:rsidP="006671FB">
      <w:pPr>
        <w:rPr>
          <w:rFonts w:cs="Times New Roman"/>
          <w:sz w:val="22"/>
          <w:szCs w:val="22"/>
        </w:rPr>
      </w:pPr>
      <w:r w:rsidRPr="00624EF5">
        <w:rPr>
          <w:rFonts w:cs="Times New Roman"/>
          <w:sz w:val="22"/>
          <w:szCs w:val="22"/>
        </w:rPr>
        <w:t>Категориях публичных должностных лиц (ПДЛ):</w:t>
      </w:r>
    </w:p>
    <w:p w14:paraId="50A0594A" w14:textId="77777777" w:rsidR="006671FB" w:rsidRPr="00624EF5" w:rsidRDefault="006671FB" w:rsidP="006671FB">
      <w:pPr>
        <w:rPr>
          <w:rFonts w:cs="Times New Roman"/>
          <w:sz w:val="22"/>
          <w:szCs w:val="22"/>
        </w:rPr>
      </w:pPr>
    </w:p>
    <w:p w14:paraId="328E4739" w14:textId="77777777" w:rsidR="006671FB" w:rsidRPr="00624EF5" w:rsidRDefault="006671FB" w:rsidP="006671FB">
      <w:pPr>
        <w:rPr>
          <w:rFonts w:cs="Times New Roman"/>
          <w:b/>
          <w:bCs/>
          <w:sz w:val="22"/>
          <w:szCs w:val="22"/>
          <w:u w:val="single"/>
        </w:rPr>
      </w:pPr>
      <w:r w:rsidRPr="00624EF5">
        <w:rPr>
          <w:rFonts w:cs="Times New Roman"/>
          <w:b/>
          <w:bCs/>
          <w:sz w:val="22"/>
          <w:szCs w:val="22"/>
          <w:u w:val="single"/>
        </w:rPr>
        <w:t>1. Иностранное публичное должностное лицо (ИПДЛ)</w:t>
      </w:r>
    </w:p>
    <w:p w14:paraId="174F194C" w14:textId="77777777" w:rsidR="006671FB" w:rsidRPr="00624EF5" w:rsidRDefault="006671FB" w:rsidP="006671FB">
      <w:pPr>
        <w:rPr>
          <w:rFonts w:cs="Times New Roman"/>
          <w:sz w:val="22"/>
          <w:szCs w:val="22"/>
        </w:rPr>
      </w:pPr>
      <w:r w:rsidRPr="00624EF5">
        <w:rPr>
          <w:rFonts w:cs="Times New Roman"/>
          <w:sz w:val="22"/>
          <w:szCs w:val="22"/>
        </w:rPr>
        <w:t>-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508A25F1"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Главы государств (в том числе правящие королевские династии) или правительств;</w:t>
      </w:r>
    </w:p>
    <w:p w14:paraId="5EDE6444"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Министры, их заместители и помощники;</w:t>
      </w:r>
    </w:p>
    <w:p w14:paraId="14B97D1E"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Высшие правительственные чиновники;</w:t>
      </w:r>
    </w:p>
    <w:p w14:paraId="2B019768"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771A2A66"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Государственный прокурор и его заместители;</w:t>
      </w:r>
    </w:p>
    <w:p w14:paraId="41D97F0B"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Высшие военные чиновники (начальники генеральных штабов, верховные главнокомандующие и т.д.);</w:t>
      </w:r>
    </w:p>
    <w:p w14:paraId="4FEBA9BA"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Руководители и члены Советов директоров Национальных Банков;</w:t>
      </w:r>
    </w:p>
    <w:p w14:paraId="1EDB3185"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Послы;</w:t>
      </w:r>
    </w:p>
    <w:p w14:paraId="5A0772D6"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Руководители государственных корпораций;</w:t>
      </w:r>
    </w:p>
    <w:p w14:paraId="6ACD6C6F" w14:textId="77777777" w:rsidR="006671FB" w:rsidRPr="00624EF5" w:rsidRDefault="006671FB" w:rsidP="006671FB">
      <w:pPr>
        <w:numPr>
          <w:ilvl w:val="0"/>
          <w:numId w:val="17"/>
        </w:numPr>
        <w:rPr>
          <w:rFonts w:cs="Times New Roman"/>
          <w:sz w:val="22"/>
          <w:szCs w:val="22"/>
        </w:rPr>
      </w:pPr>
      <w:r w:rsidRPr="00624EF5">
        <w:rPr>
          <w:rFonts w:cs="Times New Roman"/>
          <w:sz w:val="22"/>
          <w:szCs w:val="22"/>
        </w:rPr>
        <w:t>Члены Парламента или иного законодательного органа и т.д.1</w:t>
      </w:r>
    </w:p>
    <w:p w14:paraId="65C5BF5B" w14:textId="77777777" w:rsidR="006671FB" w:rsidRPr="00624EF5" w:rsidRDefault="006671FB" w:rsidP="006671FB">
      <w:pPr>
        <w:rPr>
          <w:rFonts w:cs="Times New Roman"/>
          <w:sz w:val="22"/>
          <w:szCs w:val="22"/>
        </w:rPr>
      </w:pPr>
    </w:p>
    <w:p w14:paraId="6E4AE896" w14:textId="77777777" w:rsidR="006671FB" w:rsidRPr="00624EF5" w:rsidRDefault="006671FB" w:rsidP="006671FB">
      <w:pPr>
        <w:rPr>
          <w:rFonts w:cs="Times New Roman"/>
          <w:sz w:val="22"/>
          <w:szCs w:val="22"/>
        </w:rPr>
      </w:pPr>
      <w:r w:rsidRPr="00624EF5">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4AC9BD39" w14:textId="77777777" w:rsidR="006671FB" w:rsidRPr="00624EF5" w:rsidRDefault="006671FB" w:rsidP="006671FB">
      <w:pPr>
        <w:rPr>
          <w:rFonts w:cs="Times New Roman"/>
          <w:sz w:val="22"/>
          <w:szCs w:val="22"/>
        </w:rPr>
      </w:pPr>
      <w:r w:rsidRPr="00624EF5">
        <w:rPr>
          <w:rFonts w:cs="Times New Roman"/>
          <w:sz w:val="22"/>
          <w:szCs w:val="22"/>
        </w:rPr>
        <w:t>Принадлежность лица к категории ИПДЛ определяется в соответствии с рекомендациями ФАТФ.</w:t>
      </w:r>
    </w:p>
    <w:p w14:paraId="386D21ED" w14:textId="77777777" w:rsidR="006671FB" w:rsidRPr="00624EF5" w:rsidRDefault="006671FB" w:rsidP="006671FB">
      <w:pPr>
        <w:rPr>
          <w:rFonts w:cs="Times New Roman"/>
          <w:sz w:val="22"/>
          <w:szCs w:val="22"/>
        </w:rPr>
      </w:pPr>
    </w:p>
    <w:p w14:paraId="4DBB625B" w14:textId="77777777" w:rsidR="006671FB" w:rsidRPr="00624EF5" w:rsidRDefault="006671FB" w:rsidP="006671FB">
      <w:pPr>
        <w:rPr>
          <w:rFonts w:cs="Times New Roman"/>
          <w:b/>
          <w:bCs/>
          <w:sz w:val="22"/>
          <w:szCs w:val="22"/>
          <w:u w:val="single"/>
        </w:rPr>
      </w:pPr>
      <w:r w:rsidRPr="00624EF5">
        <w:rPr>
          <w:rFonts w:cs="Times New Roman"/>
          <w:b/>
          <w:bCs/>
          <w:sz w:val="22"/>
          <w:szCs w:val="22"/>
          <w:u w:val="single"/>
        </w:rPr>
        <w:t xml:space="preserve">2. Должностное лицо публичной международной организации (ДЛПМО) </w:t>
      </w:r>
    </w:p>
    <w:p w14:paraId="28B90E0F" w14:textId="77777777" w:rsidR="006671FB" w:rsidRPr="00624EF5" w:rsidRDefault="006671FB" w:rsidP="006671FB">
      <w:pPr>
        <w:rPr>
          <w:rFonts w:cs="Times New Roman"/>
          <w:sz w:val="22"/>
          <w:szCs w:val="22"/>
        </w:rPr>
      </w:pPr>
      <w:r w:rsidRPr="00624EF5">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sidRPr="00624EF5">
        <w:rPr>
          <w:rFonts w:cs="Times New Roman"/>
          <w:sz w:val="22"/>
          <w:szCs w:val="22"/>
        </w:rPr>
        <w:footnoteReference w:id="5"/>
      </w:r>
      <w:r w:rsidRPr="00624EF5">
        <w:rPr>
          <w:rFonts w:cs="Times New Roman"/>
          <w:sz w:val="22"/>
          <w:szCs w:val="22"/>
        </w:rPr>
        <w:t>, в частности:</w:t>
      </w:r>
    </w:p>
    <w:p w14:paraId="5E5D167C" w14:textId="77777777" w:rsidR="006671FB" w:rsidRPr="00624EF5" w:rsidRDefault="006671FB" w:rsidP="006671FB">
      <w:pPr>
        <w:rPr>
          <w:rFonts w:cs="Times New Roman"/>
          <w:sz w:val="22"/>
          <w:szCs w:val="22"/>
        </w:rPr>
      </w:pPr>
    </w:p>
    <w:p w14:paraId="3434865D" w14:textId="77777777" w:rsidR="006671FB" w:rsidRPr="00624EF5" w:rsidRDefault="006671FB" w:rsidP="006671FB">
      <w:pPr>
        <w:rPr>
          <w:rFonts w:cs="Times New Roman"/>
          <w:sz w:val="22"/>
          <w:szCs w:val="22"/>
        </w:rPr>
      </w:pPr>
      <w:r w:rsidRPr="00624EF5">
        <w:rPr>
          <w:rFonts w:cs="Times New Roman"/>
          <w:sz w:val="22"/>
          <w:szCs w:val="22"/>
        </w:rPr>
        <w:t>1. Руководители, заместители руководителей международных и наднациональных организаций:</w:t>
      </w:r>
    </w:p>
    <w:p w14:paraId="5E13662A" w14:textId="77777777" w:rsidR="006671FB" w:rsidRPr="00624EF5" w:rsidRDefault="006671FB" w:rsidP="006671FB">
      <w:pPr>
        <w:rPr>
          <w:rFonts w:cs="Times New Roman"/>
          <w:sz w:val="22"/>
          <w:szCs w:val="22"/>
        </w:rPr>
      </w:pPr>
      <w:r w:rsidRPr="00624EF5">
        <w:rPr>
          <w:rFonts w:cs="Times New Roman"/>
          <w:sz w:val="22"/>
          <w:szCs w:val="22"/>
        </w:rPr>
        <w:t>- Организация Объединенных Наций (ООН),</w:t>
      </w:r>
    </w:p>
    <w:p w14:paraId="294344EE" w14:textId="77777777" w:rsidR="006671FB" w:rsidRPr="00624EF5" w:rsidRDefault="006671FB" w:rsidP="006671FB">
      <w:pPr>
        <w:rPr>
          <w:rFonts w:cs="Times New Roman"/>
          <w:sz w:val="22"/>
          <w:szCs w:val="22"/>
        </w:rPr>
      </w:pPr>
      <w:r w:rsidRPr="00624EF5">
        <w:rPr>
          <w:rFonts w:cs="Times New Roman"/>
          <w:sz w:val="22"/>
          <w:szCs w:val="22"/>
        </w:rPr>
        <w:t>- Организация экономического развития и сотрудничества (ОЭСР)</w:t>
      </w:r>
    </w:p>
    <w:p w14:paraId="14B838FA" w14:textId="77777777" w:rsidR="006671FB" w:rsidRPr="00624EF5" w:rsidRDefault="006671FB" w:rsidP="006671FB">
      <w:pPr>
        <w:rPr>
          <w:rFonts w:cs="Times New Roman"/>
          <w:sz w:val="22"/>
          <w:szCs w:val="22"/>
        </w:rPr>
      </w:pPr>
      <w:r w:rsidRPr="00624EF5">
        <w:rPr>
          <w:rFonts w:cs="Times New Roman"/>
          <w:sz w:val="22"/>
          <w:szCs w:val="22"/>
        </w:rPr>
        <w:t>- Экономический и Социальный Совет ООН</w:t>
      </w:r>
    </w:p>
    <w:p w14:paraId="7A6E927A" w14:textId="77777777" w:rsidR="006671FB" w:rsidRPr="00624EF5" w:rsidRDefault="006671FB" w:rsidP="006671FB">
      <w:pPr>
        <w:rPr>
          <w:rFonts w:cs="Times New Roman"/>
          <w:sz w:val="22"/>
          <w:szCs w:val="22"/>
        </w:rPr>
      </w:pPr>
      <w:r w:rsidRPr="00624EF5">
        <w:rPr>
          <w:rFonts w:cs="Times New Roman"/>
          <w:sz w:val="22"/>
          <w:szCs w:val="22"/>
        </w:rPr>
        <w:t>- Организация стран - экспортеров нефти (ОПЕК)</w:t>
      </w:r>
    </w:p>
    <w:p w14:paraId="7EF65358" w14:textId="77777777" w:rsidR="006671FB" w:rsidRPr="00624EF5" w:rsidRDefault="006671FB" w:rsidP="006671FB">
      <w:pPr>
        <w:rPr>
          <w:rFonts w:cs="Times New Roman"/>
          <w:sz w:val="22"/>
          <w:szCs w:val="22"/>
        </w:rPr>
      </w:pPr>
      <w:r w:rsidRPr="00624EF5">
        <w:rPr>
          <w:rFonts w:cs="Times New Roman"/>
          <w:sz w:val="22"/>
          <w:szCs w:val="22"/>
        </w:rPr>
        <w:t>- Международный олимпийский комитет (МОК)</w:t>
      </w:r>
    </w:p>
    <w:p w14:paraId="4AE84F14" w14:textId="77777777" w:rsidR="006671FB" w:rsidRPr="00624EF5" w:rsidRDefault="006671FB" w:rsidP="006671FB">
      <w:pPr>
        <w:rPr>
          <w:rFonts w:cs="Times New Roman"/>
          <w:sz w:val="22"/>
          <w:szCs w:val="22"/>
        </w:rPr>
      </w:pPr>
      <w:r w:rsidRPr="00624EF5">
        <w:rPr>
          <w:rFonts w:cs="Times New Roman"/>
          <w:sz w:val="22"/>
          <w:szCs w:val="22"/>
        </w:rPr>
        <w:t>- Всемирный банк (ВБ)</w:t>
      </w:r>
    </w:p>
    <w:p w14:paraId="4D2E92B3" w14:textId="77777777" w:rsidR="006671FB" w:rsidRPr="00624EF5" w:rsidRDefault="006671FB" w:rsidP="006671FB">
      <w:pPr>
        <w:rPr>
          <w:rFonts w:cs="Times New Roman"/>
          <w:sz w:val="22"/>
          <w:szCs w:val="22"/>
        </w:rPr>
      </w:pPr>
      <w:r w:rsidRPr="00624EF5">
        <w:rPr>
          <w:rFonts w:cs="Times New Roman"/>
          <w:sz w:val="22"/>
          <w:szCs w:val="22"/>
        </w:rPr>
        <w:t>- Международный валютный фонд (МВФ)</w:t>
      </w:r>
    </w:p>
    <w:p w14:paraId="0EBEAE1A" w14:textId="77777777" w:rsidR="006671FB" w:rsidRPr="00624EF5" w:rsidRDefault="006671FB" w:rsidP="006671FB">
      <w:pPr>
        <w:rPr>
          <w:rFonts w:cs="Times New Roman"/>
          <w:sz w:val="22"/>
          <w:szCs w:val="22"/>
        </w:rPr>
      </w:pPr>
      <w:r w:rsidRPr="00624EF5">
        <w:rPr>
          <w:rFonts w:cs="Times New Roman"/>
          <w:sz w:val="22"/>
          <w:szCs w:val="22"/>
        </w:rPr>
        <w:t>- Европейская комиссия</w:t>
      </w:r>
    </w:p>
    <w:p w14:paraId="4429E374" w14:textId="77777777" w:rsidR="006671FB" w:rsidRPr="00624EF5" w:rsidRDefault="006671FB" w:rsidP="006671FB">
      <w:pPr>
        <w:rPr>
          <w:rFonts w:cs="Times New Roman"/>
          <w:sz w:val="22"/>
          <w:szCs w:val="22"/>
        </w:rPr>
      </w:pPr>
      <w:r w:rsidRPr="00624EF5">
        <w:rPr>
          <w:rFonts w:cs="Times New Roman"/>
          <w:sz w:val="22"/>
          <w:szCs w:val="22"/>
        </w:rPr>
        <w:t>- Европейский центральный банк (ЕЦБ)</w:t>
      </w:r>
    </w:p>
    <w:p w14:paraId="1607A1F9" w14:textId="77777777" w:rsidR="006671FB" w:rsidRPr="00624EF5" w:rsidRDefault="006671FB" w:rsidP="006671FB">
      <w:pPr>
        <w:rPr>
          <w:rFonts w:cs="Times New Roman"/>
          <w:sz w:val="22"/>
          <w:szCs w:val="22"/>
        </w:rPr>
      </w:pPr>
      <w:r w:rsidRPr="00624EF5">
        <w:rPr>
          <w:rFonts w:cs="Times New Roman"/>
          <w:sz w:val="22"/>
          <w:szCs w:val="22"/>
        </w:rPr>
        <w:t>- Европарламент;</w:t>
      </w:r>
    </w:p>
    <w:p w14:paraId="3DDD9636" w14:textId="77777777" w:rsidR="006671FB" w:rsidRPr="00624EF5" w:rsidRDefault="006671FB" w:rsidP="006671FB">
      <w:pPr>
        <w:rPr>
          <w:rFonts w:cs="Times New Roman"/>
          <w:sz w:val="22"/>
          <w:szCs w:val="22"/>
        </w:rPr>
      </w:pPr>
      <w:r w:rsidRPr="00624EF5">
        <w:rPr>
          <w:rFonts w:cs="Times New Roman"/>
          <w:sz w:val="22"/>
          <w:szCs w:val="22"/>
        </w:rPr>
        <w:t>- и др.</w:t>
      </w:r>
    </w:p>
    <w:p w14:paraId="78D87DC4" w14:textId="77777777" w:rsidR="006671FB" w:rsidRPr="00624EF5" w:rsidRDefault="006671FB" w:rsidP="006671FB">
      <w:pPr>
        <w:rPr>
          <w:rFonts w:cs="Times New Roman"/>
          <w:sz w:val="22"/>
          <w:szCs w:val="22"/>
        </w:rPr>
      </w:pPr>
      <w:r w:rsidRPr="00624EF5">
        <w:rPr>
          <w:rFonts w:cs="Times New Roman"/>
          <w:sz w:val="22"/>
          <w:szCs w:val="22"/>
        </w:rPr>
        <w:t>2. Руководители и члены международных и наднациональных судебных организаций:</w:t>
      </w:r>
    </w:p>
    <w:p w14:paraId="245DB47A" w14:textId="77777777" w:rsidR="006671FB" w:rsidRPr="00624EF5" w:rsidRDefault="006671FB" w:rsidP="006671FB">
      <w:pPr>
        <w:rPr>
          <w:rFonts w:cs="Times New Roman"/>
          <w:sz w:val="22"/>
          <w:szCs w:val="22"/>
        </w:rPr>
      </w:pPr>
      <w:r w:rsidRPr="00624EF5">
        <w:rPr>
          <w:rFonts w:cs="Times New Roman"/>
          <w:sz w:val="22"/>
          <w:szCs w:val="22"/>
        </w:rPr>
        <w:t>- Международный суд ООН</w:t>
      </w:r>
    </w:p>
    <w:p w14:paraId="39E171EE" w14:textId="77777777" w:rsidR="006671FB" w:rsidRPr="00624EF5" w:rsidRDefault="006671FB" w:rsidP="006671FB">
      <w:pPr>
        <w:rPr>
          <w:rFonts w:cs="Times New Roman"/>
          <w:sz w:val="22"/>
          <w:szCs w:val="22"/>
        </w:rPr>
      </w:pPr>
      <w:r w:rsidRPr="00624EF5">
        <w:rPr>
          <w:rFonts w:cs="Times New Roman"/>
          <w:sz w:val="22"/>
          <w:szCs w:val="22"/>
        </w:rPr>
        <w:t>- Европейский суд по правам человека</w:t>
      </w:r>
    </w:p>
    <w:p w14:paraId="18DC877D" w14:textId="77777777" w:rsidR="006671FB" w:rsidRPr="00624EF5" w:rsidRDefault="006671FB" w:rsidP="006671FB">
      <w:pPr>
        <w:rPr>
          <w:rFonts w:cs="Times New Roman"/>
          <w:sz w:val="22"/>
          <w:szCs w:val="22"/>
        </w:rPr>
      </w:pPr>
      <w:r w:rsidRPr="00624EF5">
        <w:rPr>
          <w:rFonts w:cs="Times New Roman"/>
          <w:sz w:val="22"/>
          <w:szCs w:val="22"/>
        </w:rPr>
        <w:t>- Суд Европейского союза</w:t>
      </w:r>
    </w:p>
    <w:p w14:paraId="5F467996" w14:textId="77777777" w:rsidR="006671FB" w:rsidRPr="00624EF5" w:rsidRDefault="006671FB" w:rsidP="006671FB">
      <w:pPr>
        <w:rPr>
          <w:rFonts w:cs="Times New Roman"/>
          <w:sz w:val="22"/>
          <w:szCs w:val="22"/>
        </w:rPr>
      </w:pPr>
      <w:r w:rsidRPr="00624EF5">
        <w:rPr>
          <w:rFonts w:cs="Times New Roman"/>
          <w:sz w:val="22"/>
          <w:szCs w:val="22"/>
        </w:rPr>
        <w:t>- и др.</w:t>
      </w:r>
    </w:p>
    <w:p w14:paraId="2DB34BA8" w14:textId="77777777" w:rsidR="006671FB" w:rsidRPr="00624EF5" w:rsidRDefault="006671FB" w:rsidP="006671FB">
      <w:pPr>
        <w:rPr>
          <w:rFonts w:cs="Times New Roman"/>
          <w:sz w:val="22"/>
          <w:szCs w:val="22"/>
        </w:rPr>
      </w:pPr>
      <w:r w:rsidRPr="00624EF5">
        <w:rPr>
          <w:rFonts w:cs="Times New Roman"/>
          <w:sz w:val="22"/>
          <w:szCs w:val="22"/>
        </w:rPr>
        <w:t xml:space="preserve">Принадлежность лица к категории ДЛПМО определяется в соответствии с рекомендациями </w:t>
      </w:r>
      <w:r w:rsidRPr="00624EF5">
        <w:rPr>
          <w:rFonts w:cs="Times New Roman"/>
          <w:sz w:val="22"/>
          <w:szCs w:val="22"/>
        </w:rPr>
        <w:lastRenderedPageBreak/>
        <w:t>ФАТФ.</w:t>
      </w:r>
    </w:p>
    <w:p w14:paraId="526A2F8A" w14:textId="77777777" w:rsidR="006671FB" w:rsidRPr="00624EF5" w:rsidRDefault="006671FB" w:rsidP="006671FB">
      <w:pPr>
        <w:rPr>
          <w:rFonts w:cs="Times New Roman"/>
          <w:sz w:val="22"/>
          <w:szCs w:val="22"/>
        </w:rPr>
      </w:pPr>
    </w:p>
    <w:p w14:paraId="4EAEB439" w14:textId="77777777" w:rsidR="006671FB" w:rsidRPr="00624EF5" w:rsidRDefault="006671FB" w:rsidP="006671FB">
      <w:pPr>
        <w:rPr>
          <w:rFonts w:cs="Times New Roman"/>
          <w:sz w:val="22"/>
          <w:szCs w:val="22"/>
          <w:u w:val="single"/>
        </w:rPr>
      </w:pPr>
      <w:r w:rsidRPr="00624EF5">
        <w:rPr>
          <w:rFonts w:cs="Times New Roman"/>
          <w:sz w:val="22"/>
          <w:szCs w:val="22"/>
          <w:u w:val="single"/>
        </w:rPr>
        <w:t>3. Российские публичные должностные лица (РПДЛ)</w:t>
      </w:r>
    </w:p>
    <w:p w14:paraId="1F44C88C" w14:textId="77777777" w:rsidR="006671FB" w:rsidRPr="00624EF5" w:rsidRDefault="006671FB" w:rsidP="006671FB">
      <w:pPr>
        <w:rPr>
          <w:rFonts w:cs="Times New Roman"/>
          <w:sz w:val="22"/>
          <w:szCs w:val="22"/>
        </w:rPr>
      </w:pPr>
      <w:r w:rsidRPr="00624EF5">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CCE7488" w14:textId="77777777" w:rsidR="006671FB" w:rsidRPr="00624EF5" w:rsidRDefault="006671FB" w:rsidP="006671FB">
      <w:pPr>
        <w:rPr>
          <w:rFonts w:cs="Times New Roman"/>
          <w:sz w:val="22"/>
          <w:szCs w:val="22"/>
        </w:rPr>
      </w:pPr>
      <w:r w:rsidRPr="00624EF5">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3" w:history="1">
        <w:r w:rsidRPr="00624EF5">
          <w:rPr>
            <w:rStyle w:val="aff"/>
            <w:rFonts w:cs="Times New Roman"/>
            <w:sz w:val="22"/>
            <w:szCs w:val="22"/>
          </w:rPr>
          <w:t>Указ</w:t>
        </w:r>
      </w:hyperlink>
      <w:r w:rsidRPr="00624EF5">
        <w:rPr>
          <w:rFonts w:cs="Times New Roman"/>
          <w:sz w:val="22"/>
          <w:szCs w:val="22"/>
        </w:rPr>
        <w:t xml:space="preserve"> Президента Российской Федерации от 14.11.2024 N 974 "О государственных должностях Российской Федерации".</w:t>
      </w:r>
    </w:p>
    <w:p w14:paraId="07595ECD" w14:textId="77777777" w:rsidR="006671FB" w:rsidRPr="00624EF5" w:rsidRDefault="006671FB" w:rsidP="006671FB">
      <w:pPr>
        <w:rPr>
          <w:rFonts w:cs="Times New Roman"/>
          <w:sz w:val="22"/>
          <w:szCs w:val="22"/>
        </w:rPr>
      </w:pPr>
      <w:r w:rsidRPr="00624EF5">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0A968657" w14:textId="77777777" w:rsidR="006671FB" w:rsidRPr="00624EF5" w:rsidRDefault="006671FB" w:rsidP="006671FB">
      <w:pPr>
        <w:rPr>
          <w:rFonts w:cs="Times New Roman"/>
          <w:sz w:val="22"/>
          <w:szCs w:val="22"/>
        </w:rPr>
      </w:pPr>
    </w:p>
    <w:p w14:paraId="4BAC5CFF" w14:textId="77777777" w:rsidR="006671FB" w:rsidRPr="00624EF5" w:rsidRDefault="006671FB" w:rsidP="006671FB">
      <w:pPr>
        <w:rPr>
          <w:rFonts w:cs="Times New Roman"/>
          <w:sz w:val="22"/>
          <w:szCs w:val="22"/>
        </w:rPr>
      </w:pPr>
      <w:r w:rsidRPr="00624EF5">
        <w:rPr>
          <w:rFonts w:cs="Times New Roman"/>
          <w:sz w:val="22"/>
          <w:szCs w:val="22"/>
          <w:u w:val="single"/>
        </w:rPr>
        <w:t>4. Лицо, связанное с ПДЛ</w:t>
      </w:r>
      <w:r w:rsidRPr="00624EF5">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2E786E9E" w14:textId="77777777" w:rsidR="006671FB" w:rsidRPr="00624EF5" w:rsidRDefault="006671FB" w:rsidP="006671FB">
      <w:pPr>
        <w:rPr>
          <w:rFonts w:cs="Times New Roman"/>
          <w:sz w:val="22"/>
          <w:szCs w:val="22"/>
        </w:rPr>
      </w:pPr>
    </w:p>
    <w:p w14:paraId="4FA09388" w14:textId="3C75388B" w:rsidR="004A6BA2" w:rsidRPr="00624EF5" w:rsidRDefault="004A6BA2" w:rsidP="000439B9">
      <w:pPr>
        <w:rPr>
          <w:rFonts w:cs="Times New Roman"/>
          <w:sz w:val="22"/>
          <w:szCs w:val="22"/>
        </w:rPr>
      </w:pPr>
    </w:p>
    <w:p w14:paraId="7A95A3A0" w14:textId="77777777" w:rsidR="007D29EE" w:rsidRPr="00624EF5" w:rsidRDefault="007D29EE">
      <w:pPr>
        <w:rPr>
          <w:rFonts w:cs="Times New Roman"/>
          <w:b/>
          <w:sz w:val="22"/>
          <w:szCs w:val="22"/>
        </w:rPr>
      </w:pPr>
      <w:r w:rsidRPr="00624EF5">
        <w:rPr>
          <w:rFonts w:cs="Times New Roman"/>
          <w:b/>
          <w:sz w:val="22"/>
          <w:szCs w:val="22"/>
        </w:rPr>
        <w:br w:type="page" w:clear="all"/>
      </w:r>
    </w:p>
    <w:p w14:paraId="3CCA9684" w14:textId="7F0B054F" w:rsidR="007D29EE" w:rsidRPr="00624EF5" w:rsidRDefault="007D29EE">
      <w:pPr>
        <w:jc w:val="right"/>
        <w:rPr>
          <w:rFonts w:cs="Times New Roman"/>
          <w:b/>
          <w:bCs/>
          <w:sz w:val="22"/>
          <w:szCs w:val="22"/>
        </w:rPr>
      </w:pPr>
      <w:r w:rsidRPr="00624EF5">
        <w:rPr>
          <w:rFonts w:cs="Times New Roman"/>
          <w:b/>
          <w:bCs/>
          <w:sz w:val="22"/>
          <w:szCs w:val="22"/>
        </w:rPr>
        <w:lastRenderedPageBreak/>
        <w:t xml:space="preserve">Приложение </w:t>
      </w:r>
      <w:r w:rsidR="00F65222" w:rsidRPr="00624EF5">
        <w:rPr>
          <w:rFonts w:cs="Times New Roman"/>
          <w:b/>
          <w:bCs/>
          <w:sz w:val="22"/>
          <w:szCs w:val="22"/>
        </w:rPr>
        <w:t>4</w:t>
      </w:r>
    </w:p>
    <w:p w14:paraId="6B8F0336" w14:textId="1A4B7BA9" w:rsidR="004A6BA2" w:rsidRPr="00624EF5" w:rsidRDefault="004A6BA2" w:rsidP="00677C80">
      <w:pPr>
        <w:ind w:left="851" w:right="851"/>
        <w:jc w:val="center"/>
        <w:rPr>
          <w:rFonts w:cs="Times New Roman"/>
          <w:b/>
          <w:bCs/>
          <w:color w:val="212121"/>
          <w:sz w:val="22"/>
          <w:szCs w:val="22"/>
        </w:rPr>
      </w:pPr>
    </w:p>
    <w:p w14:paraId="323D1011" w14:textId="36CF5B39" w:rsidR="004A6BA2" w:rsidRPr="00624EF5" w:rsidRDefault="00DC5D95" w:rsidP="00E2063D">
      <w:pPr>
        <w:ind w:left="851" w:right="851"/>
        <w:jc w:val="both"/>
        <w:rPr>
          <w:rFonts w:cs="Times New Roman"/>
          <w:b/>
          <w:bCs/>
          <w:color w:val="212121"/>
          <w:sz w:val="22"/>
          <w:szCs w:val="22"/>
        </w:rPr>
      </w:pPr>
      <w:r w:rsidRPr="00624EF5">
        <w:rPr>
          <w:rFonts w:cs="Times New Roman"/>
          <w:b/>
          <w:bCs/>
          <w:color w:val="212121"/>
          <w:sz w:val="22"/>
          <w:szCs w:val="22"/>
        </w:rPr>
        <w:t xml:space="preserve">Сведения о планируемых финансовых показателях юридического лица, период деятельности </w:t>
      </w:r>
      <w:r w:rsidR="00E2063D" w:rsidRPr="00624EF5">
        <w:rPr>
          <w:rFonts w:cs="Times New Roman"/>
          <w:b/>
          <w:bCs/>
          <w:color w:val="212121"/>
          <w:sz w:val="22"/>
          <w:szCs w:val="22"/>
        </w:rPr>
        <w:t>которого не</w:t>
      </w:r>
      <w:r w:rsidRPr="00624EF5">
        <w:rPr>
          <w:rFonts w:cs="Times New Roman"/>
          <w:b/>
          <w:bCs/>
          <w:color w:val="212121"/>
          <w:sz w:val="22"/>
          <w:szCs w:val="22"/>
        </w:rPr>
        <w:t xml:space="preserve"> превышает трех месяцев со дня его регистрации</w:t>
      </w:r>
    </w:p>
    <w:p w14:paraId="568E4BF3" w14:textId="3287FBC8" w:rsidR="004A6BA2" w:rsidRPr="00624EF5" w:rsidRDefault="004A6BA2" w:rsidP="00677C80">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677C80" w:rsidRPr="00624EF5" w14:paraId="4961718B" w14:textId="67CBE950" w:rsidTr="00A65AB8">
        <w:tc>
          <w:tcPr>
            <w:tcW w:w="5103" w:type="dxa"/>
          </w:tcPr>
          <w:p w14:paraId="44BEE57B" w14:textId="49901DCC" w:rsidR="004A6BA2" w:rsidRPr="00624EF5" w:rsidRDefault="00DC5D95" w:rsidP="00A65AB8">
            <w:pPr>
              <w:tabs>
                <w:tab w:val="left" w:pos="1134"/>
                <w:tab w:val="left" w:pos="1276"/>
              </w:tabs>
              <w:ind w:firstLine="567"/>
              <w:jc w:val="center"/>
              <w:rPr>
                <w:rFonts w:cs="Times New Roman"/>
                <w:b/>
                <w:sz w:val="22"/>
                <w:szCs w:val="22"/>
                <w:lang w:eastAsia="zh-CN"/>
              </w:rPr>
            </w:pPr>
            <w:r w:rsidRPr="00624EF5">
              <w:rPr>
                <w:rFonts w:cs="Times New Roman"/>
                <w:b/>
                <w:sz w:val="22"/>
                <w:szCs w:val="22"/>
                <w:lang w:eastAsia="zh-CN"/>
              </w:rPr>
              <w:t>Показатель</w:t>
            </w:r>
          </w:p>
        </w:tc>
        <w:tc>
          <w:tcPr>
            <w:tcW w:w="4536" w:type="dxa"/>
          </w:tcPr>
          <w:p w14:paraId="5AE9A2A5" w14:textId="307D304D" w:rsidR="004A6BA2" w:rsidRPr="00624EF5" w:rsidRDefault="00DC5D95" w:rsidP="00A65AB8">
            <w:pPr>
              <w:tabs>
                <w:tab w:val="left" w:pos="1134"/>
                <w:tab w:val="left" w:pos="1276"/>
              </w:tabs>
              <w:ind w:firstLine="567"/>
              <w:jc w:val="center"/>
              <w:rPr>
                <w:rFonts w:cs="Times New Roman"/>
                <w:b/>
                <w:sz w:val="22"/>
                <w:szCs w:val="22"/>
                <w:lang w:eastAsia="zh-CN"/>
              </w:rPr>
            </w:pPr>
            <w:r w:rsidRPr="00624EF5">
              <w:rPr>
                <w:rFonts w:cs="Times New Roman"/>
                <w:b/>
                <w:sz w:val="22"/>
                <w:szCs w:val="22"/>
                <w:lang w:eastAsia="zh-CN"/>
              </w:rPr>
              <w:t>Ожидаемое значение, тыс. руб.</w:t>
            </w:r>
          </w:p>
        </w:tc>
      </w:tr>
      <w:tr w:rsidR="00677C80" w:rsidRPr="00624EF5" w14:paraId="5EE0F0CE" w14:textId="2CE4F165" w:rsidTr="00A65AB8">
        <w:tc>
          <w:tcPr>
            <w:tcW w:w="5103" w:type="dxa"/>
          </w:tcPr>
          <w:p w14:paraId="2DC7BD84" w14:textId="63B67571"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Основные средства</w:t>
            </w:r>
          </w:p>
        </w:tc>
        <w:tc>
          <w:tcPr>
            <w:tcW w:w="4536" w:type="dxa"/>
          </w:tcPr>
          <w:p w14:paraId="37718AE7" w14:textId="26DC9137" w:rsidR="004A6BA2" w:rsidRPr="00624EF5" w:rsidRDefault="004A6BA2" w:rsidP="00A65AB8">
            <w:pPr>
              <w:tabs>
                <w:tab w:val="left" w:pos="1134"/>
                <w:tab w:val="left" w:pos="1276"/>
              </w:tabs>
              <w:ind w:firstLine="567"/>
              <w:rPr>
                <w:rFonts w:cs="Times New Roman"/>
                <w:sz w:val="22"/>
                <w:szCs w:val="22"/>
                <w:lang w:eastAsia="zh-CN"/>
              </w:rPr>
            </w:pPr>
          </w:p>
        </w:tc>
      </w:tr>
      <w:tr w:rsidR="00677C80" w:rsidRPr="00624EF5" w14:paraId="79A0AA96" w14:textId="39374A62" w:rsidTr="00A65AB8">
        <w:tc>
          <w:tcPr>
            <w:tcW w:w="5103" w:type="dxa"/>
          </w:tcPr>
          <w:p w14:paraId="5163A797" w14:textId="68F61027"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Финансовые вложения (краткосрочные и долгосрочные)</w:t>
            </w:r>
          </w:p>
        </w:tc>
        <w:tc>
          <w:tcPr>
            <w:tcW w:w="4536" w:type="dxa"/>
          </w:tcPr>
          <w:p w14:paraId="2FBA6418" w14:textId="76A5637D" w:rsidR="004A6BA2" w:rsidRPr="00624EF5" w:rsidRDefault="004A6BA2" w:rsidP="00A65AB8">
            <w:pPr>
              <w:tabs>
                <w:tab w:val="left" w:pos="1134"/>
                <w:tab w:val="left" w:pos="1276"/>
              </w:tabs>
              <w:ind w:firstLine="567"/>
              <w:rPr>
                <w:rFonts w:cs="Times New Roman"/>
                <w:sz w:val="22"/>
                <w:szCs w:val="22"/>
                <w:lang w:eastAsia="zh-CN"/>
              </w:rPr>
            </w:pPr>
          </w:p>
        </w:tc>
      </w:tr>
      <w:tr w:rsidR="00677C80" w:rsidRPr="00624EF5" w14:paraId="520FCC18" w14:textId="149F68C2" w:rsidTr="00A65AB8">
        <w:tc>
          <w:tcPr>
            <w:tcW w:w="5103" w:type="dxa"/>
          </w:tcPr>
          <w:p w14:paraId="2824BC34" w14:textId="1E38A73B"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Запасы</w:t>
            </w:r>
          </w:p>
        </w:tc>
        <w:tc>
          <w:tcPr>
            <w:tcW w:w="4536" w:type="dxa"/>
          </w:tcPr>
          <w:p w14:paraId="2C279A24" w14:textId="10BFB23C" w:rsidR="004A6BA2" w:rsidRPr="00624EF5" w:rsidRDefault="004A6BA2" w:rsidP="00A65AB8">
            <w:pPr>
              <w:tabs>
                <w:tab w:val="left" w:pos="1134"/>
                <w:tab w:val="left" w:pos="1276"/>
              </w:tabs>
              <w:ind w:firstLine="567"/>
              <w:rPr>
                <w:rFonts w:cs="Times New Roman"/>
                <w:sz w:val="22"/>
                <w:szCs w:val="22"/>
                <w:lang w:eastAsia="zh-CN"/>
              </w:rPr>
            </w:pPr>
          </w:p>
        </w:tc>
      </w:tr>
      <w:tr w:rsidR="00677C80" w:rsidRPr="00624EF5" w14:paraId="413F2D24" w14:textId="5C14D43D" w:rsidTr="00A65AB8">
        <w:tc>
          <w:tcPr>
            <w:tcW w:w="5103" w:type="dxa"/>
          </w:tcPr>
          <w:p w14:paraId="66CCD4D6" w14:textId="4AF0A819"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Дебиторская задолженность</w:t>
            </w:r>
          </w:p>
        </w:tc>
        <w:tc>
          <w:tcPr>
            <w:tcW w:w="4536" w:type="dxa"/>
          </w:tcPr>
          <w:p w14:paraId="1CF73017" w14:textId="54CB9168" w:rsidR="004A6BA2" w:rsidRPr="00624EF5" w:rsidRDefault="004A6BA2" w:rsidP="00A65AB8">
            <w:pPr>
              <w:tabs>
                <w:tab w:val="left" w:pos="1134"/>
                <w:tab w:val="left" w:pos="1276"/>
              </w:tabs>
              <w:ind w:firstLine="567"/>
              <w:rPr>
                <w:rFonts w:cs="Times New Roman"/>
                <w:sz w:val="22"/>
                <w:szCs w:val="22"/>
                <w:lang w:eastAsia="zh-CN"/>
              </w:rPr>
            </w:pPr>
          </w:p>
        </w:tc>
      </w:tr>
      <w:tr w:rsidR="00677C80" w:rsidRPr="00624EF5" w14:paraId="72EE7162" w14:textId="139A26FD" w:rsidTr="00A65AB8">
        <w:tc>
          <w:tcPr>
            <w:tcW w:w="5103" w:type="dxa"/>
          </w:tcPr>
          <w:p w14:paraId="63BC8564" w14:textId="11284B67"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Кредиторская задолженность</w:t>
            </w:r>
          </w:p>
        </w:tc>
        <w:tc>
          <w:tcPr>
            <w:tcW w:w="4536" w:type="dxa"/>
          </w:tcPr>
          <w:p w14:paraId="54A8FA04" w14:textId="68943FFC" w:rsidR="004A6BA2" w:rsidRPr="00624EF5" w:rsidRDefault="004A6BA2" w:rsidP="00A65AB8">
            <w:pPr>
              <w:tabs>
                <w:tab w:val="left" w:pos="1134"/>
                <w:tab w:val="left" w:pos="1276"/>
              </w:tabs>
              <w:ind w:firstLine="567"/>
              <w:rPr>
                <w:rFonts w:cs="Times New Roman"/>
                <w:sz w:val="22"/>
                <w:szCs w:val="22"/>
                <w:lang w:eastAsia="zh-CN"/>
              </w:rPr>
            </w:pPr>
          </w:p>
        </w:tc>
      </w:tr>
      <w:tr w:rsidR="00677C80" w:rsidRPr="00624EF5" w14:paraId="71CBBF25" w14:textId="59BBB4FA" w:rsidTr="00A65AB8">
        <w:tc>
          <w:tcPr>
            <w:tcW w:w="5103" w:type="dxa"/>
          </w:tcPr>
          <w:p w14:paraId="7A5A2C27" w14:textId="61A1FB5F"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Денежные средства</w:t>
            </w:r>
          </w:p>
        </w:tc>
        <w:tc>
          <w:tcPr>
            <w:tcW w:w="4536" w:type="dxa"/>
          </w:tcPr>
          <w:p w14:paraId="5D439A22" w14:textId="6A3A79F8" w:rsidR="004A6BA2" w:rsidRPr="00624EF5" w:rsidRDefault="004A6BA2" w:rsidP="00A65AB8">
            <w:pPr>
              <w:tabs>
                <w:tab w:val="left" w:pos="1134"/>
                <w:tab w:val="left" w:pos="1276"/>
              </w:tabs>
              <w:ind w:firstLine="567"/>
              <w:rPr>
                <w:rFonts w:cs="Times New Roman"/>
                <w:sz w:val="22"/>
                <w:szCs w:val="22"/>
                <w:lang w:eastAsia="zh-CN"/>
              </w:rPr>
            </w:pPr>
          </w:p>
        </w:tc>
      </w:tr>
      <w:tr w:rsidR="00677C80" w:rsidRPr="00624EF5" w14:paraId="5782C775" w14:textId="3E64D2B0" w:rsidTr="00A65AB8">
        <w:tc>
          <w:tcPr>
            <w:tcW w:w="5103" w:type="dxa"/>
          </w:tcPr>
          <w:p w14:paraId="41B35A9A" w14:textId="2A83F0A1" w:rsidR="004A6BA2" w:rsidRPr="00624EF5" w:rsidRDefault="00DC5D95" w:rsidP="00A65AB8">
            <w:pPr>
              <w:tabs>
                <w:tab w:val="left" w:pos="1134"/>
                <w:tab w:val="left" w:pos="1276"/>
              </w:tabs>
              <w:ind w:firstLine="27"/>
              <w:rPr>
                <w:rFonts w:cs="Times New Roman"/>
                <w:sz w:val="22"/>
                <w:szCs w:val="22"/>
                <w:lang w:eastAsia="zh-CN"/>
              </w:rPr>
            </w:pPr>
            <w:r w:rsidRPr="00624EF5">
              <w:rPr>
                <w:rFonts w:cs="Times New Roman"/>
                <w:sz w:val="22"/>
                <w:szCs w:val="22"/>
                <w:lang w:eastAsia="zh-CN"/>
              </w:rPr>
              <w:t>Займы и кредиты</w:t>
            </w:r>
          </w:p>
        </w:tc>
        <w:tc>
          <w:tcPr>
            <w:tcW w:w="4536" w:type="dxa"/>
          </w:tcPr>
          <w:p w14:paraId="717CF215" w14:textId="7B519C09" w:rsidR="004A6BA2" w:rsidRPr="00624EF5" w:rsidRDefault="004A6BA2" w:rsidP="00A65AB8">
            <w:pPr>
              <w:tabs>
                <w:tab w:val="left" w:pos="1134"/>
                <w:tab w:val="left" w:pos="1276"/>
              </w:tabs>
              <w:ind w:firstLine="567"/>
              <w:rPr>
                <w:rFonts w:cs="Times New Roman"/>
                <w:sz w:val="22"/>
                <w:szCs w:val="22"/>
                <w:lang w:eastAsia="zh-CN"/>
              </w:rPr>
            </w:pPr>
          </w:p>
        </w:tc>
      </w:tr>
    </w:tbl>
    <w:p w14:paraId="6A7FC7C5" w14:textId="6969E092" w:rsidR="004A6BA2" w:rsidRPr="00624EF5" w:rsidRDefault="004A6BA2">
      <w:pPr>
        <w:rPr>
          <w:rFonts w:cs="Times New Roman"/>
          <w:sz w:val="22"/>
          <w:szCs w:val="22"/>
        </w:rPr>
      </w:pPr>
    </w:p>
    <w:p w14:paraId="213D4773" w14:textId="2DAA3FEA" w:rsidR="004A6BA2" w:rsidRPr="00624EF5" w:rsidRDefault="00DC5D95" w:rsidP="00677C80">
      <w:pPr>
        <w:contextualSpacing/>
        <w:rPr>
          <w:rFonts w:eastAsia="Calibri" w:cs="Times New Roman"/>
          <w:b/>
          <w:i/>
          <w:sz w:val="22"/>
          <w:szCs w:val="22"/>
          <w:lang w:eastAsia="en-US"/>
        </w:rPr>
      </w:pPr>
      <w:r w:rsidRPr="00624EF5">
        <w:rPr>
          <w:rFonts w:eastAsia="Calibri" w:cs="Times New Roman"/>
          <w:b/>
          <w:i/>
          <w:sz w:val="22"/>
          <w:szCs w:val="22"/>
          <w:lang w:eastAsia="en-US"/>
        </w:rPr>
        <w:t xml:space="preserve">«___»______________20__г.                                   _______________/______________________________________/                            </w:t>
      </w:r>
    </w:p>
    <w:p w14:paraId="6E15966C" w14:textId="773DED59" w:rsidR="004A6BA2" w:rsidRPr="00624EF5" w:rsidRDefault="00DC5D95" w:rsidP="00677C80">
      <w:pPr>
        <w:contextualSpacing/>
        <w:rPr>
          <w:rFonts w:cs="Times New Roman"/>
          <w:sz w:val="22"/>
          <w:szCs w:val="22"/>
        </w:rPr>
      </w:pPr>
      <w:r w:rsidRPr="00624EF5">
        <w:rPr>
          <w:rFonts w:eastAsia="Calibri" w:cs="Times New Roman"/>
          <w:i/>
          <w:sz w:val="22"/>
          <w:szCs w:val="22"/>
          <w:lang w:eastAsia="en-US"/>
        </w:rPr>
        <w:t xml:space="preserve">                                                      М.П. (при </w:t>
      </w:r>
      <w:r w:rsidR="00F50C10" w:rsidRPr="00624EF5">
        <w:rPr>
          <w:rFonts w:eastAsia="Calibri" w:cs="Times New Roman"/>
          <w:i/>
          <w:sz w:val="22"/>
          <w:szCs w:val="22"/>
          <w:lang w:eastAsia="en-US"/>
        </w:rPr>
        <w:t xml:space="preserve">наличии)  </w:t>
      </w:r>
      <w:r w:rsidRPr="00624EF5">
        <w:rPr>
          <w:rFonts w:eastAsia="Calibri" w:cs="Times New Roman"/>
          <w:i/>
          <w:sz w:val="22"/>
          <w:szCs w:val="22"/>
          <w:lang w:eastAsia="en-US"/>
        </w:rPr>
        <w:t xml:space="preserve">  Подпись                        Расшифровка подписи</w:t>
      </w:r>
    </w:p>
    <w:p w14:paraId="7D470C81" w14:textId="77777777" w:rsidR="00F65222" w:rsidRPr="00624EF5" w:rsidRDefault="007D29EE" w:rsidP="00F65222">
      <w:pPr>
        <w:rPr>
          <w:rFonts w:cs="Times New Roman"/>
          <w:b/>
          <w:sz w:val="22"/>
          <w:szCs w:val="22"/>
        </w:rPr>
      </w:pPr>
      <w:r w:rsidRPr="00624EF5">
        <w:rPr>
          <w:rFonts w:cs="Times New Roman"/>
          <w:b/>
          <w:sz w:val="22"/>
          <w:szCs w:val="22"/>
        </w:rPr>
        <w:br w:type="page" w:clear="all"/>
      </w:r>
    </w:p>
    <w:p w14:paraId="29B7AB86" w14:textId="77777777" w:rsidR="00F65222" w:rsidRPr="00624EF5" w:rsidRDefault="00F65222" w:rsidP="00F65222">
      <w:pPr>
        <w:jc w:val="right"/>
        <w:rPr>
          <w:rFonts w:cs="Times New Roman"/>
          <w:b/>
          <w:bCs/>
          <w:sz w:val="22"/>
          <w:szCs w:val="22"/>
        </w:rPr>
      </w:pPr>
      <w:r w:rsidRPr="00624EF5">
        <w:rPr>
          <w:rFonts w:cs="Times New Roman"/>
          <w:b/>
          <w:bCs/>
          <w:sz w:val="22"/>
          <w:szCs w:val="22"/>
        </w:rPr>
        <w:lastRenderedPageBreak/>
        <w:t>Приложение 5</w:t>
      </w:r>
    </w:p>
    <w:p w14:paraId="063BF47F" w14:textId="77777777" w:rsidR="00F65222" w:rsidRPr="00624EF5" w:rsidRDefault="00F65222" w:rsidP="00F65222">
      <w:pPr>
        <w:jc w:val="right"/>
        <w:rPr>
          <w:rFonts w:cs="Times New Roman"/>
          <w:b/>
          <w:bCs/>
          <w:sz w:val="22"/>
          <w:szCs w:val="22"/>
        </w:rPr>
      </w:pPr>
    </w:p>
    <w:p w14:paraId="1D71BC46" w14:textId="77777777" w:rsidR="00F65222" w:rsidRPr="00624EF5" w:rsidRDefault="00F65222" w:rsidP="00F65222">
      <w:pPr>
        <w:pStyle w:val="afff0"/>
        <w:numPr>
          <w:ilvl w:val="0"/>
          <w:numId w:val="22"/>
        </w:numPr>
        <w:tabs>
          <w:tab w:val="left" w:pos="1134"/>
        </w:tabs>
        <w:spacing w:line="240" w:lineRule="auto"/>
        <w:jc w:val="both"/>
        <w:rPr>
          <w:rFonts w:ascii="Times New Roman" w:hAnsi="Times New Roman"/>
          <w:b/>
        </w:rPr>
      </w:pPr>
      <w:r w:rsidRPr="00624EF5">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F65222" w:rsidRPr="00624EF5" w14:paraId="3EFF9481" w14:textId="77777777" w:rsidTr="009C4E56">
        <w:tc>
          <w:tcPr>
            <w:tcW w:w="9498" w:type="dxa"/>
            <w:gridSpan w:val="3"/>
            <w:tcBorders>
              <w:top w:val="single" w:sz="4" w:space="0" w:color="auto"/>
              <w:left w:val="single" w:sz="4" w:space="0" w:color="auto"/>
              <w:bottom w:val="single" w:sz="4" w:space="0" w:color="auto"/>
              <w:right w:val="single" w:sz="4" w:space="0" w:color="auto"/>
            </w:tcBorders>
            <w:hideMark/>
          </w:tcPr>
          <w:p w14:paraId="2F5084B3" w14:textId="77777777" w:rsidR="00F65222" w:rsidRPr="00624EF5" w:rsidRDefault="00F65222" w:rsidP="009C4E56">
            <w:pPr>
              <w:ind w:firstLine="567"/>
              <w:rPr>
                <w:rFonts w:cs="Times New Roman"/>
                <w:b/>
                <w:i/>
                <w:sz w:val="22"/>
                <w:szCs w:val="22"/>
                <w:lang w:eastAsia="en-US"/>
              </w:rPr>
            </w:pPr>
            <w:r w:rsidRPr="00624EF5">
              <w:rPr>
                <w:rFonts w:cs="Times New Roman"/>
                <w:b/>
                <w:i/>
                <w:sz w:val="22"/>
                <w:szCs w:val="22"/>
                <w:lang w:eastAsia="en-US"/>
              </w:rPr>
              <w:t>Юридические лица</w:t>
            </w:r>
          </w:p>
        </w:tc>
      </w:tr>
      <w:tr w:rsidR="00F65222" w:rsidRPr="00624EF5" w14:paraId="03754D41"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6DF0EBA8" w14:textId="77777777" w:rsidR="00F65222" w:rsidRPr="00624EF5" w:rsidRDefault="00F65222" w:rsidP="009C4E56">
            <w:pPr>
              <w:ind w:left="-469" w:firstLine="475"/>
              <w:rPr>
                <w:rFonts w:cs="Times New Roman"/>
                <w:sz w:val="22"/>
                <w:szCs w:val="22"/>
                <w:lang w:eastAsia="en-US"/>
              </w:rPr>
            </w:pPr>
            <w:r w:rsidRPr="00624EF5">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14:paraId="4E8D8138" w14:textId="77777777" w:rsidR="00F65222" w:rsidRPr="00624EF5" w:rsidRDefault="00F65222" w:rsidP="009C4E56">
            <w:pPr>
              <w:ind w:left="34"/>
              <w:rPr>
                <w:rFonts w:cs="Times New Roman"/>
                <w:sz w:val="22"/>
                <w:szCs w:val="22"/>
                <w:lang w:eastAsia="en-US"/>
              </w:rPr>
            </w:pPr>
            <w:r w:rsidRPr="00624EF5">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hideMark/>
          </w:tcPr>
          <w:p w14:paraId="25A31E7B" w14:textId="046C6560" w:rsidR="00F65222" w:rsidRPr="00624EF5" w:rsidRDefault="00F65222" w:rsidP="009C4E56">
            <w:pPr>
              <w:pStyle w:val="afff0"/>
              <w:spacing w:after="0" w:line="240" w:lineRule="auto"/>
              <w:ind w:left="34" w:firstLine="567"/>
              <w:jc w:val="both"/>
              <w:rPr>
                <w:rFonts w:ascii="Times New Roman" w:hAnsi="Times New Roman"/>
              </w:rPr>
            </w:pPr>
            <w:r w:rsidRPr="00624EF5">
              <w:rPr>
                <w:rFonts w:ascii="Times New Roman" w:hAnsi="Times New Roman"/>
              </w:rPr>
              <w:t xml:space="preserve">1. Письмо-заверение (по Форме 1. Письмо-заверение для всех, кроме ПАО - приложение 1 к настоящему перечню, </w:t>
            </w:r>
            <w:r w:rsidRPr="00624EF5">
              <w:rPr>
                <w:rFonts w:ascii="Times New Roman" w:hAnsi="Times New Roman"/>
                <w:i/>
                <w:u w:val="single"/>
              </w:rPr>
              <w:t>подписывается Претендентом</w:t>
            </w:r>
            <w:r w:rsidRPr="00624EF5">
              <w:rPr>
                <w:rFonts w:ascii="Times New Roman" w:hAnsi="Times New Roman"/>
                <w:i/>
              </w:rPr>
              <w:t xml:space="preserve">), </w:t>
            </w:r>
            <w:r w:rsidRPr="00624EF5">
              <w:rPr>
                <w:rFonts w:ascii="Times New Roman" w:hAnsi="Times New Roman"/>
              </w:rPr>
              <w:t>к которому приобщаются:</w:t>
            </w:r>
          </w:p>
          <w:p w14:paraId="7DD5260D" w14:textId="77777777" w:rsidR="00F65222" w:rsidRPr="00624EF5" w:rsidRDefault="00F65222" w:rsidP="00F65222">
            <w:pPr>
              <w:pStyle w:val="afff0"/>
              <w:numPr>
                <w:ilvl w:val="1"/>
                <w:numId w:val="23"/>
              </w:numPr>
              <w:spacing w:before="120" w:after="0" w:line="240" w:lineRule="auto"/>
              <w:ind w:left="0" w:firstLine="567"/>
              <w:jc w:val="both"/>
              <w:rPr>
                <w:rFonts w:ascii="Times New Roman" w:hAnsi="Times New Roman"/>
              </w:rPr>
            </w:pPr>
            <w:r w:rsidRPr="00624EF5">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7521CAF6" w14:textId="77777777" w:rsidR="00F65222" w:rsidRPr="00624EF5" w:rsidRDefault="00F65222" w:rsidP="00F65222">
            <w:pPr>
              <w:pStyle w:val="afff0"/>
              <w:numPr>
                <w:ilvl w:val="1"/>
                <w:numId w:val="23"/>
              </w:numPr>
              <w:spacing w:before="120" w:after="0" w:line="240" w:lineRule="auto"/>
              <w:ind w:left="0" w:firstLine="567"/>
              <w:jc w:val="both"/>
              <w:rPr>
                <w:rFonts w:ascii="Times New Roman" w:hAnsi="Times New Roman"/>
              </w:rPr>
            </w:pPr>
            <w:r w:rsidRPr="00624EF5">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2C744484" w14:textId="77777777" w:rsidR="00F65222" w:rsidRPr="00624EF5" w:rsidRDefault="00F65222" w:rsidP="00F65222">
            <w:pPr>
              <w:pStyle w:val="afff0"/>
              <w:numPr>
                <w:ilvl w:val="1"/>
                <w:numId w:val="23"/>
              </w:numPr>
              <w:spacing w:after="0" w:line="240" w:lineRule="auto"/>
              <w:ind w:left="0" w:firstLine="567"/>
              <w:jc w:val="both"/>
              <w:rPr>
                <w:rFonts w:ascii="Times New Roman" w:hAnsi="Times New Roman"/>
                <w:u w:val="single"/>
              </w:rPr>
            </w:pPr>
            <w:r w:rsidRPr="00624EF5">
              <w:rPr>
                <w:rFonts w:ascii="Times New Roman" w:hAnsi="Times New Roman"/>
              </w:rPr>
              <w:t xml:space="preserve">Список владельцев ценных бумаг для непубличных АО </w:t>
            </w:r>
            <w:r w:rsidRPr="00624EF5">
              <w:rPr>
                <w:rFonts w:ascii="Times New Roman" w:hAnsi="Times New Roman"/>
                <w:i/>
              </w:rPr>
              <w:t>(</w:t>
            </w:r>
            <w:r w:rsidRPr="00624EF5">
              <w:rPr>
                <w:rFonts w:ascii="Times New Roman" w:hAnsi="Times New Roman"/>
                <w:i/>
                <w:u w:val="single"/>
              </w:rPr>
              <w:t>получателем Списка выступает АО-эмитент, Список выдается держателем реестра АО</w:t>
            </w:r>
            <w:r w:rsidRPr="00624EF5">
              <w:rPr>
                <w:rFonts w:ascii="Times New Roman" w:hAnsi="Times New Roman"/>
                <w:i/>
              </w:rPr>
              <w:t xml:space="preserve">) </w:t>
            </w:r>
            <w:r w:rsidRPr="00624EF5">
              <w:rPr>
                <w:rFonts w:ascii="Times New Roman" w:hAnsi="Times New Roman"/>
              </w:rPr>
              <w:t>в отношении каждого лица в структуре собственности.</w:t>
            </w:r>
            <w:r w:rsidRPr="00624EF5">
              <w:rPr>
                <w:rFonts w:ascii="Times New Roman" w:hAnsi="Times New Roman"/>
                <w:i/>
                <w:u w:val="single"/>
              </w:rPr>
              <w:t xml:space="preserve"> </w:t>
            </w:r>
          </w:p>
        </w:tc>
      </w:tr>
      <w:tr w:rsidR="00F65222" w:rsidRPr="00624EF5" w14:paraId="4C71B29A"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46216D29" w14:textId="77777777" w:rsidR="00F65222" w:rsidRPr="00624EF5" w:rsidRDefault="00F65222" w:rsidP="009C4E56">
            <w:pPr>
              <w:ind w:left="-469" w:firstLine="475"/>
              <w:rPr>
                <w:rFonts w:cs="Times New Roman"/>
                <w:sz w:val="22"/>
                <w:szCs w:val="22"/>
                <w:lang w:eastAsia="en-US"/>
              </w:rPr>
            </w:pPr>
            <w:r w:rsidRPr="00624EF5">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0B65A0BA" w14:textId="77777777" w:rsidR="00F65222" w:rsidRPr="00624EF5" w:rsidRDefault="00F65222" w:rsidP="009C4E56">
            <w:pPr>
              <w:ind w:left="34"/>
              <w:rPr>
                <w:rFonts w:cs="Times New Roman"/>
                <w:sz w:val="22"/>
                <w:szCs w:val="22"/>
                <w:lang w:eastAsia="en-US"/>
              </w:rPr>
            </w:pPr>
            <w:r w:rsidRPr="00624EF5">
              <w:rPr>
                <w:rFonts w:cs="Times New Roman"/>
                <w:sz w:val="22"/>
                <w:szCs w:val="22"/>
                <w:lang w:eastAsia="en-US"/>
              </w:rPr>
              <w:t>Для ПАО</w:t>
            </w:r>
          </w:p>
          <w:p w14:paraId="54D3C973" w14:textId="77777777" w:rsidR="00F65222" w:rsidRPr="00624EF5" w:rsidRDefault="00F65222" w:rsidP="009C4E56">
            <w:pPr>
              <w:ind w:left="34"/>
              <w:rPr>
                <w:rFonts w:cs="Times New Roman"/>
                <w:sz w:val="22"/>
                <w:szCs w:val="22"/>
                <w:lang w:eastAsia="en-US"/>
              </w:rPr>
            </w:pPr>
          </w:p>
          <w:p w14:paraId="5BE41E5D" w14:textId="77777777" w:rsidR="00F65222" w:rsidRPr="00624EF5" w:rsidRDefault="00F65222" w:rsidP="009C4E56">
            <w:pPr>
              <w:ind w:left="34"/>
              <w:rPr>
                <w:rFonts w:cs="Times New Roman"/>
                <w:sz w:val="22"/>
                <w:szCs w:val="22"/>
                <w:lang w:eastAsia="en-US"/>
              </w:rPr>
            </w:pPr>
          </w:p>
          <w:p w14:paraId="596DAA9A" w14:textId="77777777" w:rsidR="00F65222" w:rsidRPr="00624EF5" w:rsidRDefault="00F65222" w:rsidP="009C4E56">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hideMark/>
          </w:tcPr>
          <w:p w14:paraId="5F36C776" w14:textId="77777777" w:rsidR="00F65222" w:rsidRPr="00624EF5" w:rsidRDefault="00F65222" w:rsidP="00F65222">
            <w:pPr>
              <w:pStyle w:val="afff0"/>
              <w:numPr>
                <w:ilvl w:val="0"/>
                <w:numId w:val="24"/>
              </w:numPr>
              <w:spacing w:after="0" w:line="240" w:lineRule="auto"/>
              <w:ind w:left="0" w:firstLine="567"/>
              <w:jc w:val="both"/>
              <w:rPr>
                <w:rFonts w:ascii="Times New Roman" w:hAnsi="Times New Roman"/>
              </w:rPr>
            </w:pPr>
            <w:r w:rsidRPr="00624EF5">
              <w:rPr>
                <w:rFonts w:ascii="Times New Roman" w:hAnsi="Times New Roman"/>
              </w:rPr>
              <w:t xml:space="preserve">Письмо-заверение (по Форме 2. Письмо-заверение_для ПАО - приложение 2 к настоящему перечню) </w:t>
            </w:r>
            <w:r w:rsidRPr="00624EF5">
              <w:rPr>
                <w:rFonts w:ascii="Times New Roman" w:hAnsi="Times New Roman"/>
                <w:i/>
              </w:rPr>
              <w:t>(подписывается ПАО)</w:t>
            </w:r>
            <w:r w:rsidRPr="00624EF5">
              <w:rPr>
                <w:rFonts w:ascii="Times New Roman" w:hAnsi="Times New Roman"/>
              </w:rPr>
              <w:t>, к которому приобщаются:</w:t>
            </w:r>
          </w:p>
          <w:p w14:paraId="538EDAD3" w14:textId="77777777" w:rsidR="00F65222" w:rsidRPr="00624EF5" w:rsidRDefault="00F65222" w:rsidP="00F65222">
            <w:pPr>
              <w:pStyle w:val="afff0"/>
              <w:numPr>
                <w:ilvl w:val="1"/>
                <w:numId w:val="24"/>
              </w:numPr>
              <w:spacing w:after="0" w:line="240" w:lineRule="auto"/>
              <w:ind w:left="0" w:firstLine="567"/>
              <w:jc w:val="both"/>
              <w:rPr>
                <w:rFonts w:ascii="Times New Roman" w:hAnsi="Times New Roman"/>
              </w:rPr>
            </w:pPr>
            <w:r w:rsidRPr="00624EF5">
              <w:rPr>
                <w:rFonts w:ascii="Times New Roman" w:hAnsi="Times New Roman"/>
              </w:rPr>
              <w:t>Отчет эмитента за последний отчетный период, предшествующий дате письма-заверения;</w:t>
            </w:r>
          </w:p>
          <w:p w14:paraId="2A6DAC24" w14:textId="77777777" w:rsidR="00F65222" w:rsidRPr="00624EF5" w:rsidRDefault="00F65222" w:rsidP="00F65222">
            <w:pPr>
              <w:pStyle w:val="afff0"/>
              <w:numPr>
                <w:ilvl w:val="1"/>
                <w:numId w:val="24"/>
              </w:numPr>
              <w:spacing w:after="0" w:line="240" w:lineRule="auto"/>
              <w:ind w:left="0" w:firstLine="567"/>
              <w:jc w:val="both"/>
              <w:rPr>
                <w:rFonts w:ascii="Times New Roman" w:hAnsi="Times New Roman"/>
              </w:rPr>
            </w:pPr>
            <w:r w:rsidRPr="00624EF5">
              <w:rPr>
                <w:rFonts w:ascii="Times New Roman" w:hAnsi="Times New Roman"/>
              </w:rPr>
              <w:t>Структура собственности (дополнительно, при наличии - в произвольной форме (схема, таблица).</w:t>
            </w:r>
          </w:p>
        </w:tc>
      </w:tr>
      <w:tr w:rsidR="00F65222" w:rsidRPr="00624EF5" w14:paraId="0DECE486" w14:textId="77777777" w:rsidTr="009C4E56">
        <w:tc>
          <w:tcPr>
            <w:tcW w:w="9498" w:type="dxa"/>
            <w:gridSpan w:val="3"/>
            <w:tcBorders>
              <w:top w:val="single" w:sz="4" w:space="0" w:color="auto"/>
              <w:left w:val="single" w:sz="4" w:space="0" w:color="auto"/>
              <w:bottom w:val="single" w:sz="4" w:space="0" w:color="auto"/>
              <w:right w:val="single" w:sz="4" w:space="0" w:color="auto"/>
            </w:tcBorders>
            <w:hideMark/>
          </w:tcPr>
          <w:p w14:paraId="40DD8966" w14:textId="77777777" w:rsidR="00F65222" w:rsidRPr="00624EF5" w:rsidRDefault="00F65222" w:rsidP="009C4E56">
            <w:pPr>
              <w:ind w:firstLine="567"/>
              <w:rPr>
                <w:rFonts w:cs="Times New Roman"/>
                <w:b/>
                <w:i/>
                <w:sz w:val="22"/>
                <w:szCs w:val="22"/>
                <w:lang w:eastAsia="en-US"/>
              </w:rPr>
            </w:pPr>
            <w:r w:rsidRPr="00624EF5">
              <w:rPr>
                <w:rFonts w:cs="Times New Roman"/>
                <w:b/>
                <w:i/>
                <w:sz w:val="22"/>
                <w:szCs w:val="22"/>
                <w:lang w:eastAsia="en-US"/>
              </w:rPr>
              <w:t>Физические лица</w:t>
            </w:r>
          </w:p>
        </w:tc>
      </w:tr>
      <w:tr w:rsidR="00F65222" w:rsidRPr="00624EF5" w14:paraId="44A70D5E"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5407B3AF" w14:textId="77777777" w:rsidR="00F65222" w:rsidRPr="00624EF5" w:rsidRDefault="00F65222" w:rsidP="009C4E56">
            <w:pPr>
              <w:ind w:left="-469" w:firstLine="475"/>
              <w:rPr>
                <w:rFonts w:cs="Times New Roman"/>
                <w:sz w:val="22"/>
                <w:szCs w:val="22"/>
                <w:lang w:eastAsia="en-US"/>
              </w:rPr>
            </w:pPr>
            <w:r w:rsidRPr="00624EF5">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14:paraId="46851398" w14:textId="77777777" w:rsidR="00F65222" w:rsidRPr="00624EF5" w:rsidRDefault="00F65222" w:rsidP="009C4E56">
            <w:pPr>
              <w:ind w:left="34"/>
              <w:rPr>
                <w:rFonts w:cs="Times New Roman"/>
                <w:sz w:val="22"/>
                <w:szCs w:val="22"/>
                <w:lang w:eastAsia="en-US"/>
              </w:rPr>
            </w:pPr>
            <w:r w:rsidRPr="00624EF5">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7A4D91F2" w14:textId="77777777" w:rsidR="00F65222" w:rsidRPr="00624EF5" w:rsidRDefault="00F65222" w:rsidP="00F65222">
            <w:pPr>
              <w:pStyle w:val="afff0"/>
              <w:numPr>
                <w:ilvl w:val="0"/>
                <w:numId w:val="25"/>
              </w:numPr>
              <w:autoSpaceDE w:val="0"/>
              <w:autoSpaceDN w:val="0"/>
              <w:adjustRightInd w:val="0"/>
              <w:spacing w:after="0" w:line="240" w:lineRule="auto"/>
              <w:jc w:val="both"/>
              <w:rPr>
                <w:rFonts w:ascii="Times New Roman" w:hAnsi="Times New Roman"/>
              </w:rPr>
            </w:pPr>
            <w:r w:rsidRPr="00624EF5">
              <w:rPr>
                <w:rFonts w:ascii="Times New Roman" w:hAnsi="Times New Roman"/>
              </w:rPr>
              <w:t>Паспорт гражданина Российской Федерации.</w:t>
            </w:r>
          </w:p>
          <w:p w14:paraId="0CE4E80E" w14:textId="77777777" w:rsidR="00F65222" w:rsidRPr="00624EF5" w:rsidRDefault="00F65222" w:rsidP="009C4E56">
            <w:pPr>
              <w:pStyle w:val="afff0"/>
              <w:autoSpaceDE w:val="0"/>
              <w:autoSpaceDN w:val="0"/>
              <w:adjustRightInd w:val="0"/>
              <w:spacing w:after="0" w:line="240" w:lineRule="auto"/>
              <w:ind w:left="927"/>
              <w:jc w:val="both"/>
              <w:rPr>
                <w:rFonts w:ascii="Times New Roman" w:hAnsi="Times New Roman"/>
                <w:i/>
              </w:rPr>
            </w:pPr>
          </w:p>
        </w:tc>
      </w:tr>
    </w:tbl>
    <w:p w14:paraId="57B8B666" w14:textId="77777777" w:rsidR="00F65222" w:rsidRPr="00624EF5" w:rsidRDefault="00F65222" w:rsidP="00F65222">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sidRPr="00624EF5">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643A4C6E" w14:textId="77777777" w:rsidR="00F65222" w:rsidRPr="00624EF5" w:rsidRDefault="00F65222" w:rsidP="00F65222">
      <w:pPr>
        <w:ind w:firstLine="567"/>
        <w:jc w:val="both"/>
        <w:rPr>
          <w:rFonts w:cs="Times New Roman"/>
          <w:i/>
          <w:sz w:val="22"/>
          <w:szCs w:val="22"/>
        </w:rPr>
      </w:pPr>
      <w:r w:rsidRPr="00624EF5">
        <w:rPr>
          <w:rFonts w:cs="Times New Roman"/>
          <w:i/>
          <w:sz w:val="22"/>
          <w:szCs w:val="22"/>
        </w:rPr>
        <w:t>Документы на иностранном языке должны быть переведены на русский язык,</w:t>
      </w:r>
      <w:r w:rsidRPr="00624EF5">
        <w:rPr>
          <w:rFonts w:cs="Times New Roman"/>
          <w:sz w:val="22"/>
          <w:szCs w:val="22"/>
        </w:rPr>
        <w:t xml:space="preserve"> </w:t>
      </w:r>
      <w:r w:rsidRPr="00624EF5">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2B930EF3" w14:textId="77777777" w:rsidR="00F65222" w:rsidRPr="00624EF5" w:rsidRDefault="00F65222" w:rsidP="00F65222">
      <w:pPr>
        <w:ind w:firstLine="567"/>
        <w:jc w:val="both"/>
        <w:rPr>
          <w:rFonts w:cs="Times New Roman"/>
          <w:i/>
          <w:sz w:val="22"/>
          <w:szCs w:val="22"/>
        </w:rPr>
      </w:pPr>
      <w:r w:rsidRPr="00624EF5">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43B144D6" w14:textId="5470F7AF" w:rsidR="00F65222" w:rsidRPr="00624EF5" w:rsidRDefault="00F65222" w:rsidP="00F65222">
      <w:pPr>
        <w:ind w:firstLine="567"/>
        <w:jc w:val="both"/>
        <w:rPr>
          <w:rFonts w:cs="Times New Roman"/>
          <w:i/>
          <w:sz w:val="22"/>
          <w:szCs w:val="22"/>
        </w:rPr>
      </w:pPr>
      <w:r w:rsidRPr="00624EF5">
        <w:rPr>
          <w:rFonts w:cs="Times New Roman"/>
          <w:i/>
          <w:sz w:val="22"/>
          <w:szCs w:val="22"/>
        </w:rPr>
        <w:t>- для стран-участников Гаагской конвенции путем проставления апостиля.</w:t>
      </w:r>
    </w:p>
    <w:p w14:paraId="02AAA74E" w14:textId="77777777" w:rsidR="00F65222" w:rsidRPr="00624EF5" w:rsidRDefault="00F65222" w:rsidP="00F65222">
      <w:pPr>
        <w:rPr>
          <w:rFonts w:eastAsiaTheme="minorHAnsi" w:cs="Times New Roman"/>
          <w:sz w:val="22"/>
          <w:szCs w:val="22"/>
        </w:rPr>
      </w:pPr>
      <w:r w:rsidRPr="00624EF5">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sidRPr="00624EF5">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F65222" w:rsidRPr="00624EF5" w14:paraId="35776D5F"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67E0FB7A" w14:textId="77777777" w:rsidR="00F65222" w:rsidRPr="00624EF5" w:rsidRDefault="00F65222" w:rsidP="009C4E56">
            <w:pPr>
              <w:ind w:left="-561" w:firstLine="567"/>
              <w:rPr>
                <w:rFonts w:eastAsia="Times New Roman" w:cs="Times New Roman"/>
                <w:sz w:val="22"/>
                <w:szCs w:val="22"/>
                <w:lang w:eastAsia="en-US"/>
              </w:rPr>
            </w:pPr>
            <w:r w:rsidRPr="00624EF5">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hideMark/>
          </w:tcPr>
          <w:p w14:paraId="3D1C749A"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hideMark/>
          </w:tcPr>
          <w:p w14:paraId="07B21D67" w14:textId="77777777" w:rsidR="00F65222" w:rsidRPr="00624EF5" w:rsidRDefault="00F65222" w:rsidP="00F65222">
            <w:pPr>
              <w:pStyle w:val="afff0"/>
              <w:numPr>
                <w:ilvl w:val="0"/>
                <w:numId w:val="26"/>
              </w:numPr>
              <w:spacing w:after="0" w:line="240" w:lineRule="auto"/>
              <w:ind w:left="0" w:firstLine="567"/>
              <w:jc w:val="both"/>
              <w:rPr>
                <w:rFonts w:ascii="Times New Roman" w:hAnsi="Times New Roman"/>
              </w:rPr>
            </w:pPr>
            <w:r w:rsidRPr="00624EF5">
              <w:rPr>
                <w:rFonts w:ascii="Times New Roman" w:hAnsi="Times New Roman"/>
              </w:rPr>
              <w:t xml:space="preserve">Письмо о структуре и составе акционеров/участников </w:t>
            </w:r>
            <w:r w:rsidRPr="00624EF5">
              <w:rPr>
                <w:rFonts w:ascii="Times New Roman" w:hAnsi="Times New Roman"/>
                <w:b/>
              </w:rPr>
              <w:t>с раскрытием всей цепочки владения до конечных владельцев</w:t>
            </w:r>
            <w:r w:rsidRPr="00624EF5">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sidRPr="00624EF5">
              <w:rPr>
                <w:rFonts w:ascii="Times New Roman" w:hAnsi="Times New Roman"/>
                <w:i/>
              </w:rPr>
              <w:t>(</w:t>
            </w:r>
            <w:r w:rsidRPr="00624EF5">
              <w:rPr>
                <w:rFonts w:ascii="Times New Roman" w:hAnsi="Times New Roman"/>
                <w:i/>
                <w:u w:val="single"/>
              </w:rPr>
              <w:t>в произвольной форме, подписывается Претендентом</w:t>
            </w:r>
            <w:r w:rsidRPr="00624EF5">
              <w:rPr>
                <w:rFonts w:ascii="Times New Roman" w:hAnsi="Times New Roman"/>
                <w:i/>
              </w:rPr>
              <w:t>), к которому приобщаются.</w:t>
            </w:r>
          </w:p>
          <w:p w14:paraId="571EA9A5" w14:textId="77777777" w:rsidR="00F65222" w:rsidRPr="00624EF5" w:rsidRDefault="00F65222" w:rsidP="00F65222">
            <w:pPr>
              <w:pStyle w:val="afff0"/>
              <w:numPr>
                <w:ilvl w:val="1"/>
                <w:numId w:val="27"/>
              </w:numPr>
              <w:spacing w:after="0" w:line="240" w:lineRule="auto"/>
              <w:ind w:left="0" w:firstLine="567"/>
              <w:jc w:val="both"/>
              <w:rPr>
                <w:rFonts w:ascii="Times New Roman" w:hAnsi="Times New Roman"/>
              </w:rPr>
            </w:pPr>
            <w:r w:rsidRPr="00624EF5">
              <w:rPr>
                <w:rFonts w:ascii="Times New Roman" w:hAnsi="Times New Roman"/>
              </w:rPr>
              <w:t>Документ, подтверждающий создание (учреждение) иностранного лица (для каждого лица в цепочке).</w:t>
            </w:r>
          </w:p>
          <w:p w14:paraId="4E5F05BE"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Такими документами, в частности, могут быть:</w:t>
            </w:r>
          </w:p>
          <w:p w14:paraId="2E6C2BF5"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 Свидетельство/сертификат о регистрации (инкорпорации);</w:t>
            </w:r>
          </w:p>
          <w:p w14:paraId="06DF18FE"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 Выписка из государственного реестра/торговой палаты.</w:t>
            </w:r>
          </w:p>
          <w:p w14:paraId="37CE8A96"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lastRenderedPageBreak/>
              <w:t>Иные аналогичные документы, содержащие информацию о месте учреждения организации.</w:t>
            </w:r>
          </w:p>
          <w:p w14:paraId="09A76CD2" w14:textId="77777777" w:rsidR="00F65222" w:rsidRPr="00624EF5" w:rsidRDefault="00F65222" w:rsidP="009C4E56">
            <w:pPr>
              <w:ind w:firstLine="567"/>
              <w:jc w:val="both"/>
              <w:rPr>
                <w:rFonts w:cs="Times New Roman"/>
                <w:sz w:val="22"/>
                <w:szCs w:val="22"/>
                <w:lang w:eastAsia="en-US"/>
              </w:rPr>
            </w:pPr>
            <w:r w:rsidRPr="00624EF5">
              <w:rPr>
                <w:rFonts w:cs="Times New Roman"/>
                <w:i/>
                <w:sz w:val="22"/>
                <w:szCs w:val="22"/>
                <w:lang w:eastAsia="en-US"/>
              </w:rPr>
              <w:t>Документы должны быть выданы уполномоченным государственным органом (не самой компанией).</w:t>
            </w:r>
          </w:p>
          <w:p w14:paraId="77065CF9" w14:textId="77777777" w:rsidR="00F65222" w:rsidRPr="00624EF5" w:rsidRDefault="00F65222" w:rsidP="00F65222">
            <w:pPr>
              <w:pStyle w:val="afff0"/>
              <w:numPr>
                <w:ilvl w:val="1"/>
                <w:numId w:val="27"/>
              </w:numPr>
              <w:spacing w:after="0" w:line="240" w:lineRule="auto"/>
              <w:ind w:left="0" w:firstLine="567"/>
              <w:jc w:val="both"/>
              <w:rPr>
                <w:rFonts w:ascii="Times New Roman" w:hAnsi="Times New Roman"/>
              </w:rPr>
            </w:pPr>
            <w:r w:rsidRPr="00624EF5">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4A29AE7F"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Такими документами, в частности, могут быть:</w:t>
            </w:r>
          </w:p>
          <w:p w14:paraId="3C1829A9" w14:textId="77777777" w:rsidR="00F65222" w:rsidRPr="00624EF5" w:rsidRDefault="00F65222" w:rsidP="009C4E56">
            <w:pPr>
              <w:pStyle w:val="afff0"/>
              <w:spacing w:after="0" w:line="240" w:lineRule="auto"/>
              <w:ind w:left="0" w:firstLine="567"/>
              <w:jc w:val="both"/>
              <w:rPr>
                <w:rFonts w:ascii="Times New Roman" w:hAnsi="Times New Roman"/>
              </w:rPr>
            </w:pPr>
            <w:r w:rsidRPr="00624EF5">
              <w:rPr>
                <w:rFonts w:ascii="Times New Roman" w:hAnsi="Times New Roman"/>
              </w:rPr>
              <w:t xml:space="preserve"> - Свидетельство/сертификат об акционерах/участниках;</w:t>
            </w:r>
          </w:p>
          <w:p w14:paraId="060304FA" w14:textId="77777777" w:rsidR="00F65222" w:rsidRPr="00624EF5" w:rsidRDefault="00F65222" w:rsidP="009C4E56">
            <w:pPr>
              <w:pStyle w:val="afff0"/>
              <w:spacing w:after="0" w:line="240" w:lineRule="auto"/>
              <w:ind w:left="0" w:firstLine="567"/>
              <w:jc w:val="both"/>
              <w:rPr>
                <w:rFonts w:ascii="Times New Roman" w:hAnsi="Times New Roman"/>
              </w:rPr>
            </w:pPr>
            <w:r w:rsidRPr="00624EF5">
              <w:rPr>
                <w:rFonts w:ascii="Times New Roman" w:hAnsi="Times New Roman"/>
              </w:rPr>
              <w:t>- Устав/учредительный договор/ меморандум;</w:t>
            </w:r>
          </w:p>
          <w:p w14:paraId="3CE2905C" w14:textId="77777777" w:rsidR="00F65222" w:rsidRPr="00624EF5" w:rsidRDefault="00F65222" w:rsidP="009C4E56">
            <w:pPr>
              <w:pStyle w:val="afff0"/>
              <w:spacing w:after="0" w:line="240" w:lineRule="auto"/>
              <w:ind w:left="0" w:firstLine="567"/>
              <w:jc w:val="both"/>
              <w:rPr>
                <w:rFonts w:ascii="Times New Roman" w:hAnsi="Times New Roman"/>
              </w:rPr>
            </w:pPr>
            <w:r w:rsidRPr="00624EF5">
              <w:rPr>
                <w:rFonts w:ascii="Times New Roman" w:hAnsi="Times New Roman"/>
              </w:rPr>
              <w:t>- Выписка из государственного реестра/торговой палаты.</w:t>
            </w:r>
          </w:p>
          <w:p w14:paraId="5AC8F356"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6A2C02E1" w14:textId="77777777" w:rsidR="00F65222" w:rsidRPr="00624EF5" w:rsidRDefault="00F65222" w:rsidP="009C4E56">
            <w:pPr>
              <w:ind w:firstLine="567"/>
              <w:jc w:val="both"/>
              <w:rPr>
                <w:rFonts w:cs="Times New Roman"/>
                <w:i/>
                <w:sz w:val="22"/>
                <w:szCs w:val="22"/>
                <w:lang w:eastAsia="en-US"/>
              </w:rPr>
            </w:pPr>
            <w:r w:rsidRPr="00624EF5">
              <w:rPr>
                <w:rFonts w:cs="Times New Roman"/>
                <w:i/>
                <w:sz w:val="22"/>
                <w:szCs w:val="22"/>
                <w:lang w:eastAsia="en-US"/>
              </w:rPr>
              <w:t>Документы должны быть выданы уполномоченным государственным органом (не самой компанией).</w:t>
            </w:r>
          </w:p>
        </w:tc>
      </w:tr>
      <w:tr w:rsidR="00F65222" w:rsidRPr="00624EF5" w14:paraId="77105BB1" w14:textId="77777777" w:rsidTr="009C4E56">
        <w:trPr>
          <w:trHeight w:val="645"/>
        </w:trPr>
        <w:tc>
          <w:tcPr>
            <w:tcW w:w="567" w:type="dxa"/>
            <w:tcBorders>
              <w:top w:val="single" w:sz="4" w:space="0" w:color="auto"/>
              <w:left w:val="single" w:sz="4" w:space="0" w:color="auto"/>
              <w:bottom w:val="single" w:sz="4" w:space="0" w:color="auto"/>
              <w:right w:val="single" w:sz="4" w:space="0" w:color="auto"/>
            </w:tcBorders>
            <w:hideMark/>
          </w:tcPr>
          <w:p w14:paraId="41ABA41D" w14:textId="77777777" w:rsidR="00F65222" w:rsidRPr="00624EF5" w:rsidRDefault="00F65222" w:rsidP="009C4E56">
            <w:pPr>
              <w:ind w:left="-561" w:firstLine="567"/>
              <w:rPr>
                <w:rFonts w:cs="Times New Roman"/>
                <w:sz w:val="22"/>
                <w:szCs w:val="22"/>
                <w:lang w:eastAsia="en-US"/>
              </w:rPr>
            </w:pPr>
            <w:r w:rsidRPr="00624EF5">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hideMark/>
          </w:tcPr>
          <w:p w14:paraId="70C3B4C3"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hideMark/>
          </w:tcPr>
          <w:p w14:paraId="1EFAA0F1" w14:textId="77777777" w:rsidR="00F65222" w:rsidRPr="00624EF5" w:rsidRDefault="00F65222" w:rsidP="00F65222">
            <w:pPr>
              <w:pStyle w:val="afff0"/>
              <w:numPr>
                <w:ilvl w:val="0"/>
                <w:numId w:val="28"/>
              </w:numPr>
              <w:spacing w:after="0" w:line="240" w:lineRule="auto"/>
              <w:ind w:left="1025" w:hanging="425"/>
              <w:jc w:val="both"/>
              <w:rPr>
                <w:rFonts w:ascii="Times New Roman" w:hAnsi="Times New Roman"/>
              </w:rPr>
            </w:pPr>
            <w:r w:rsidRPr="00624EF5">
              <w:rPr>
                <w:rFonts w:ascii="Times New Roman" w:hAnsi="Times New Roman"/>
              </w:rPr>
              <w:t>Документы, подтверждающие гражданство.</w:t>
            </w:r>
          </w:p>
          <w:p w14:paraId="0FFCFA05" w14:textId="77777777" w:rsidR="00F65222" w:rsidRPr="00624EF5" w:rsidRDefault="00F65222" w:rsidP="00F65222">
            <w:pPr>
              <w:pStyle w:val="afff0"/>
              <w:numPr>
                <w:ilvl w:val="0"/>
                <w:numId w:val="28"/>
              </w:numPr>
              <w:spacing w:after="0" w:line="240" w:lineRule="auto"/>
              <w:ind w:left="1025" w:hanging="425"/>
              <w:jc w:val="both"/>
              <w:rPr>
                <w:rFonts w:ascii="Times New Roman" w:hAnsi="Times New Roman"/>
              </w:rPr>
            </w:pPr>
            <w:r w:rsidRPr="00624EF5">
              <w:rPr>
                <w:rFonts w:ascii="Times New Roman" w:hAnsi="Times New Roman"/>
              </w:rPr>
              <w:t>Вид на жительство в РФ  (при наличии).</w:t>
            </w:r>
          </w:p>
        </w:tc>
      </w:tr>
      <w:tr w:rsidR="00F65222" w:rsidRPr="00624EF5" w14:paraId="106F3E88"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499A9940" w14:textId="77777777" w:rsidR="00F65222" w:rsidRPr="00624EF5" w:rsidRDefault="00F65222" w:rsidP="009C4E56">
            <w:pPr>
              <w:ind w:left="-561" w:firstLine="567"/>
              <w:rPr>
                <w:rFonts w:cs="Times New Roman"/>
                <w:sz w:val="22"/>
                <w:szCs w:val="22"/>
                <w:lang w:eastAsia="en-US"/>
              </w:rPr>
            </w:pPr>
            <w:r w:rsidRPr="00624EF5">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hideMark/>
          </w:tcPr>
          <w:p w14:paraId="4AF60125"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 xml:space="preserve">Для подтверждения контролирующих лиц юридического лица </w:t>
            </w:r>
          </w:p>
          <w:p w14:paraId="5A96BA90"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63800326" w14:textId="77777777" w:rsidR="00F65222" w:rsidRPr="00624EF5" w:rsidRDefault="00F65222" w:rsidP="009C4E56">
            <w:pPr>
              <w:jc w:val="both"/>
              <w:rPr>
                <w:rFonts w:cs="Times New Roman"/>
                <w:sz w:val="22"/>
                <w:szCs w:val="22"/>
                <w:lang w:eastAsia="en-US"/>
              </w:rPr>
            </w:pPr>
            <w:r w:rsidRPr="00624EF5">
              <w:rPr>
                <w:rFonts w:cs="Times New Roman"/>
                <w:sz w:val="22"/>
                <w:szCs w:val="22"/>
                <w:lang w:eastAsia="en-US"/>
              </w:rPr>
              <w:t>Предоставляются документы по пункту 1 и 2, а также:</w:t>
            </w:r>
          </w:p>
          <w:p w14:paraId="4105A4AB" w14:textId="77777777" w:rsidR="00F65222" w:rsidRPr="00624EF5" w:rsidRDefault="00F65222" w:rsidP="00F65222">
            <w:pPr>
              <w:pStyle w:val="afff0"/>
              <w:numPr>
                <w:ilvl w:val="0"/>
                <w:numId w:val="29"/>
              </w:numPr>
              <w:tabs>
                <w:tab w:val="left" w:pos="1026"/>
              </w:tabs>
              <w:spacing w:after="0" w:line="240" w:lineRule="auto"/>
              <w:ind w:left="0" w:firstLine="567"/>
              <w:jc w:val="both"/>
              <w:rPr>
                <w:rFonts w:ascii="Times New Roman" w:hAnsi="Times New Roman"/>
              </w:rPr>
            </w:pPr>
            <w:r w:rsidRPr="00624EF5">
              <w:rPr>
                <w:rFonts w:ascii="Times New Roman" w:hAnsi="Times New Roman"/>
              </w:rPr>
              <w:t>Уведомление о контролируемых иностранных компаниях, подаваемое в соответствии с подпунктом 3 п. 3.1. ст. 25.14 НК РФ, (</w:t>
            </w:r>
            <w:r w:rsidRPr="00624EF5">
              <w:rPr>
                <w:rFonts w:ascii="Times New Roman" w:hAnsi="Times New Roman"/>
                <w:i/>
              </w:rPr>
              <w:t>последнее поданное в налоговый орган уведомление</w:t>
            </w:r>
            <w:r w:rsidRPr="00624EF5">
              <w:rPr>
                <w:rFonts w:ascii="Times New Roman" w:hAnsi="Times New Roman"/>
              </w:rPr>
              <w:t>), и документы, подтверждающие направление уведомления в налоговый орган:</w:t>
            </w:r>
          </w:p>
          <w:p w14:paraId="108B0220" w14:textId="77777777" w:rsidR="00F65222" w:rsidRPr="00624EF5" w:rsidRDefault="00F65222" w:rsidP="00F65222">
            <w:pPr>
              <w:pStyle w:val="afff0"/>
              <w:numPr>
                <w:ilvl w:val="0"/>
                <w:numId w:val="30"/>
              </w:numPr>
              <w:tabs>
                <w:tab w:val="left" w:pos="1026"/>
              </w:tabs>
              <w:spacing w:after="0" w:line="240" w:lineRule="auto"/>
              <w:ind w:left="0" w:firstLine="567"/>
              <w:jc w:val="both"/>
              <w:rPr>
                <w:rFonts w:ascii="Times New Roman" w:hAnsi="Times New Roman"/>
                <w:i/>
                <w:iCs/>
                <w:color w:val="292C2F"/>
              </w:rPr>
            </w:pPr>
            <w:r w:rsidRPr="00624EF5">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3FDD3C79" w14:textId="77777777" w:rsidR="00F65222" w:rsidRPr="00624EF5" w:rsidRDefault="00F65222" w:rsidP="00F65222">
            <w:pPr>
              <w:pStyle w:val="afff0"/>
              <w:numPr>
                <w:ilvl w:val="0"/>
                <w:numId w:val="30"/>
              </w:numPr>
              <w:tabs>
                <w:tab w:val="left" w:pos="1026"/>
              </w:tabs>
              <w:spacing w:after="0" w:line="240" w:lineRule="auto"/>
              <w:ind w:left="0" w:firstLine="567"/>
              <w:jc w:val="both"/>
              <w:rPr>
                <w:rFonts w:ascii="Times New Roman" w:hAnsi="Times New Roman"/>
                <w:i/>
                <w:iCs/>
                <w:color w:val="292C2F"/>
              </w:rPr>
            </w:pPr>
            <w:r w:rsidRPr="00624EF5">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2565C64D" w14:textId="77777777" w:rsidR="00F65222" w:rsidRPr="00624EF5" w:rsidRDefault="00F65222" w:rsidP="00F65222">
            <w:pPr>
              <w:pStyle w:val="afff0"/>
              <w:numPr>
                <w:ilvl w:val="0"/>
                <w:numId w:val="30"/>
              </w:numPr>
              <w:tabs>
                <w:tab w:val="left" w:pos="1026"/>
              </w:tabs>
              <w:spacing w:after="0" w:line="240" w:lineRule="auto"/>
              <w:ind w:left="0" w:firstLine="567"/>
              <w:jc w:val="both"/>
              <w:rPr>
                <w:rFonts w:ascii="Times New Roman" w:hAnsi="Times New Roman"/>
                <w:i/>
                <w:iCs/>
                <w:color w:val="292C2F"/>
              </w:rPr>
            </w:pPr>
            <w:r w:rsidRPr="00624EF5">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4C75315E" w14:textId="77777777" w:rsidR="00F65222" w:rsidRPr="00624EF5" w:rsidRDefault="00F65222" w:rsidP="00F65222">
            <w:pPr>
              <w:pStyle w:val="afff0"/>
              <w:numPr>
                <w:ilvl w:val="0"/>
                <w:numId w:val="29"/>
              </w:numPr>
              <w:tabs>
                <w:tab w:val="left" w:pos="1026"/>
              </w:tabs>
              <w:spacing w:after="0" w:line="240" w:lineRule="auto"/>
              <w:ind w:left="0" w:firstLine="567"/>
              <w:jc w:val="both"/>
              <w:rPr>
                <w:rFonts w:ascii="Times New Roman" w:hAnsi="Times New Roman"/>
              </w:rPr>
            </w:pPr>
            <w:r w:rsidRPr="00624EF5">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sidRPr="00624EF5">
              <w:rPr>
                <w:rFonts w:ascii="Times New Roman" w:hAnsi="Times New Roman"/>
                <w:i/>
                <w:u w:val="single"/>
              </w:rPr>
              <w:t>в произвольной форме, подписывается Претендентом</w:t>
            </w:r>
            <w:r w:rsidRPr="00624EF5">
              <w:rPr>
                <w:rFonts w:ascii="Times New Roman" w:hAnsi="Times New Roman"/>
              </w:rPr>
              <w:t>).</w:t>
            </w:r>
          </w:p>
          <w:p w14:paraId="46F3C23B" w14:textId="77777777" w:rsidR="00F65222" w:rsidRPr="00624EF5" w:rsidRDefault="00F65222" w:rsidP="009C4E56">
            <w:pPr>
              <w:pStyle w:val="afff0"/>
              <w:tabs>
                <w:tab w:val="left" w:pos="1026"/>
              </w:tabs>
              <w:spacing w:after="0" w:line="240" w:lineRule="auto"/>
              <w:ind w:left="567"/>
              <w:jc w:val="both"/>
              <w:rPr>
                <w:rFonts w:ascii="Times New Roman" w:hAnsi="Times New Roman"/>
              </w:rPr>
            </w:pPr>
          </w:p>
        </w:tc>
      </w:tr>
      <w:tr w:rsidR="00F65222" w:rsidRPr="00624EF5" w14:paraId="0B10BD91"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16BEACDE" w14:textId="77777777" w:rsidR="00F65222" w:rsidRPr="00624EF5" w:rsidRDefault="00F65222" w:rsidP="009C4E56">
            <w:pPr>
              <w:ind w:left="-544" w:firstLine="567"/>
              <w:rPr>
                <w:rFonts w:cs="Times New Roman"/>
                <w:sz w:val="22"/>
                <w:szCs w:val="22"/>
                <w:lang w:eastAsia="en-US"/>
              </w:rPr>
            </w:pPr>
            <w:r w:rsidRPr="00624EF5">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hideMark/>
          </w:tcPr>
          <w:p w14:paraId="2BFA82BD"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 xml:space="preserve">Для подтверждения контролирующих лиц и даты приобретения контроля </w:t>
            </w:r>
          </w:p>
          <w:p w14:paraId="44764814"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hideMark/>
          </w:tcPr>
          <w:p w14:paraId="08B802AF"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164B97C4"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Список документов аналогичен списку, указанному в п.1 данного раздела.</w:t>
            </w:r>
          </w:p>
          <w:p w14:paraId="6D0A09C6" w14:textId="77777777" w:rsidR="00F65222" w:rsidRPr="00624EF5" w:rsidRDefault="00F65222" w:rsidP="00F65222">
            <w:pPr>
              <w:pStyle w:val="afff0"/>
              <w:numPr>
                <w:ilvl w:val="0"/>
                <w:numId w:val="27"/>
              </w:numPr>
              <w:tabs>
                <w:tab w:val="left" w:pos="1026"/>
              </w:tabs>
              <w:spacing w:after="0" w:line="240" w:lineRule="auto"/>
              <w:ind w:left="33" w:firstLine="567"/>
              <w:jc w:val="both"/>
              <w:rPr>
                <w:rFonts w:ascii="Times New Roman" w:hAnsi="Times New Roman"/>
              </w:rPr>
            </w:pPr>
            <w:r w:rsidRPr="00624EF5">
              <w:rPr>
                <w:rFonts w:ascii="Times New Roman" w:hAnsi="Times New Roman"/>
              </w:rPr>
              <w:t>Документы, подтверждающие личный закон лиц, контролирующих иностранное лицо.</w:t>
            </w:r>
          </w:p>
          <w:p w14:paraId="3525ED63"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 xml:space="preserve"> </w:t>
            </w:r>
          </w:p>
        </w:tc>
      </w:tr>
      <w:tr w:rsidR="00F65222" w:rsidRPr="00624EF5" w14:paraId="595B0A68"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1C452BE9" w14:textId="77777777" w:rsidR="00F65222" w:rsidRPr="00624EF5" w:rsidRDefault="00F65222" w:rsidP="009C4E56">
            <w:pPr>
              <w:ind w:left="-544" w:firstLine="567"/>
              <w:rPr>
                <w:rFonts w:cs="Times New Roman"/>
                <w:sz w:val="22"/>
                <w:szCs w:val="22"/>
                <w:lang w:eastAsia="en-US"/>
              </w:rPr>
            </w:pPr>
            <w:r w:rsidRPr="00624EF5">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24B24105" w14:textId="77777777" w:rsidR="00F65222" w:rsidRPr="00624EF5" w:rsidRDefault="00F65222" w:rsidP="009C4E56">
            <w:pPr>
              <w:jc w:val="both"/>
              <w:rPr>
                <w:rFonts w:cs="Times New Roman"/>
                <w:sz w:val="22"/>
                <w:szCs w:val="22"/>
                <w:lang w:eastAsia="en-US"/>
              </w:rPr>
            </w:pPr>
            <w:r w:rsidRPr="00624EF5">
              <w:rPr>
                <w:rFonts w:cs="Times New Roman"/>
                <w:sz w:val="22"/>
                <w:szCs w:val="22"/>
                <w:lang w:eastAsia="en-US"/>
              </w:rPr>
              <w:t xml:space="preserve">Для юридических лиц, контролирующих иностранное </w:t>
            </w:r>
            <w:r w:rsidRPr="00624EF5">
              <w:rPr>
                <w:rFonts w:cs="Times New Roman"/>
                <w:sz w:val="22"/>
                <w:szCs w:val="22"/>
                <w:lang w:eastAsia="en-US"/>
              </w:rPr>
              <w:lastRenderedPageBreak/>
              <w:t>лицо</w:t>
            </w:r>
          </w:p>
          <w:p w14:paraId="65751935" w14:textId="77777777" w:rsidR="00F65222" w:rsidRPr="00624EF5" w:rsidRDefault="00F65222" w:rsidP="009C4E56">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854EF87"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4D75EFC0"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lastRenderedPageBreak/>
              <w:t>Такими документами, в частности, могут быть:</w:t>
            </w:r>
          </w:p>
          <w:p w14:paraId="407B6D32"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 Свидетельство/сертификат о регистрации (инкорпорации);</w:t>
            </w:r>
          </w:p>
          <w:p w14:paraId="5A18E5D6"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 Выписка из государственного реестра/торговой палаты.</w:t>
            </w:r>
          </w:p>
          <w:p w14:paraId="0836384F"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Иные аналогичные документы, содержащие информацию о месте учреждения организации.</w:t>
            </w:r>
          </w:p>
          <w:p w14:paraId="231AE1F4" w14:textId="77777777" w:rsidR="00F65222" w:rsidRPr="00624EF5" w:rsidRDefault="00F65222" w:rsidP="009C4E56">
            <w:pPr>
              <w:ind w:firstLine="567"/>
              <w:jc w:val="both"/>
              <w:rPr>
                <w:rFonts w:cs="Times New Roman"/>
                <w:sz w:val="22"/>
                <w:szCs w:val="22"/>
                <w:lang w:eastAsia="en-US"/>
              </w:rPr>
            </w:pPr>
          </w:p>
        </w:tc>
      </w:tr>
      <w:tr w:rsidR="00F65222" w:rsidRPr="00624EF5" w14:paraId="71419753"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14AB1D89" w14:textId="77777777" w:rsidR="00F65222" w:rsidRPr="00624EF5" w:rsidRDefault="00F65222" w:rsidP="009C4E56">
            <w:pPr>
              <w:ind w:left="-544" w:firstLine="567"/>
              <w:rPr>
                <w:rFonts w:cs="Times New Roman"/>
                <w:sz w:val="22"/>
                <w:szCs w:val="22"/>
                <w:lang w:eastAsia="en-US"/>
              </w:rPr>
            </w:pPr>
            <w:r w:rsidRPr="00624EF5">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hideMark/>
          </w:tcPr>
          <w:p w14:paraId="0398DDE0"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1A848A55" w14:textId="77777777" w:rsidR="00F65222" w:rsidRPr="00624EF5" w:rsidRDefault="00F65222" w:rsidP="00F65222">
            <w:pPr>
              <w:pStyle w:val="afff0"/>
              <w:numPr>
                <w:ilvl w:val="0"/>
                <w:numId w:val="31"/>
              </w:numPr>
              <w:spacing w:after="0" w:line="240" w:lineRule="auto"/>
              <w:ind w:left="1025" w:hanging="425"/>
              <w:jc w:val="both"/>
              <w:rPr>
                <w:rFonts w:ascii="Times New Roman" w:hAnsi="Times New Roman"/>
              </w:rPr>
            </w:pPr>
            <w:r w:rsidRPr="00624EF5">
              <w:rPr>
                <w:rFonts w:ascii="Times New Roman" w:hAnsi="Times New Roman"/>
              </w:rPr>
              <w:t>Документы, подтверждающие гражданство.</w:t>
            </w:r>
          </w:p>
          <w:p w14:paraId="69BB9BF1" w14:textId="77777777" w:rsidR="00F65222" w:rsidRPr="00624EF5" w:rsidRDefault="00F65222" w:rsidP="00F65222">
            <w:pPr>
              <w:pStyle w:val="afff0"/>
              <w:numPr>
                <w:ilvl w:val="0"/>
                <w:numId w:val="31"/>
              </w:numPr>
              <w:spacing w:after="0" w:line="240" w:lineRule="auto"/>
              <w:ind w:left="1025" w:hanging="425"/>
              <w:jc w:val="both"/>
              <w:rPr>
                <w:rFonts w:ascii="Times New Roman" w:hAnsi="Times New Roman"/>
              </w:rPr>
            </w:pPr>
            <w:r w:rsidRPr="00624EF5">
              <w:rPr>
                <w:rFonts w:ascii="Times New Roman" w:hAnsi="Times New Roman"/>
              </w:rPr>
              <w:t>Вид на жительство в РФ (при наличии).</w:t>
            </w:r>
          </w:p>
          <w:p w14:paraId="5D5A6E2D" w14:textId="77777777" w:rsidR="00F65222" w:rsidRPr="00624EF5" w:rsidRDefault="00F65222" w:rsidP="009C4E56">
            <w:pPr>
              <w:pStyle w:val="afff0"/>
              <w:spacing w:after="0" w:line="240" w:lineRule="auto"/>
              <w:jc w:val="both"/>
              <w:rPr>
                <w:rFonts w:ascii="Times New Roman" w:hAnsi="Times New Roman"/>
              </w:rPr>
            </w:pPr>
          </w:p>
        </w:tc>
      </w:tr>
      <w:tr w:rsidR="00F65222" w:rsidRPr="00624EF5" w14:paraId="3BA51739" w14:textId="77777777" w:rsidTr="009C4E56">
        <w:tc>
          <w:tcPr>
            <w:tcW w:w="9498" w:type="dxa"/>
            <w:gridSpan w:val="3"/>
            <w:tcBorders>
              <w:top w:val="single" w:sz="4" w:space="0" w:color="auto"/>
              <w:left w:val="single" w:sz="4" w:space="0" w:color="auto"/>
              <w:bottom w:val="single" w:sz="4" w:space="0" w:color="auto"/>
              <w:right w:val="single" w:sz="4" w:space="0" w:color="auto"/>
            </w:tcBorders>
            <w:hideMark/>
          </w:tcPr>
          <w:p w14:paraId="7C574954" w14:textId="77777777" w:rsidR="00F65222" w:rsidRPr="00624EF5" w:rsidRDefault="00F65222" w:rsidP="009C4E56">
            <w:pPr>
              <w:autoSpaceDE w:val="0"/>
              <w:autoSpaceDN w:val="0"/>
              <w:adjustRightInd w:val="0"/>
              <w:ind w:firstLine="318"/>
              <w:jc w:val="both"/>
              <w:rPr>
                <w:rFonts w:cs="Times New Roman"/>
                <w:sz w:val="22"/>
                <w:szCs w:val="22"/>
                <w:lang w:eastAsia="en-US"/>
              </w:rPr>
            </w:pPr>
            <w:r w:rsidRPr="00624EF5">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F65222" w:rsidRPr="00624EF5" w14:paraId="4C692601"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4778BB5A" w14:textId="77777777" w:rsidR="00F65222" w:rsidRPr="00624EF5" w:rsidRDefault="00F65222" w:rsidP="009C4E56">
            <w:pPr>
              <w:ind w:left="-561" w:firstLine="567"/>
              <w:rPr>
                <w:rFonts w:cs="Times New Roman"/>
                <w:sz w:val="22"/>
                <w:szCs w:val="22"/>
                <w:lang w:eastAsia="en-US"/>
              </w:rPr>
            </w:pPr>
            <w:r w:rsidRPr="00624EF5">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hideMark/>
          </w:tcPr>
          <w:p w14:paraId="7DB836C5" w14:textId="77777777" w:rsidR="00F65222" w:rsidRPr="00624EF5" w:rsidRDefault="00F65222" w:rsidP="009C4E56">
            <w:pPr>
              <w:jc w:val="both"/>
              <w:rPr>
                <w:rFonts w:cs="Times New Roman"/>
                <w:sz w:val="22"/>
                <w:szCs w:val="22"/>
                <w:lang w:eastAsia="en-US"/>
              </w:rPr>
            </w:pPr>
            <w:r w:rsidRPr="00624EF5">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1F1A23EC"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 xml:space="preserve">1. Письмо-заверение (по Форме 1. Письмо-заверение_для всех, кроме ПАО - приложение 1 к настоящему перечню, </w:t>
            </w:r>
            <w:r w:rsidRPr="00624EF5">
              <w:rPr>
                <w:rFonts w:cs="Times New Roman"/>
                <w:i/>
                <w:sz w:val="22"/>
                <w:szCs w:val="22"/>
                <w:u w:val="single"/>
                <w:lang w:eastAsia="en-US"/>
              </w:rPr>
              <w:t>подписывается Претендентом</w:t>
            </w:r>
            <w:r w:rsidRPr="00624EF5">
              <w:rPr>
                <w:rFonts w:cs="Times New Roman"/>
                <w:i/>
                <w:sz w:val="22"/>
                <w:szCs w:val="22"/>
                <w:lang w:eastAsia="en-US"/>
              </w:rPr>
              <w:t xml:space="preserve">), </w:t>
            </w:r>
            <w:r w:rsidRPr="00624EF5">
              <w:rPr>
                <w:rFonts w:cs="Times New Roman"/>
                <w:sz w:val="22"/>
                <w:szCs w:val="22"/>
                <w:lang w:eastAsia="en-US"/>
              </w:rPr>
              <w:t>к которому приобщаются:</w:t>
            </w:r>
          </w:p>
          <w:p w14:paraId="48E0CE0E" w14:textId="77777777" w:rsidR="00F65222" w:rsidRPr="00624EF5" w:rsidRDefault="00F65222" w:rsidP="009C4E56">
            <w:pPr>
              <w:ind w:firstLine="567"/>
              <w:jc w:val="both"/>
              <w:rPr>
                <w:rFonts w:cs="Times New Roman"/>
                <w:sz w:val="22"/>
                <w:szCs w:val="22"/>
                <w:lang w:eastAsia="en-US"/>
              </w:rPr>
            </w:pPr>
            <w:r w:rsidRPr="00624EF5">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734DC733" w14:textId="77777777" w:rsidR="00F65222" w:rsidRPr="00624EF5" w:rsidRDefault="00F65222" w:rsidP="009C4E56">
            <w:pPr>
              <w:spacing w:before="120"/>
              <w:ind w:firstLine="567"/>
              <w:jc w:val="both"/>
              <w:rPr>
                <w:rFonts w:cs="Times New Roman"/>
                <w:sz w:val="22"/>
                <w:szCs w:val="22"/>
                <w:lang w:eastAsia="en-US"/>
              </w:rPr>
            </w:pPr>
            <w:r w:rsidRPr="00624EF5">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09DFE0BF" w14:textId="77777777" w:rsidR="00F65222" w:rsidRPr="00624EF5" w:rsidRDefault="00F65222" w:rsidP="009C4E56">
            <w:pPr>
              <w:pStyle w:val="afff0"/>
              <w:spacing w:after="0" w:line="240" w:lineRule="auto"/>
              <w:ind w:left="0" w:firstLine="567"/>
              <w:jc w:val="both"/>
              <w:rPr>
                <w:rFonts w:ascii="Times New Roman" w:hAnsi="Times New Roman"/>
                <w:i/>
                <w:u w:val="single"/>
              </w:rPr>
            </w:pPr>
            <w:r w:rsidRPr="00624EF5">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sidRPr="00624EF5">
              <w:rPr>
                <w:rFonts w:ascii="Times New Roman" w:hAnsi="Times New Roman"/>
                <w:i/>
                <w:u w:val="single"/>
              </w:rPr>
              <w:t xml:space="preserve"> </w:t>
            </w:r>
          </w:p>
          <w:p w14:paraId="6CBDC48B" w14:textId="77777777" w:rsidR="00F65222" w:rsidRPr="00624EF5" w:rsidRDefault="00F65222" w:rsidP="009C4E56">
            <w:pPr>
              <w:ind w:firstLine="567"/>
              <w:jc w:val="both"/>
              <w:rPr>
                <w:rFonts w:cs="Times New Roman"/>
                <w:sz w:val="22"/>
                <w:szCs w:val="22"/>
                <w:u w:val="single"/>
                <w:lang w:eastAsia="en-US"/>
              </w:rPr>
            </w:pPr>
            <w:r w:rsidRPr="00624EF5">
              <w:rPr>
                <w:rFonts w:cs="Times New Roman"/>
                <w:sz w:val="22"/>
                <w:szCs w:val="22"/>
                <w:u w:val="single"/>
                <w:lang w:eastAsia="en-US"/>
              </w:rPr>
              <w:t>2. Для ПАО</w:t>
            </w:r>
          </w:p>
          <w:p w14:paraId="4729FB70" w14:textId="77777777" w:rsidR="00F65222" w:rsidRPr="00624EF5" w:rsidRDefault="00F65222" w:rsidP="00F65222">
            <w:pPr>
              <w:pStyle w:val="afff0"/>
              <w:numPr>
                <w:ilvl w:val="1"/>
                <w:numId w:val="22"/>
              </w:numPr>
              <w:tabs>
                <w:tab w:val="left" w:pos="1026"/>
              </w:tabs>
              <w:spacing w:after="0" w:line="240" w:lineRule="auto"/>
              <w:ind w:left="0" w:firstLine="567"/>
              <w:jc w:val="both"/>
              <w:rPr>
                <w:rFonts w:ascii="Times New Roman" w:hAnsi="Times New Roman"/>
              </w:rPr>
            </w:pPr>
            <w:r w:rsidRPr="00624EF5">
              <w:rPr>
                <w:rFonts w:ascii="Times New Roman" w:hAnsi="Times New Roman"/>
                <w:u w:val="single"/>
              </w:rPr>
              <w:t xml:space="preserve"> </w:t>
            </w:r>
            <w:r w:rsidRPr="00624EF5">
              <w:rPr>
                <w:rFonts w:ascii="Times New Roman" w:hAnsi="Times New Roman"/>
              </w:rPr>
              <w:t xml:space="preserve">Письмо-заверение (по Форме 2. Письмо-заверение_для ПАО - приложение 2 к настоящему перечню) </w:t>
            </w:r>
            <w:r w:rsidRPr="00624EF5">
              <w:rPr>
                <w:rFonts w:ascii="Times New Roman" w:hAnsi="Times New Roman"/>
                <w:i/>
              </w:rPr>
              <w:t>(подписывается ПАО)</w:t>
            </w:r>
            <w:r w:rsidRPr="00624EF5">
              <w:rPr>
                <w:rFonts w:ascii="Times New Roman" w:hAnsi="Times New Roman"/>
              </w:rPr>
              <w:t>, к которому приобщаются:</w:t>
            </w:r>
          </w:p>
          <w:p w14:paraId="309FC3BE" w14:textId="77777777" w:rsidR="00F65222" w:rsidRPr="00624EF5" w:rsidRDefault="00F65222" w:rsidP="00F65222">
            <w:pPr>
              <w:pStyle w:val="afff0"/>
              <w:numPr>
                <w:ilvl w:val="1"/>
                <w:numId w:val="22"/>
              </w:numPr>
              <w:tabs>
                <w:tab w:val="left" w:pos="1026"/>
              </w:tabs>
              <w:spacing w:after="0" w:line="240" w:lineRule="auto"/>
              <w:ind w:left="0" w:firstLine="567"/>
              <w:jc w:val="both"/>
              <w:rPr>
                <w:rFonts w:ascii="Times New Roman" w:hAnsi="Times New Roman"/>
              </w:rPr>
            </w:pPr>
            <w:r w:rsidRPr="00624EF5">
              <w:rPr>
                <w:rFonts w:ascii="Times New Roman" w:hAnsi="Times New Roman"/>
              </w:rPr>
              <w:t>Отчет эмитента за последний отчетный период, предшествующий дате письма-заверения;</w:t>
            </w:r>
          </w:p>
          <w:p w14:paraId="7C251182" w14:textId="77777777" w:rsidR="00F65222" w:rsidRPr="00624EF5" w:rsidRDefault="00F65222" w:rsidP="00F65222">
            <w:pPr>
              <w:pStyle w:val="afff0"/>
              <w:numPr>
                <w:ilvl w:val="1"/>
                <w:numId w:val="22"/>
              </w:numPr>
              <w:tabs>
                <w:tab w:val="left" w:pos="1026"/>
              </w:tabs>
              <w:spacing w:after="0" w:line="240" w:lineRule="auto"/>
              <w:ind w:left="0" w:firstLine="567"/>
              <w:jc w:val="both"/>
              <w:rPr>
                <w:rFonts w:ascii="Times New Roman" w:hAnsi="Times New Roman"/>
              </w:rPr>
            </w:pPr>
            <w:r w:rsidRPr="00624EF5">
              <w:rPr>
                <w:rFonts w:ascii="Times New Roman" w:hAnsi="Times New Roman"/>
              </w:rPr>
              <w:t>Структура собственности (дополнительно, при наличии - в произвольной форме (схема, таблица).</w:t>
            </w:r>
          </w:p>
          <w:p w14:paraId="351D9EFD" w14:textId="77777777" w:rsidR="00F65222" w:rsidRPr="00624EF5" w:rsidRDefault="00F65222" w:rsidP="009C4E56">
            <w:pPr>
              <w:pStyle w:val="afff0"/>
              <w:tabs>
                <w:tab w:val="left" w:pos="1026"/>
              </w:tabs>
              <w:spacing w:after="0" w:line="240" w:lineRule="auto"/>
              <w:ind w:left="567"/>
              <w:jc w:val="both"/>
              <w:rPr>
                <w:rFonts w:ascii="Times New Roman" w:hAnsi="Times New Roman"/>
              </w:rPr>
            </w:pPr>
          </w:p>
        </w:tc>
      </w:tr>
      <w:tr w:rsidR="00F65222" w:rsidRPr="00624EF5" w14:paraId="402DF453" w14:textId="77777777" w:rsidTr="009C4E56">
        <w:tc>
          <w:tcPr>
            <w:tcW w:w="567" w:type="dxa"/>
            <w:tcBorders>
              <w:top w:val="single" w:sz="4" w:space="0" w:color="auto"/>
              <w:left w:val="single" w:sz="4" w:space="0" w:color="auto"/>
              <w:bottom w:val="single" w:sz="4" w:space="0" w:color="auto"/>
              <w:right w:val="single" w:sz="4" w:space="0" w:color="auto"/>
            </w:tcBorders>
            <w:hideMark/>
          </w:tcPr>
          <w:p w14:paraId="78E3C2E3" w14:textId="77777777" w:rsidR="00F65222" w:rsidRPr="00624EF5" w:rsidRDefault="00F65222" w:rsidP="009C4E56">
            <w:pPr>
              <w:ind w:left="-533" w:firstLine="567"/>
              <w:rPr>
                <w:rFonts w:cs="Times New Roman"/>
                <w:sz w:val="22"/>
                <w:szCs w:val="22"/>
                <w:lang w:eastAsia="en-US"/>
              </w:rPr>
            </w:pPr>
            <w:r w:rsidRPr="00624EF5">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hideMark/>
          </w:tcPr>
          <w:p w14:paraId="54B86617" w14:textId="77777777" w:rsidR="00F65222" w:rsidRPr="00624EF5" w:rsidRDefault="00F65222" w:rsidP="009C4E56">
            <w:pPr>
              <w:rPr>
                <w:rFonts w:cs="Times New Roman"/>
                <w:sz w:val="22"/>
                <w:szCs w:val="22"/>
                <w:lang w:eastAsia="en-US"/>
              </w:rPr>
            </w:pPr>
            <w:r w:rsidRPr="00624EF5">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41316249" w14:textId="77777777" w:rsidR="00F65222" w:rsidRPr="00624EF5" w:rsidRDefault="00F65222" w:rsidP="00F65222">
            <w:pPr>
              <w:pStyle w:val="afff0"/>
              <w:numPr>
                <w:ilvl w:val="0"/>
                <w:numId w:val="32"/>
              </w:numPr>
              <w:autoSpaceDE w:val="0"/>
              <w:autoSpaceDN w:val="0"/>
              <w:adjustRightInd w:val="0"/>
              <w:spacing w:after="0" w:line="240" w:lineRule="auto"/>
              <w:ind w:left="0" w:firstLine="567"/>
              <w:jc w:val="both"/>
              <w:rPr>
                <w:rFonts w:ascii="Times New Roman" w:hAnsi="Times New Roman"/>
              </w:rPr>
            </w:pPr>
            <w:r w:rsidRPr="00624EF5">
              <w:rPr>
                <w:rFonts w:ascii="Times New Roman" w:hAnsi="Times New Roman"/>
              </w:rPr>
              <w:t>Паспорт гражданина Российской Федерации.</w:t>
            </w:r>
          </w:p>
          <w:p w14:paraId="1E9473DF" w14:textId="77777777" w:rsidR="00F65222" w:rsidRPr="00624EF5" w:rsidRDefault="00F65222" w:rsidP="009C4E56">
            <w:pPr>
              <w:ind w:firstLine="567"/>
              <w:jc w:val="both"/>
              <w:rPr>
                <w:rFonts w:cs="Times New Roman"/>
                <w:sz w:val="22"/>
                <w:szCs w:val="22"/>
                <w:lang w:eastAsia="en-US"/>
              </w:rPr>
            </w:pPr>
          </w:p>
        </w:tc>
      </w:tr>
    </w:tbl>
    <w:p w14:paraId="3E02E47A" w14:textId="77777777" w:rsidR="00F65222" w:rsidRPr="00624EF5" w:rsidRDefault="00F65222" w:rsidP="00F65222">
      <w:pPr>
        <w:ind w:left="-708" w:hanging="1"/>
        <w:jc w:val="both"/>
        <w:rPr>
          <w:rFonts w:cs="Times New Roman"/>
          <w:b/>
          <w:i/>
          <w:sz w:val="22"/>
          <w:szCs w:val="22"/>
        </w:rPr>
      </w:pPr>
      <w:r w:rsidRPr="00624EF5">
        <w:rPr>
          <w:rFonts w:cs="Times New Roman"/>
          <w:b/>
          <w:i/>
          <w:sz w:val="22"/>
          <w:szCs w:val="22"/>
        </w:rPr>
        <w:t>Примечание:</w:t>
      </w:r>
    </w:p>
    <w:p w14:paraId="1003EB5F" w14:textId="77777777" w:rsidR="00F65222" w:rsidRPr="00624EF5" w:rsidRDefault="00F65222" w:rsidP="00F65222">
      <w:pPr>
        <w:pStyle w:val="afff0"/>
        <w:numPr>
          <w:ilvl w:val="0"/>
          <w:numId w:val="21"/>
        </w:numPr>
        <w:jc w:val="both"/>
        <w:rPr>
          <w:rFonts w:ascii="Times New Roman" w:hAnsi="Times New Roman"/>
          <w:i/>
        </w:rPr>
      </w:pPr>
      <w:r w:rsidRPr="00624EF5">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01696732" w14:textId="77777777" w:rsidR="00F65222" w:rsidRPr="00624EF5" w:rsidRDefault="00F65222" w:rsidP="00F65222">
      <w:pPr>
        <w:pStyle w:val="afff0"/>
        <w:numPr>
          <w:ilvl w:val="0"/>
          <w:numId w:val="21"/>
        </w:numPr>
        <w:jc w:val="both"/>
        <w:rPr>
          <w:rFonts w:ascii="Times New Roman" w:hAnsi="Times New Roman"/>
          <w:i/>
        </w:rPr>
      </w:pPr>
      <w:r w:rsidRPr="00624EF5">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43A887CF" w14:textId="77777777" w:rsidR="00F65222" w:rsidRPr="00624EF5" w:rsidRDefault="00F65222" w:rsidP="00F65222">
      <w:pPr>
        <w:pStyle w:val="afff0"/>
        <w:numPr>
          <w:ilvl w:val="0"/>
          <w:numId w:val="21"/>
        </w:numPr>
        <w:jc w:val="both"/>
        <w:rPr>
          <w:rFonts w:ascii="Times New Roman" w:hAnsi="Times New Roman"/>
          <w:i/>
        </w:rPr>
      </w:pPr>
      <w:r w:rsidRPr="00624EF5">
        <w:rPr>
          <w:rFonts w:ascii="Times New Roman" w:hAnsi="Times New Roman"/>
          <w:i/>
        </w:rPr>
        <w:t>За Организатором торгов сохраняется право запроса дополнительных документов.</w:t>
      </w:r>
    </w:p>
    <w:p w14:paraId="336EF534" w14:textId="77777777" w:rsidR="00F65222" w:rsidRPr="00624EF5" w:rsidRDefault="00F65222" w:rsidP="00F65222">
      <w:pPr>
        <w:pStyle w:val="afff0"/>
        <w:numPr>
          <w:ilvl w:val="0"/>
          <w:numId w:val="21"/>
        </w:numPr>
        <w:jc w:val="both"/>
        <w:rPr>
          <w:rFonts w:ascii="Times New Roman" w:hAnsi="Times New Roman"/>
          <w:i/>
        </w:rPr>
      </w:pPr>
      <w:r w:rsidRPr="00624EF5">
        <w:rPr>
          <w:rFonts w:ascii="Times New Roman" w:hAnsi="Times New Roman"/>
          <w:i/>
        </w:rPr>
        <w:t>Документы по п.3 Перечня</w:t>
      </w:r>
      <w:r w:rsidRPr="00624EF5">
        <w:rPr>
          <w:rFonts w:ascii="Times New Roman" w:hAnsi="Times New Roman"/>
        </w:rPr>
        <w:t xml:space="preserve"> </w:t>
      </w:r>
      <w:r w:rsidRPr="00624EF5">
        <w:rPr>
          <w:rFonts w:ascii="Times New Roman" w:hAnsi="Times New Roman"/>
          <w:i/>
        </w:rPr>
        <w:t>запрашиваются только при совершении внебиржевых операций.</w:t>
      </w:r>
    </w:p>
    <w:p w14:paraId="42C1AB80" w14:textId="77777777" w:rsidR="00F65222" w:rsidRPr="00624EF5" w:rsidRDefault="00F65222" w:rsidP="00F65222">
      <w:pPr>
        <w:autoSpaceDE w:val="0"/>
        <w:autoSpaceDN w:val="0"/>
        <w:adjustRightInd w:val="0"/>
        <w:rPr>
          <w:rFonts w:eastAsiaTheme="minorHAnsi" w:cs="Times New Roman"/>
          <w:sz w:val="22"/>
          <w:szCs w:val="22"/>
        </w:rPr>
        <w:sectPr w:rsidR="00F65222" w:rsidRPr="00624EF5" w:rsidSect="00F65222">
          <w:pgSz w:w="11906" w:h="16838"/>
          <w:pgMar w:top="1134" w:right="850" w:bottom="1134" w:left="1701" w:header="708" w:footer="708" w:gutter="0"/>
          <w:cols w:space="708"/>
          <w:docGrid w:linePitch="360"/>
        </w:sectPr>
      </w:pPr>
    </w:p>
    <w:p w14:paraId="1ADD1EA6" w14:textId="77777777" w:rsidR="00F65222" w:rsidRPr="00624EF5" w:rsidRDefault="00F65222" w:rsidP="00F65222">
      <w:pPr>
        <w:autoSpaceDE w:val="0"/>
        <w:autoSpaceDN w:val="0"/>
        <w:adjustRightInd w:val="0"/>
        <w:jc w:val="right"/>
        <w:rPr>
          <w:rFonts w:eastAsiaTheme="minorHAnsi" w:cs="Times New Roman"/>
          <w:b/>
          <w:bCs/>
          <w:sz w:val="22"/>
          <w:szCs w:val="22"/>
        </w:rPr>
      </w:pPr>
      <w:r w:rsidRPr="00624EF5">
        <w:rPr>
          <w:rFonts w:eastAsiaTheme="minorHAnsi" w:cs="Times New Roman"/>
          <w:b/>
          <w:bCs/>
          <w:sz w:val="22"/>
          <w:szCs w:val="22"/>
        </w:rPr>
        <w:lastRenderedPageBreak/>
        <w:t>Приложение 1</w:t>
      </w:r>
    </w:p>
    <w:p w14:paraId="2FED9548" w14:textId="0CDADE60" w:rsidR="00F65222" w:rsidRPr="00624EF5" w:rsidRDefault="00F65222" w:rsidP="00F65222">
      <w:pPr>
        <w:autoSpaceDE w:val="0"/>
        <w:autoSpaceDN w:val="0"/>
        <w:adjustRightInd w:val="0"/>
        <w:jc w:val="right"/>
        <w:rPr>
          <w:rFonts w:eastAsiaTheme="minorHAnsi" w:cs="Times New Roman"/>
          <w:b/>
          <w:bCs/>
          <w:sz w:val="22"/>
          <w:szCs w:val="22"/>
        </w:rPr>
      </w:pPr>
      <w:r w:rsidRPr="00624EF5">
        <w:rPr>
          <w:rFonts w:eastAsiaTheme="minorHAnsi" w:cs="Times New Roman"/>
          <w:b/>
          <w:bCs/>
          <w:sz w:val="22"/>
          <w:szCs w:val="22"/>
        </w:rPr>
        <w:t>Форма 1.</w:t>
      </w:r>
      <w:r w:rsidR="00945B85" w:rsidRPr="00624EF5">
        <w:rPr>
          <w:rFonts w:eastAsiaTheme="minorHAnsi" w:cs="Times New Roman"/>
          <w:b/>
          <w:bCs/>
          <w:sz w:val="22"/>
          <w:szCs w:val="22"/>
        </w:rPr>
        <w:t xml:space="preserve"> </w:t>
      </w:r>
      <w:r w:rsidRPr="00624EF5">
        <w:rPr>
          <w:rFonts w:eastAsiaTheme="minorHAnsi" w:cs="Times New Roman"/>
          <w:b/>
          <w:bCs/>
          <w:sz w:val="22"/>
          <w:szCs w:val="22"/>
        </w:rPr>
        <w:t>Письмо-заверение_для всех кроме ПАО</w:t>
      </w:r>
    </w:p>
    <w:p w14:paraId="4884AFDE" w14:textId="77777777" w:rsidR="00F65222" w:rsidRPr="00624EF5" w:rsidRDefault="00F65222" w:rsidP="00F65222">
      <w:pPr>
        <w:autoSpaceDE w:val="0"/>
        <w:autoSpaceDN w:val="0"/>
        <w:adjustRightInd w:val="0"/>
        <w:jc w:val="right"/>
        <w:rPr>
          <w:rFonts w:eastAsiaTheme="minorHAnsi" w:cs="Times New Roman"/>
          <w:b/>
          <w:bCs/>
          <w:sz w:val="22"/>
          <w:szCs w:val="22"/>
        </w:rPr>
      </w:pPr>
    </w:p>
    <w:p w14:paraId="255BA0C8" w14:textId="77777777" w:rsidR="00F65222" w:rsidRPr="00624EF5" w:rsidRDefault="00F65222" w:rsidP="00F65222">
      <w:pPr>
        <w:jc w:val="center"/>
        <w:rPr>
          <w:rFonts w:cs="Times New Roman"/>
          <w:b/>
          <w:sz w:val="22"/>
          <w:szCs w:val="22"/>
        </w:rPr>
      </w:pPr>
      <w:r w:rsidRPr="00624EF5">
        <w:rPr>
          <w:rFonts w:cs="Times New Roman"/>
          <w:b/>
          <w:sz w:val="22"/>
          <w:szCs w:val="22"/>
        </w:rPr>
        <w:t>ПИСЬМО-ЗАВЕРЕНИЕ</w:t>
      </w:r>
    </w:p>
    <w:p w14:paraId="4733D6EC" w14:textId="77777777" w:rsidR="00F65222" w:rsidRPr="00624EF5" w:rsidRDefault="00F65222" w:rsidP="00F65222">
      <w:pPr>
        <w:jc w:val="center"/>
        <w:rPr>
          <w:rFonts w:cs="Times New Roman"/>
          <w:b/>
          <w:sz w:val="22"/>
          <w:szCs w:val="22"/>
        </w:rPr>
      </w:pPr>
      <w:r w:rsidRPr="00624EF5">
        <w:rPr>
          <w:rFonts w:cs="Times New Roman"/>
          <w:b/>
          <w:sz w:val="22"/>
          <w:szCs w:val="22"/>
        </w:rPr>
        <w:t>по состоянию на «__» _______ 202_ года</w:t>
      </w:r>
    </w:p>
    <w:p w14:paraId="2AC8F367" w14:textId="77777777" w:rsidR="00F65222" w:rsidRPr="00624EF5" w:rsidRDefault="00F65222" w:rsidP="00F65222">
      <w:pPr>
        <w:jc w:val="center"/>
        <w:rPr>
          <w:rFonts w:cs="Times New Roman"/>
          <w:b/>
          <w:sz w:val="22"/>
          <w:szCs w:val="22"/>
        </w:rPr>
      </w:pPr>
    </w:p>
    <w:p w14:paraId="7A2E7DD2" w14:textId="77777777" w:rsidR="00F65222" w:rsidRPr="00624EF5" w:rsidRDefault="00F65222" w:rsidP="00F65222">
      <w:pPr>
        <w:jc w:val="both"/>
        <w:rPr>
          <w:rFonts w:cs="Times New Roman"/>
          <w:sz w:val="22"/>
          <w:szCs w:val="22"/>
        </w:rPr>
      </w:pPr>
      <w:r w:rsidRPr="00624EF5">
        <w:rPr>
          <w:rFonts w:cs="Times New Roman"/>
          <w:sz w:val="22"/>
          <w:szCs w:val="22"/>
        </w:rPr>
        <w:t>Наименование организации   ____________________________________________________</w:t>
      </w:r>
    </w:p>
    <w:p w14:paraId="649DE576" w14:textId="77777777" w:rsidR="00F65222" w:rsidRPr="00624EF5" w:rsidRDefault="00F65222" w:rsidP="00F65222">
      <w:pPr>
        <w:ind w:right="6208"/>
        <w:rPr>
          <w:rFonts w:cs="Times New Roman"/>
          <w:sz w:val="22"/>
          <w:szCs w:val="22"/>
        </w:rPr>
      </w:pPr>
      <w:r w:rsidRPr="00624EF5">
        <w:rPr>
          <w:rFonts w:cs="Times New Roman"/>
          <w:sz w:val="22"/>
          <w:szCs w:val="22"/>
        </w:rPr>
        <w:t>ОГРН, ИНН   ____________________________________________________________</w:t>
      </w:r>
    </w:p>
    <w:p w14:paraId="1878C998" w14:textId="77777777" w:rsidR="00F65222" w:rsidRPr="00624EF5" w:rsidRDefault="00F65222" w:rsidP="00F65222">
      <w:pPr>
        <w:jc w:val="both"/>
        <w:rPr>
          <w:rFonts w:cs="Times New Roman"/>
          <w:sz w:val="22"/>
          <w:szCs w:val="22"/>
        </w:rPr>
      </w:pPr>
      <w:r w:rsidRPr="00624EF5">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6CDA8B02" w14:textId="77777777" w:rsidR="00F65222" w:rsidRPr="00624EF5" w:rsidRDefault="00000000" w:rsidP="00F65222">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1713ADCF"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8FFAF32" w14:textId="77777777" w:rsidR="00F65222" w:rsidRPr="00624EF5" w:rsidRDefault="00000000" w:rsidP="00F65222">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33F0F891"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E7C9FA1" w14:textId="77777777" w:rsidR="00F65222" w:rsidRPr="00624EF5" w:rsidRDefault="00F65222" w:rsidP="00F65222">
      <w:pPr>
        <w:pStyle w:val="afff0"/>
        <w:numPr>
          <w:ilvl w:val="0"/>
          <w:numId w:val="14"/>
        </w:numPr>
        <w:autoSpaceDE w:val="0"/>
        <w:autoSpaceDN w:val="0"/>
        <w:adjustRightInd w:val="0"/>
        <w:spacing w:before="240" w:after="0" w:line="240" w:lineRule="auto"/>
        <w:jc w:val="both"/>
        <w:rPr>
          <w:rFonts w:ascii="Times New Roman" w:hAnsi="Times New Roman"/>
        </w:rPr>
      </w:pPr>
      <w:r w:rsidRPr="00624EF5">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F65222" w:rsidRPr="00624EF5" w14:paraId="506B8F6F" w14:textId="77777777" w:rsidTr="009C4E56">
        <w:tc>
          <w:tcPr>
            <w:tcW w:w="7258" w:type="dxa"/>
            <w:gridSpan w:val="4"/>
            <w:tcMar>
              <w:top w:w="0" w:type="dxa"/>
              <w:left w:w="28" w:type="dxa"/>
              <w:bottom w:w="0" w:type="dxa"/>
              <w:right w:w="28" w:type="dxa"/>
            </w:tcMar>
            <w:vAlign w:val="center"/>
          </w:tcPr>
          <w:p w14:paraId="4E04ABDE" w14:textId="77777777" w:rsidR="00F65222" w:rsidRPr="00624EF5" w:rsidRDefault="00F65222" w:rsidP="009C4E56">
            <w:pPr>
              <w:jc w:val="center"/>
              <w:rPr>
                <w:rFonts w:cs="Times New Roman"/>
                <w:b/>
                <w:sz w:val="22"/>
                <w:szCs w:val="22"/>
              </w:rPr>
            </w:pPr>
            <w:r w:rsidRPr="00624EF5">
              <w:rPr>
                <w:rFonts w:cs="Times New Roman"/>
                <w:b/>
                <w:sz w:val="22"/>
                <w:szCs w:val="22"/>
              </w:rPr>
              <w:t>Контролирующее лицо организации</w:t>
            </w:r>
          </w:p>
          <w:p w14:paraId="24424F53" w14:textId="77777777" w:rsidR="00F65222" w:rsidRPr="00624EF5" w:rsidRDefault="00F65222" w:rsidP="009C4E56">
            <w:pPr>
              <w:jc w:val="center"/>
              <w:rPr>
                <w:rFonts w:cs="Times New Roman"/>
                <w:sz w:val="22"/>
                <w:szCs w:val="22"/>
              </w:rPr>
            </w:pPr>
          </w:p>
        </w:tc>
        <w:tc>
          <w:tcPr>
            <w:tcW w:w="3260" w:type="dxa"/>
            <w:vMerge w:val="restart"/>
            <w:tcMar>
              <w:top w:w="0" w:type="dxa"/>
              <w:left w:w="28" w:type="dxa"/>
              <w:bottom w:w="0" w:type="dxa"/>
              <w:right w:w="28" w:type="dxa"/>
            </w:tcMar>
            <w:vAlign w:val="center"/>
          </w:tcPr>
          <w:p w14:paraId="1EE9D74E" w14:textId="77777777" w:rsidR="00F65222" w:rsidRPr="00624EF5" w:rsidRDefault="00F65222" w:rsidP="009C4E56">
            <w:pPr>
              <w:jc w:val="center"/>
              <w:rPr>
                <w:rFonts w:cs="Times New Roman"/>
                <w:sz w:val="22"/>
                <w:szCs w:val="22"/>
              </w:rPr>
            </w:pPr>
            <w:r w:rsidRPr="00624EF5">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0BF58F00" w14:textId="77777777" w:rsidR="00F65222" w:rsidRPr="00624EF5" w:rsidRDefault="00F65222" w:rsidP="009C4E56">
            <w:pPr>
              <w:jc w:val="center"/>
              <w:rPr>
                <w:rFonts w:cs="Times New Roman"/>
                <w:sz w:val="22"/>
                <w:szCs w:val="22"/>
              </w:rPr>
            </w:pPr>
          </w:p>
        </w:tc>
        <w:tc>
          <w:tcPr>
            <w:tcW w:w="1417" w:type="dxa"/>
            <w:vMerge w:val="restart"/>
          </w:tcPr>
          <w:p w14:paraId="667BA74C" w14:textId="77777777" w:rsidR="00F65222" w:rsidRPr="00624EF5" w:rsidRDefault="00F65222" w:rsidP="009C4E56">
            <w:pPr>
              <w:jc w:val="center"/>
              <w:rPr>
                <w:rFonts w:cs="Times New Roman"/>
                <w:sz w:val="22"/>
                <w:szCs w:val="22"/>
              </w:rPr>
            </w:pPr>
          </w:p>
          <w:p w14:paraId="30CE0692" w14:textId="77777777" w:rsidR="00F65222" w:rsidRPr="00624EF5" w:rsidRDefault="00F65222" w:rsidP="009C4E56">
            <w:pPr>
              <w:spacing w:before="240"/>
              <w:jc w:val="center"/>
              <w:rPr>
                <w:rFonts w:cs="Times New Roman"/>
                <w:sz w:val="22"/>
                <w:szCs w:val="22"/>
              </w:rPr>
            </w:pPr>
            <w:r w:rsidRPr="00624EF5">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6ADEE175" w14:textId="77777777" w:rsidR="00F65222" w:rsidRPr="00624EF5" w:rsidRDefault="00F65222" w:rsidP="009C4E56">
            <w:pPr>
              <w:jc w:val="center"/>
              <w:rPr>
                <w:rFonts w:cs="Times New Roman"/>
                <w:sz w:val="22"/>
                <w:szCs w:val="22"/>
              </w:rPr>
            </w:pPr>
            <w:r w:rsidRPr="00624EF5">
              <w:rPr>
                <w:rFonts w:cs="Times New Roman"/>
                <w:sz w:val="22"/>
                <w:szCs w:val="22"/>
              </w:rPr>
              <w:t>Основание контроля (выбрать нужное в соответствии с примечанием*):</w:t>
            </w:r>
          </w:p>
          <w:p w14:paraId="037C3E38" w14:textId="77777777" w:rsidR="00F65222" w:rsidRPr="00624EF5" w:rsidRDefault="00F65222" w:rsidP="009C4E56">
            <w:pPr>
              <w:adjustRightInd w:val="0"/>
              <w:jc w:val="both"/>
              <w:rPr>
                <w:rFonts w:cs="Times New Roman"/>
                <w:sz w:val="22"/>
                <w:szCs w:val="22"/>
              </w:rPr>
            </w:pPr>
            <w:r w:rsidRPr="00624EF5">
              <w:rPr>
                <w:rFonts w:cs="Times New Roman"/>
                <w:sz w:val="22"/>
                <w:szCs w:val="22"/>
              </w:rPr>
              <w:t xml:space="preserve">  </w:t>
            </w:r>
          </w:p>
        </w:tc>
      </w:tr>
      <w:tr w:rsidR="00F65222" w:rsidRPr="00624EF5" w14:paraId="46CA968E" w14:textId="77777777" w:rsidTr="009C4E56">
        <w:tc>
          <w:tcPr>
            <w:tcW w:w="510" w:type="dxa"/>
            <w:tcMar>
              <w:top w:w="0" w:type="dxa"/>
              <w:left w:w="28" w:type="dxa"/>
              <w:bottom w:w="0" w:type="dxa"/>
              <w:right w:w="28" w:type="dxa"/>
            </w:tcMar>
          </w:tcPr>
          <w:p w14:paraId="496A6BCB" w14:textId="77777777" w:rsidR="00F65222" w:rsidRPr="00624EF5" w:rsidRDefault="00F65222" w:rsidP="009C4E56">
            <w:pPr>
              <w:spacing w:before="240"/>
              <w:jc w:val="center"/>
              <w:rPr>
                <w:rFonts w:cs="Times New Roman"/>
                <w:sz w:val="22"/>
                <w:szCs w:val="22"/>
              </w:rPr>
            </w:pPr>
            <w:r w:rsidRPr="00624EF5">
              <w:rPr>
                <w:rFonts w:cs="Times New Roman"/>
                <w:sz w:val="22"/>
                <w:szCs w:val="22"/>
              </w:rPr>
              <w:t>№ п/п</w:t>
            </w:r>
          </w:p>
        </w:tc>
        <w:tc>
          <w:tcPr>
            <w:tcW w:w="2779" w:type="dxa"/>
            <w:tcMar>
              <w:top w:w="0" w:type="dxa"/>
              <w:left w:w="28" w:type="dxa"/>
              <w:bottom w:w="0" w:type="dxa"/>
              <w:right w:w="28" w:type="dxa"/>
            </w:tcMar>
          </w:tcPr>
          <w:p w14:paraId="12B615C1" w14:textId="77777777" w:rsidR="00F65222" w:rsidRPr="00624EF5" w:rsidRDefault="00F65222" w:rsidP="009C4E56">
            <w:pPr>
              <w:spacing w:before="240"/>
              <w:jc w:val="center"/>
              <w:rPr>
                <w:rFonts w:cs="Times New Roman"/>
                <w:sz w:val="22"/>
                <w:szCs w:val="22"/>
              </w:rPr>
            </w:pPr>
            <w:r w:rsidRPr="00624EF5">
              <w:rPr>
                <w:rFonts w:cs="Times New Roman"/>
                <w:sz w:val="22"/>
                <w:szCs w:val="22"/>
              </w:rPr>
              <w:t xml:space="preserve">Полное и сокращенное наименование юридического </w:t>
            </w:r>
            <w:r w:rsidRPr="00624EF5">
              <w:rPr>
                <w:rFonts w:cs="Times New Roman"/>
                <w:sz w:val="22"/>
                <w:szCs w:val="22"/>
              </w:rPr>
              <w:br/>
              <w:t xml:space="preserve">лица/Ф.И.О. </w:t>
            </w:r>
            <w:r w:rsidRPr="00624EF5">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6E6D39C5" w14:textId="77777777" w:rsidR="00F65222" w:rsidRPr="00624EF5" w:rsidRDefault="00F65222" w:rsidP="009C4E56">
            <w:pPr>
              <w:jc w:val="center"/>
              <w:rPr>
                <w:rFonts w:cs="Times New Roman"/>
                <w:sz w:val="22"/>
                <w:szCs w:val="22"/>
              </w:rPr>
            </w:pPr>
            <w:r w:rsidRPr="00624EF5">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6F4E1E4B" w14:textId="77777777" w:rsidR="00F65222" w:rsidRPr="00624EF5" w:rsidRDefault="00F65222" w:rsidP="009C4E56">
            <w:pPr>
              <w:jc w:val="center"/>
              <w:rPr>
                <w:rFonts w:cs="Times New Roman"/>
                <w:sz w:val="22"/>
                <w:szCs w:val="22"/>
              </w:rPr>
            </w:pPr>
            <w:r w:rsidRPr="00624EF5">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22ED1A76" w14:textId="77777777" w:rsidR="00F65222" w:rsidRPr="00624EF5" w:rsidRDefault="00F65222" w:rsidP="009C4E56">
            <w:pPr>
              <w:jc w:val="center"/>
              <w:rPr>
                <w:rFonts w:cs="Times New Roman"/>
                <w:sz w:val="22"/>
                <w:szCs w:val="22"/>
              </w:rPr>
            </w:pPr>
          </w:p>
        </w:tc>
        <w:tc>
          <w:tcPr>
            <w:tcW w:w="1417" w:type="dxa"/>
            <w:vMerge/>
          </w:tcPr>
          <w:p w14:paraId="7D1CD40A" w14:textId="77777777" w:rsidR="00F65222" w:rsidRPr="00624EF5" w:rsidRDefault="00F65222" w:rsidP="009C4E56">
            <w:pPr>
              <w:jc w:val="center"/>
              <w:rPr>
                <w:rFonts w:cs="Times New Roman"/>
                <w:sz w:val="22"/>
                <w:szCs w:val="22"/>
              </w:rPr>
            </w:pPr>
          </w:p>
        </w:tc>
        <w:tc>
          <w:tcPr>
            <w:tcW w:w="3686" w:type="dxa"/>
            <w:vMerge/>
            <w:tcMar>
              <w:top w:w="0" w:type="dxa"/>
              <w:left w:w="28" w:type="dxa"/>
              <w:bottom w:w="0" w:type="dxa"/>
              <w:right w:w="28" w:type="dxa"/>
            </w:tcMar>
            <w:vAlign w:val="center"/>
          </w:tcPr>
          <w:p w14:paraId="55FF8628" w14:textId="77777777" w:rsidR="00F65222" w:rsidRPr="00624EF5" w:rsidRDefault="00F65222" w:rsidP="009C4E56">
            <w:pPr>
              <w:jc w:val="center"/>
              <w:rPr>
                <w:rFonts w:cs="Times New Roman"/>
                <w:sz w:val="22"/>
                <w:szCs w:val="22"/>
              </w:rPr>
            </w:pPr>
          </w:p>
        </w:tc>
      </w:tr>
      <w:tr w:rsidR="00F65222" w:rsidRPr="00624EF5" w14:paraId="1E7EA2C8" w14:textId="77777777" w:rsidTr="009C4E56">
        <w:trPr>
          <w:trHeight w:val="315"/>
        </w:trPr>
        <w:tc>
          <w:tcPr>
            <w:tcW w:w="510" w:type="dxa"/>
            <w:tcMar>
              <w:top w:w="0" w:type="dxa"/>
              <w:left w:w="28" w:type="dxa"/>
              <w:bottom w:w="0" w:type="dxa"/>
              <w:right w:w="28" w:type="dxa"/>
            </w:tcMar>
          </w:tcPr>
          <w:p w14:paraId="64FEA03F" w14:textId="77777777" w:rsidR="00F65222" w:rsidRPr="00624EF5" w:rsidRDefault="00F65222" w:rsidP="009C4E56">
            <w:pPr>
              <w:jc w:val="center"/>
              <w:rPr>
                <w:rFonts w:cs="Times New Roman"/>
                <w:sz w:val="22"/>
                <w:szCs w:val="22"/>
              </w:rPr>
            </w:pPr>
            <w:r w:rsidRPr="00624EF5">
              <w:rPr>
                <w:rFonts w:cs="Times New Roman"/>
                <w:sz w:val="22"/>
                <w:szCs w:val="22"/>
              </w:rPr>
              <w:t>1</w:t>
            </w:r>
          </w:p>
        </w:tc>
        <w:tc>
          <w:tcPr>
            <w:tcW w:w="2779" w:type="dxa"/>
            <w:tcMar>
              <w:top w:w="0" w:type="dxa"/>
              <w:left w:w="28" w:type="dxa"/>
              <w:bottom w:w="0" w:type="dxa"/>
              <w:right w:w="28" w:type="dxa"/>
            </w:tcMar>
          </w:tcPr>
          <w:p w14:paraId="175688DA" w14:textId="77777777" w:rsidR="00F65222" w:rsidRPr="00624EF5" w:rsidRDefault="00F65222" w:rsidP="009C4E56">
            <w:pPr>
              <w:jc w:val="center"/>
              <w:rPr>
                <w:rFonts w:cs="Times New Roman"/>
                <w:sz w:val="22"/>
                <w:szCs w:val="22"/>
              </w:rPr>
            </w:pPr>
            <w:r w:rsidRPr="00624EF5">
              <w:rPr>
                <w:rFonts w:cs="Times New Roman"/>
                <w:sz w:val="22"/>
                <w:szCs w:val="22"/>
              </w:rPr>
              <w:t>2</w:t>
            </w:r>
          </w:p>
        </w:tc>
        <w:tc>
          <w:tcPr>
            <w:tcW w:w="1984" w:type="dxa"/>
            <w:tcMar>
              <w:top w:w="0" w:type="dxa"/>
              <w:left w:w="28" w:type="dxa"/>
              <w:bottom w:w="0" w:type="dxa"/>
              <w:right w:w="28" w:type="dxa"/>
            </w:tcMar>
          </w:tcPr>
          <w:p w14:paraId="6DCCBF40" w14:textId="77777777" w:rsidR="00F65222" w:rsidRPr="00624EF5" w:rsidRDefault="00F65222" w:rsidP="009C4E56">
            <w:pPr>
              <w:jc w:val="center"/>
              <w:rPr>
                <w:rFonts w:cs="Times New Roman"/>
                <w:sz w:val="22"/>
                <w:szCs w:val="22"/>
              </w:rPr>
            </w:pPr>
            <w:r w:rsidRPr="00624EF5">
              <w:rPr>
                <w:rFonts w:cs="Times New Roman"/>
                <w:sz w:val="22"/>
                <w:szCs w:val="22"/>
              </w:rPr>
              <w:t>3</w:t>
            </w:r>
          </w:p>
        </w:tc>
        <w:tc>
          <w:tcPr>
            <w:tcW w:w="1985" w:type="dxa"/>
            <w:tcMar>
              <w:top w:w="0" w:type="dxa"/>
              <w:left w:w="28" w:type="dxa"/>
              <w:bottom w:w="0" w:type="dxa"/>
              <w:right w:w="28" w:type="dxa"/>
            </w:tcMar>
          </w:tcPr>
          <w:p w14:paraId="62D1F2F5" w14:textId="77777777" w:rsidR="00F65222" w:rsidRPr="00624EF5" w:rsidRDefault="00F65222" w:rsidP="009C4E56">
            <w:pPr>
              <w:jc w:val="center"/>
              <w:rPr>
                <w:rFonts w:cs="Times New Roman"/>
                <w:sz w:val="22"/>
                <w:szCs w:val="22"/>
              </w:rPr>
            </w:pPr>
            <w:r w:rsidRPr="00624EF5">
              <w:rPr>
                <w:rFonts w:cs="Times New Roman"/>
                <w:sz w:val="22"/>
                <w:szCs w:val="22"/>
              </w:rPr>
              <w:t>4</w:t>
            </w:r>
          </w:p>
        </w:tc>
        <w:tc>
          <w:tcPr>
            <w:tcW w:w="3260" w:type="dxa"/>
            <w:tcMar>
              <w:top w:w="0" w:type="dxa"/>
              <w:left w:w="28" w:type="dxa"/>
              <w:bottom w:w="0" w:type="dxa"/>
              <w:right w:w="28" w:type="dxa"/>
            </w:tcMar>
          </w:tcPr>
          <w:p w14:paraId="2B6292D2" w14:textId="77777777" w:rsidR="00F65222" w:rsidRPr="00624EF5" w:rsidRDefault="00F65222" w:rsidP="009C4E56">
            <w:pPr>
              <w:jc w:val="center"/>
              <w:rPr>
                <w:rFonts w:cs="Times New Roman"/>
                <w:sz w:val="22"/>
                <w:szCs w:val="22"/>
              </w:rPr>
            </w:pPr>
            <w:r w:rsidRPr="00624EF5">
              <w:rPr>
                <w:rFonts w:cs="Times New Roman"/>
                <w:sz w:val="22"/>
                <w:szCs w:val="22"/>
              </w:rPr>
              <w:t>5</w:t>
            </w:r>
          </w:p>
        </w:tc>
        <w:tc>
          <w:tcPr>
            <w:tcW w:w="1417" w:type="dxa"/>
          </w:tcPr>
          <w:p w14:paraId="7FA758C1" w14:textId="77777777" w:rsidR="00F65222" w:rsidRPr="00624EF5" w:rsidRDefault="00F65222" w:rsidP="009C4E56">
            <w:pPr>
              <w:jc w:val="center"/>
              <w:rPr>
                <w:rFonts w:cs="Times New Roman"/>
                <w:sz w:val="22"/>
                <w:szCs w:val="22"/>
              </w:rPr>
            </w:pPr>
            <w:r w:rsidRPr="00624EF5">
              <w:rPr>
                <w:rFonts w:cs="Times New Roman"/>
                <w:sz w:val="22"/>
                <w:szCs w:val="22"/>
              </w:rPr>
              <w:t>6</w:t>
            </w:r>
          </w:p>
        </w:tc>
        <w:tc>
          <w:tcPr>
            <w:tcW w:w="3686" w:type="dxa"/>
            <w:tcMar>
              <w:top w:w="0" w:type="dxa"/>
              <w:left w:w="28" w:type="dxa"/>
              <w:bottom w:w="0" w:type="dxa"/>
              <w:right w:w="28" w:type="dxa"/>
            </w:tcMar>
          </w:tcPr>
          <w:p w14:paraId="5204D57B" w14:textId="77777777" w:rsidR="00F65222" w:rsidRPr="00624EF5" w:rsidRDefault="00F65222" w:rsidP="009C4E56">
            <w:pPr>
              <w:jc w:val="center"/>
              <w:rPr>
                <w:rFonts w:cs="Times New Roman"/>
                <w:sz w:val="22"/>
                <w:szCs w:val="22"/>
              </w:rPr>
            </w:pPr>
            <w:r w:rsidRPr="00624EF5">
              <w:rPr>
                <w:rFonts w:cs="Times New Roman"/>
                <w:sz w:val="22"/>
                <w:szCs w:val="22"/>
              </w:rPr>
              <w:t>7</w:t>
            </w:r>
          </w:p>
        </w:tc>
      </w:tr>
      <w:tr w:rsidR="00F65222" w:rsidRPr="00624EF5" w14:paraId="5C0FEACC" w14:textId="77777777" w:rsidTr="009C4E56">
        <w:tc>
          <w:tcPr>
            <w:tcW w:w="510" w:type="dxa"/>
            <w:tcMar>
              <w:top w:w="0" w:type="dxa"/>
              <w:left w:w="28" w:type="dxa"/>
              <w:bottom w:w="0" w:type="dxa"/>
              <w:right w:w="28" w:type="dxa"/>
            </w:tcMar>
          </w:tcPr>
          <w:p w14:paraId="7B3796FD" w14:textId="77777777" w:rsidR="00F65222" w:rsidRPr="00624EF5" w:rsidRDefault="00F65222" w:rsidP="009C4E56">
            <w:pPr>
              <w:jc w:val="center"/>
              <w:rPr>
                <w:rFonts w:cs="Times New Roman"/>
                <w:sz w:val="22"/>
                <w:szCs w:val="22"/>
              </w:rPr>
            </w:pPr>
            <w:r w:rsidRPr="00624EF5">
              <w:rPr>
                <w:rFonts w:cs="Times New Roman"/>
                <w:sz w:val="22"/>
                <w:szCs w:val="22"/>
              </w:rPr>
              <w:t>1</w:t>
            </w:r>
          </w:p>
        </w:tc>
        <w:tc>
          <w:tcPr>
            <w:tcW w:w="2779" w:type="dxa"/>
            <w:tcMar>
              <w:top w:w="0" w:type="dxa"/>
              <w:left w:w="28" w:type="dxa"/>
              <w:bottom w:w="0" w:type="dxa"/>
              <w:right w:w="28" w:type="dxa"/>
            </w:tcMar>
          </w:tcPr>
          <w:p w14:paraId="1EA85AED" w14:textId="77777777" w:rsidR="00F65222" w:rsidRPr="00624EF5" w:rsidRDefault="00F65222" w:rsidP="009C4E56">
            <w:pPr>
              <w:rPr>
                <w:rFonts w:cs="Times New Roman"/>
                <w:sz w:val="22"/>
                <w:szCs w:val="22"/>
              </w:rPr>
            </w:pPr>
          </w:p>
        </w:tc>
        <w:tc>
          <w:tcPr>
            <w:tcW w:w="1984" w:type="dxa"/>
            <w:tcMar>
              <w:top w:w="0" w:type="dxa"/>
              <w:left w:w="28" w:type="dxa"/>
              <w:bottom w:w="0" w:type="dxa"/>
              <w:right w:w="28" w:type="dxa"/>
            </w:tcMar>
          </w:tcPr>
          <w:p w14:paraId="3BB5090B" w14:textId="77777777" w:rsidR="00F65222" w:rsidRPr="00624EF5" w:rsidRDefault="00F65222" w:rsidP="009C4E56">
            <w:pPr>
              <w:jc w:val="center"/>
              <w:rPr>
                <w:rFonts w:cs="Times New Roman"/>
                <w:sz w:val="22"/>
                <w:szCs w:val="22"/>
              </w:rPr>
            </w:pPr>
          </w:p>
        </w:tc>
        <w:tc>
          <w:tcPr>
            <w:tcW w:w="1985" w:type="dxa"/>
            <w:tcMar>
              <w:top w:w="0" w:type="dxa"/>
              <w:left w:w="28" w:type="dxa"/>
              <w:bottom w:w="0" w:type="dxa"/>
              <w:right w:w="28" w:type="dxa"/>
            </w:tcMar>
          </w:tcPr>
          <w:p w14:paraId="2B28C7C2" w14:textId="77777777" w:rsidR="00F65222" w:rsidRPr="00624EF5" w:rsidRDefault="00F65222" w:rsidP="009C4E56">
            <w:pPr>
              <w:jc w:val="center"/>
              <w:rPr>
                <w:rFonts w:cs="Times New Roman"/>
                <w:sz w:val="22"/>
                <w:szCs w:val="22"/>
              </w:rPr>
            </w:pPr>
          </w:p>
        </w:tc>
        <w:tc>
          <w:tcPr>
            <w:tcW w:w="3260" w:type="dxa"/>
            <w:tcMar>
              <w:top w:w="0" w:type="dxa"/>
              <w:left w:w="28" w:type="dxa"/>
              <w:bottom w:w="0" w:type="dxa"/>
              <w:right w:w="28" w:type="dxa"/>
            </w:tcMar>
          </w:tcPr>
          <w:p w14:paraId="5684325F" w14:textId="77777777" w:rsidR="00F65222" w:rsidRPr="00624EF5" w:rsidRDefault="00F65222" w:rsidP="009C4E56">
            <w:pPr>
              <w:spacing w:after="120"/>
              <w:rPr>
                <w:rFonts w:cs="Times New Roman"/>
                <w:sz w:val="22"/>
                <w:szCs w:val="22"/>
              </w:rPr>
            </w:pPr>
          </w:p>
        </w:tc>
        <w:tc>
          <w:tcPr>
            <w:tcW w:w="1417" w:type="dxa"/>
          </w:tcPr>
          <w:p w14:paraId="288D38A3" w14:textId="77777777" w:rsidR="00F65222" w:rsidRPr="00624EF5" w:rsidRDefault="00F65222" w:rsidP="009C4E56">
            <w:pPr>
              <w:jc w:val="both"/>
              <w:rPr>
                <w:rFonts w:cs="Times New Roman"/>
                <w:sz w:val="22"/>
                <w:szCs w:val="22"/>
              </w:rPr>
            </w:pPr>
          </w:p>
        </w:tc>
        <w:tc>
          <w:tcPr>
            <w:tcW w:w="3686" w:type="dxa"/>
            <w:tcMar>
              <w:top w:w="0" w:type="dxa"/>
              <w:left w:w="28" w:type="dxa"/>
              <w:bottom w:w="0" w:type="dxa"/>
              <w:right w:w="28" w:type="dxa"/>
            </w:tcMar>
          </w:tcPr>
          <w:p w14:paraId="4CC27BB0" w14:textId="77777777" w:rsidR="00F65222" w:rsidRPr="00624EF5" w:rsidRDefault="00F65222" w:rsidP="009C4E56">
            <w:pPr>
              <w:jc w:val="both"/>
              <w:rPr>
                <w:rFonts w:cs="Times New Roman"/>
                <w:sz w:val="22"/>
                <w:szCs w:val="22"/>
              </w:rPr>
            </w:pPr>
          </w:p>
        </w:tc>
      </w:tr>
    </w:tbl>
    <w:p w14:paraId="69AF8879" w14:textId="77777777" w:rsidR="00F65222" w:rsidRPr="00624EF5" w:rsidRDefault="00F65222" w:rsidP="00F65222">
      <w:pPr>
        <w:rPr>
          <w:rFonts w:cs="Times New Roman"/>
          <w:sz w:val="22"/>
          <w:szCs w:val="22"/>
        </w:rPr>
      </w:pPr>
    </w:p>
    <w:p w14:paraId="0E13672C" w14:textId="77777777" w:rsidR="00F65222" w:rsidRPr="00624EF5" w:rsidRDefault="00F65222" w:rsidP="00F65222">
      <w:pPr>
        <w:rPr>
          <w:rFonts w:cs="Times New Roman"/>
          <w:sz w:val="22"/>
          <w:szCs w:val="22"/>
        </w:rPr>
      </w:pPr>
      <w:r w:rsidRPr="00624EF5">
        <w:rPr>
          <w:rFonts w:cs="Times New Roman"/>
          <w:sz w:val="22"/>
          <w:szCs w:val="22"/>
        </w:rPr>
        <w:t>Контролирующее лицо организации:</w:t>
      </w:r>
    </w:p>
    <w:p w14:paraId="1969B4F7" w14:textId="77777777" w:rsidR="00F65222" w:rsidRPr="00624EF5" w:rsidRDefault="00000000" w:rsidP="00F65222">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07502121"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2813A7B6" w14:textId="77777777" w:rsidR="00F65222" w:rsidRPr="00624EF5" w:rsidRDefault="00F65222" w:rsidP="00F65222">
      <w:pPr>
        <w:ind w:left="720"/>
        <w:contextualSpacing/>
        <w:jc w:val="both"/>
        <w:rPr>
          <w:rFonts w:cs="Times New Roman"/>
          <w:sz w:val="22"/>
          <w:szCs w:val="22"/>
        </w:rPr>
      </w:pPr>
    </w:p>
    <w:p w14:paraId="1515B7DA" w14:textId="77777777" w:rsidR="00F65222" w:rsidRPr="00624EF5" w:rsidRDefault="00000000" w:rsidP="00F65222">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7D3AEBA7"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86F4E1E" w14:textId="77777777" w:rsidR="00F65222" w:rsidRPr="00624EF5" w:rsidRDefault="00F65222" w:rsidP="00F65222">
      <w:pPr>
        <w:rPr>
          <w:rFonts w:cs="Times New Roman"/>
          <w:sz w:val="22"/>
          <w:szCs w:val="22"/>
        </w:rPr>
      </w:pPr>
    </w:p>
    <w:p w14:paraId="4114B6D4" w14:textId="77777777" w:rsidR="00F65222" w:rsidRPr="00624EF5" w:rsidRDefault="00F65222" w:rsidP="00F65222">
      <w:pPr>
        <w:pStyle w:val="afff0"/>
        <w:numPr>
          <w:ilvl w:val="0"/>
          <w:numId w:val="14"/>
        </w:numPr>
        <w:tabs>
          <w:tab w:val="left" w:pos="851"/>
        </w:tabs>
        <w:autoSpaceDE w:val="0"/>
        <w:autoSpaceDN w:val="0"/>
        <w:adjustRightInd w:val="0"/>
        <w:spacing w:after="0" w:line="240" w:lineRule="auto"/>
        <w:jc w:val="both"/>
        <w:rPr>
          <w:rFonts w:ascii="Times New Roman" w:hAnsi="Times New Roman"/>
        </w:rPr>
      </w:pPr>
      <w:r w:rsidRPr="00624EF5">
        <w:rPr>
          <w:rFonts w:ascii="Times New Roman" w:hAnsi="Times New Roman"/>
        </w:rPr>
        <w:t>Перечень бенефициарных владельцев организации.</w:t>
      </w:r>
    </w:p>
    <w:p w14:paraId="52B6CC5D" w14:textId="77777777" w:rsidR="00F65222" w:rsidRPr="00624EF5" w:rsidRDefault="00F65222" w:rsidP="00F65222">
      <w:pPr>
        <w:pStyle w:val="afff0"/>
        <w:tabs>
          <w:tab w:val="left" w:pos="851"/>
        </w:tabs>
        <w:adjustRightInd w:val="0"/>
        <w:ind w:left="900"/>
        <w:jc w:val="both"/>
        <w:rPr>
          <w:rFonts w:ascii="Times New Roman" w:hAnsi="Times New Roman"/>
        </w:rPr>
      </w:pPr>
      <w:r w:rsidRPr="00624EF5">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F65222" w:rsidRPr="00624EF5" w14:paraId="0291224F" w14:textId="77777777" w:rsidTr="009C4E56">
        <w:tc>
          <w:tcPr>
            <w:tcW w:w="534" w:type="dxa"/>
            <w:tcBorders>
              <w:top w:val="single" w:sz="4" w:space="0" w:color="auto"/>
              <w:left w:val="single" w:sz="4" w:space="0" w:color="auto"/>
              <w:bottom w:val="single" w:sz="4" w:space="0" w:color="auto"/>
              <w:right w:val="single" w:sz="4" w:space="0" w:color="auto"/>
            </w:tcBorders>
          </w:tcPr>
          <w:p w14:paraId="49CAF476" w14:textId="77777777" w:rsidR="00F65222" w:rsidRPr="00624EF5" w:rsidRDefault="00F65222" w:rsidP="009C4E56">
            <w:pPr>
              <w:spacing w:before="240"/>
              <w:jc w:val="center"/>
              <w:rPr>
                <w:rFonts w:cs="Times New Roman"/>
                <w:sz w:val="22"/>
                <w:szCs w:val="22"/>
              </w:rPr>
            </w:pPr>
            <w:r w:rsidRPr="00624EF5">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112332" w14:textId="77777777" w:rsidR="00F65222" w:rsidRPr="00624EF5" w:rsidRDefault="00F65222" w:rsidP="009C4E56">
            <w:pPr>
              <w:jc w:val="center"/>
              <w:rPr>
                <w:rFonts w:cs="Times New Roman"/>
                <w:sz w:val="22"/>
                <w:szCs w:val="22"/>
                <w:lang w:val="en-GB"/>
              </w:rPr>
            </w:pPr>
            <w:r w:rsidRPr="00624EF5">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hideMark/>
          </w:tcPr>
          <w:p w14:paraId="4E7FDDD9" w14:textId="77777777" w:rsidR="00F65222" w:rsidRPr="00624EF5" w:rsidRDefault="00F65222" w:rsidP="009C4E56">
            <w:pPr>
              <w:jc w:val="center"/>
              <w:rPr>
                <w:rFonts w:cs="Times New Roman"/>
                <w:sz w:val="22"/>
                <w:szCs w:val="22"/>
              </w:rPr>
            </w:pPr>
            <w:r w:rsidRPr="00624EF5">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hideMark/>
          </w:tcPr>
          <w:p w14:paraId="1A6EBFE0" w14:textId="77777777" w:rsidR="00F65222" w:rsidRPr="00624EF5" w:rsidRDefault="00F65222" w:rsidP="009C4E56">
            <w:pPr>
              <w:jc w:val="center"/>
              <w:rPr>
                <w:rFonts w:cs="Times New Roman"/>
                <w:sz w:val="22"/>
                <w:szCs w:val="22"/>
              </w:rPr>
            </w:pPr>
            <w:r w:rsidRPr="00624EF5">
              <w:rPr>
                <w:rFonts w:cs="Times New Roman"/>
                <w:sz w:val="22"/>
                <w:szCs w:val="22"/>
              </w:rPr>
              <w:t>Гражданство</w:t>
            </w:r>
            <w:r w:rsidRPr="00624EF5">
              <w:rPr>
                <w:rFonts w:cs="Times New Roman"/>
                <w:sz w:val="22"/>
                <w:szCs w:val="22"/>
              </w:rPr>
              <w:br/>
              <w:t>(в обязательном порядке указываются все имеющиеся гражданства)</w:t>
            </w:r>
          </w:p>
          <w:p w14:paraId="25C3B963" w14:textId="77777777" w:rsidR="00F65222" w:rsidRPr="00624EF5" w:rsidRDefault="00F65222" w:rsidP="009C4E56">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hideMark/>
          </w:tcPr>
          <w:p w14:paraId="60ABC99A" w14:textId="77777777" w:rsidR="00F65222" w:rsidRPr="00624EF5" w:rsidRDefault="00F65222" w:rsidP="009C4E56">
            <w:pPr>
              <w:pStyle w:val="ConsPlusNormal"/>
              <w:tabs>
                <w:tab w:val="left" w:pos="851"/>
              </w:tabs>
              <w:jc w:val="both"/>
              <w:rPr>
                <w:rFonts w:ascii="Times New Roman" w:eastAsia="Times New Roman" w:hAnsi="Times New Roman" w:cs="Times New Roman"/>
                <w:sz w:val="22"/>
                <w:szCs w:val="22"/>
                <w:lang w:eastAsia="ru-RU"/>
              </w:rPr>
            </w:pPr>
            <w:r w:rsidRPr="00624EF5">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39621374" w14:textId="77777777" w:rsidR="00F65222" w:rsidRPr="00624EF5" w:rsidRDefault="00F65222" w:rsidP="009C4E56">
            <w:pPr>
              <w:jc w:val="center"/>
              <w:rPr>
                <w:rFonts w:cs="Times New Roman"/>
                <w:b/>
                <w:sz w:val="22"/>
                <w:szCs w:val="22"/>
              </w:rPr>
            </w:pPr>
          </w:p>
        </w:tc>
      </w:tr>
      <w:tr w:rsidR="00F65222" w:rsidRPr="00624EF5" w14:paraId="299BCF9E" w14:textId="77777777" w:rsidTr="009C4E56">
        <w:tc>
          <w:tcPr>
            <w:tcW w:w="534" w:type="dxa"/>
            <w:tcBorders>
              <w:top w:val="single" w:sz="4" w:space="0" w:color="auto"/>
              <w:left w:val="single" w:sz="4" w:space="0" w:color="auto"/>
              <w:bottom w:val="single" w:sz="4" w:space="0" w:color="auto"/>
              <w:right w:val="single" w:sz="4" w:space="0" w:color="auto"/>
            </w:tcBorders>
          </w:tcPr>
          <w:p w14:paraId="14DDEA06" w14:textId="77777777" w:rsidR="00F65222" w:rsidRPr="00624EF5" w:rsidRDefault="00F65222" w:rsidP="009C4E56">
            <w:pPr>
              <w:jc w:val="center"/>
              <w:rPr>
                <w:rFonts w:cs="Times New Roman"/>
                <w:sz w:val="22"/>
                <w:szCs w:val="22"/>
              </w:rPr>
            </w:pPr>
            <w:r w:rsidRPr="00624EF5">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206799F0" w14:textId="77777777" w:rsidR="00F65222" w:rsidRPr="00624EF5" w:rsidRDefault="00F65222" w:rsidP="009C4E56">
            <w:pPr>
              <w:jc w:val="center"/>
              <w:rPr>
                <w:rFonts w:cs="Times New Roman"/>
                <w:sz w:val="22"/>
                <w:szCs w:val="22"/>
              </w:rPr>
            </w:pPr>
            <w:r w:rsidRPr="00624EF5">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418947AE" w14:textId="77777777" w:rsidR="00F65222" w:rsidRPr="00624EF5" w:rsidRDefault="00F65222" w:rsidP="009C4E56">
            <w:pPr>
              <w:jc w:val="center"/>
              <w:rPr>
                <w:rFonts w:cs="Times New Roman"/>
                <w:sz w:val="22"/>
                <w:szCs w:val="22"/>
              </w:rPr>
            </w:pPr>
            <w:r w:rsidRPr="00624EF5">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4A8FC097" w14:textId="77777777" w:rsidR="00F65222" w:rsidRPr="00624EF5" w:rsidRDefault="00F65222" w:rsidP="009C4E56">
            <w:pPr>
              <w:jc w:val="center"/>
              <w:rPr>
                <w:rFonts w:cs="Times New Roman"/>
                <w:sz w:val="22"/>
                <w:szCs w:val="22"/>
              </w:rPr>
            </w:pPr>
            <w:r w:rsidRPr="00624EF5">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07DC4DA8" w14:textId="77777777" w:rsidR="00F65222" w:rsidRPr="00624EF5" w:rsidRDefault="00F65222" w:rsidP="009C4E56">
            <w:pPr>
              <w:jc w:val="center"/>
              <w:rPr>
                <w:rFonts w:cs="Times New Roman"/>
                <w:sz w:val="22"/>
                <w:szCs w:val="22"/>
              </w:rPr>
            </w:pPr>
            <w:r w:rsidRPr="00624EF5">
              <w:rPr>
                <w:rFonts w:cs="Times New Roman"/>
                <w:sz w:val="22"/>
                <w:szCs w:val="22"/>
              </w:rPr>
              <w:t>5</w:t>
            </w:r>
          </w:p>
        </w:tc>
      </w:tr>
      <w:tr w:rsidR="00F65222" w:rsidRPr="00624EF5" w14:paraId="7E9BD18D" w14:textId="77777777" w:rsidTr="009C4E56">
        <w:tc>
          <w:tcPr>
            <w:tcW w:w="534" w:type="dxa"/>
            <w:tcBorders>
              <w:top w:val="single" w:sz="4" w:space="0" w:color="auto"/>
              <w:left w:val="single" w:sz="4" w:space="0" w:color="auto"/>
              <w:bottom w:val="single" w:sz="4" w:space="0" w:color="auto"/>
              <w:right w:val="single" w:sz="4" w:space="0" w:color="auto"/>
            </w:tcBorders>
          </w:tcPr>
          <w:p w14:paraId="5978B2F8" w14:textId="77777777" w:rsidR="00F65222" w:rsidRPr="00624EF5" w:rsidRDefault="00F65222" w:rsidP="009C4E56">
            <w:pPr>
              <w:jc w:val="center"/>
              <w:rPr>
                <w:rFonts w:cs="Times New Roman"/>
                <w:sz w:val="22"/>
                <w:szCs w:val="22"/>
              </w:rPr>
            </w:pPr>
            <w:r w:rsidRPr="00624EF5">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0676B461" w14:textId="77777777" w:rsidR="00F65222" w:rsidRPr="00624EF5" w:rsidRDefault="00F65222" w:rsidP="009C4E56">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12F2B061" w14:textId="77777777" w:rsidR="00F65222" w:rsidRPr="00624EF5" w:rsidRDefault="00F65222" w:rsidP="009C4E56">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03652321" w14:textId="77777777" w:rsidR="00F65222" w:rsidRPr="00624EF5" w:rsidRDefault="00F65222" w:rsidP="009C4E56">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5A014AB4" w14:textId="77777777" w:rsidR="00F65222" w:rsidRPr="00624EF5" w:rsidRDefault="00F65222" w:rsidP="009C4E56">
            <w:pPr>
              <w:jc w:val="center"/>
              <w:rPr>
                <w:rFonts w:cs="Times New Roman"/>
                <w:sz w:val="22"/>
                <w:szCs w:val="22"/>
              </w:rPr>
            </w:pPr>
          </w:p>
        </w:tc>
      </w:tr>
    </w:tbl>
    <w:p w14:paraId="3AC2F939" w14:textId="77777777" w:rsidR="00F65222" w:rsidRPr="00624EF5" w:rsidRDefault="00F65222" w:rsidP="00F65222">
      <w:pPr>
        <w:rPr>
          <w:rFonts w:cs="Times New Roman"/>
          <w:sz w:val="22"/>
          <w:szCs w:val="22"/>
        </w:rPr>
      </w:pPr>
      <w:r w:rsidRPr="00624EF5">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64DFC1DE" w14:textId="77777777" w:rsidR="00F65222" w:rsidRPr="00624EF5" w:rsidRDefault="00F65222" w:rsidP="00F65222">
      <w:pPr>
        <w:rPr>
          <w:rFonts w:cs="Times New Roman"/>
          <w:sz w:val="22"/>
          <w:szCs w:val="22"/>
        </w:rPr>
      </w:pPr>
    </w:p>
    <w:p w14:paraId="771D4A65" w14:textId="77777777" w:rsidR="00F65222" w:rsidRPr="00624EF5" w:rsidRDefault="00F65222" w:rsidP="00F65222">
      <w:pPr>
        <w:adjustRightInd w:val="0"/>
        <w:jc w:val="both"/>
        <w:rPr>
          <w:rFonts w:cs="Times New Roman"/>
          <w:b/>
          <w:sz w:val="22"/>
          <w:szCs w:val="22"/>
        </w:rPr>
      </w:pPr>
      <w:r w:rsidRPr="00624EF5">
        <w:rPr>
          <w:rFonts w:cs="Times New Roman"/>
          <w:b/>
          <w:sz w:val="22"/>
          <w:szCs w:val="22"/>
        </w:rPr>
        <w:t>* Примечание.</w:t>
      </w:r>
    </w:p>
    <w:p w14:paraId="39BC0259" w14:textId="77777777" w:rsidR="00F65222" w:rsidRPr="00624EF5" w:rsidRDefault="00F65222" w:rsidP="00F65222">
      <w:pPr>
        <w:tabs>
          <w:tab w:val="left" w:pos="851"/>
        </w:tabs>
        <w:jc w:val="both"/>
        <w:rPr>
          <w:rFonts w:cs="Times New Roman"/>
          <w:sz w:val="22"/>
          <w:szCs w:val="22"/>
        </w:rPr>
      </w:pPr>
      <w:r w:rsidRPr="00624EF5">
        <w:rPr>
          <w:rFonts w:cs="Times New Roman"/>
          <w:b/>
          <w:sz w:val="22"/>
          <w:szCs w:val="22"/>
        </w:rPr>
        <w:t>Основания для признания лица контролирующим лицом организации</w:t>
      </w:r>
      <w:r w:rsidRPr="00624EF5">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CB2DB55"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4954543"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1D8EFF12"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1DC2664"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4) контролирующее лицо осуществляет полномочия управляющей компании контролируемого лица.</w:t>
      </w:r>
    </w:p>
    <w:p w14:paraId="45B97D6E"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lastRenderedPageBreak/>
        <w:t>В случае, если выбрано основание контроля по п.п.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780DBA27" w14:textId="77777777" w:rsidR="00F65222" w:rsidRPr="00624EF5" w:rsidRDefault="00F65222" w:rsidP="00F65222">
      <w:pPr>
        <w:spacing w:line="288" w:lineRule="auto"/>
        <w:jc w:val="both"/>
        <w:rPr>
          <w:rFonts w:cs="Times New Roman"/>
          <w:sz w:val="22"/>
          <w:szCs w:val="22"/>
        </w:rPr>
      </w:pPr>
    </w:p>
    <w:p w14:paraId="41AB582A" w14:textId="77777777" w:rsidR="00F65222" w:rsidRPr="00624EF5" w:rsidRDefault="00F65222" w:rsidP="00F65222">
      <w:pPr>
        <w:spacing w:line="288" w:lineRule="auto"/>
        <w:jc w:val="both"/>
        <w:rPr>
          <w:rFonts w:cs="Times New Roman"/>
          <w:b/>
          <w:sz w:val="22"/>
          <w:szCs w:val="22"/>
        </w:rPr>
      </w:pPr>
      <w:r w:rsidRPr="00624EF5">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65620F9C" w14:textId="77777777" w:rsidR="00F65222" w:rsidRPr="00624EF5" w:rsidRDefault="00F65222" w:rsidP="00F65222">
      <w:pPr>
        <w:rPr>
          <w:rFonts w:cs="Times New Roman"/>
          <w:b/>
          <w:sz w:val="22"/>
          <w:szCs w:val="22"/>
        </w:rPr>
      </w:pPr>
    </w:p>
    <w:p w14:paraId="7DFDB107" w14:textId="77777777" w:rsidR="00F65222" w:rsidRPr="00624EF5" w:rsidRDefault="00F65222" w:rsidP="00F65222">
      <w:pPr>
        <w:rPr>
          <w:rFonts w:cs="Times New Roman"/>
          <w:sz w:val="22"/>
          <w:szCs w:val="22"/>
        </w:rPr>
      </w:pPr>
      <w:r w:rsidRPr="00624EF5">
        <w:rPr>
          <w:rFonts w:cs="Times New Roman"/>
          <w:b/>
          <w:sz w:val="22"/>
          <w:szCs w:val="22"/>
        </w:rPr>
        <w:t>Приложение (прилагаются документы согласно Перечню документов)</w:t>
      </w:r>
      <w:r w:rsidRPr="00624EF5">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F65222" w:rsidRPr="00624EF5" w14:paraId="45179830" w14:textId="77777777" w:rsidTr="009C4E56">
        <w:tc>
          <w:tcPr>
            <w:tcW w:w="5330" w:type="dxa"/>
            <w:tcBorders>
              <w:top w:val="nil"/>
              <w:left w:val="nil"/>
              <w:bottom w:val="single" w:sz="4" w:space="0" w:color="auto"/>
              <w:right w:val="nil"/>
            </w:tcBorders>
            <w:vAlign w:val="bottom"/>
          </w:tcPr>
          <w:p w14:paraId="087D6630" w14:textId="77777777" w:rsidR="00F65222" w:rsidRPr="00624EF5" w:rsidRDefault="00F65222" w:rsidP="009C4E56">
            <w:pPr>
              <w:jc w:val="center"/>
              <w:rPr>
                <w:rFonts w:cs="Times New Roman"/>
                <w:sz w:val="22"/>
                <w:szCs w:val="22"/>
              </w:rPr>
            </w:pPr>
          </w:p>
          <w:p w14:paraId="4DC5F0AA" w14:textId="77777777" w:rsidR="00F65222" w:rsidRPr="00624EF5" w:rsidRDefault="00F65222" w:rsidP="009C4E56">
            <w:pPr>
              <w:jc w:val="center"/>
              <w:rPr>
                <w:rFonts w:cs="Times New Roman"/>
                <w:sz w:val="22"/>
                <w:szCs w:val="22"/>
              </w:rPr>
            </w:pPr>
          </w:p>
        </w:tc>
        <w:tc>
          <w:tcPr>
            <w:tcW w:w="113" w:type="dxa"/>
            <w:tcBorders>
              <w:top w:val="nil"/>
              <w:left w:val="nil"/>
              <w:bottom w:val="nil"/>
              <w:right w:val="nil"/>
            </w:tcBorders>
            <w:vAlign w:val="bottom"/>
          </w:tcPr>
          <w:p w14:paraId="3DAE908F" w14:textId="77777777" w:rsidR="00F65222" w:rsidRPr="00624EF5" w:rsidRDefault="00F65222" w:rsidP="009C4E56">
            <w:pPr>
              <w:jc w:val="center"/>
              <w:rPr>
                <w:rFonts w:cs="Times New Roman"/>
                <w:sz w:val="22"/>
                <w:szCs w:val="22"/>
              </w:rPr>
            </w:pPr>
          </w:p>
        </w:tc>
        <w:tc>
          <w:tcPr>
            <w:tcW w:w="1134" w:type="dxa"/>
            <w:tcBorders>
              <w:top w:val="nil"/>
              <w:left w:val="nil"/>
              <w:bottom w:val="single" w:sz="4" w:space="0" w:color="auto"/>
              <w:right w:val="nil"/>
            </w:tcBorders>
            <w:vAlign w:val="bottom"/>
          </w:tcPr>
          <w:p w14:paraId="6CEC9FE1" w14:textId="77777777" w:rsidR="00F65222" w:rsidRPr="00624EF5" w:rsidRDefault="00F65222" w:rsidP="009C4E56">
            <w:pPr>
              <w:jc w:val="center"/>
              <w:rPr>
                <w:rFonts w:cs="Times New Roman"/>
                <w:sz w:val="22"/>
                <w:szCs w:val="22"/>
              </w:rPr>
            </w:pPr>
          </w:p>
        </w:tc>
        <w:tc>
          <w:tcPr>
            <w:tcW w:w="113" w:type="dxa"/>
            <w:tcBorders>
              <w:top w:val="nil"/>
              <w:left w:val="nil"/>
              <w:right w:val="nil"/>
            </w:tcBorders>
            <w:vAlign w:val="bottom"/>
          </w:tcPr>
          <w:p w14:paraId="4CBE6416" w14:textId="77777777" w:rsidR="00F65222" w:rsidRPr="00624EF5" w:rsidRDefault="00F65222" w:rsidP="009C4E56">
            <w:pPr>
              <w:jc w:val="center"/>
              <w:rPr>
                <w:rFonts w:cs="Times New Roman"/>
                <w:sz w:val="22"/>
                <w:szCs w:val="22"/>
              </w:rPr>
            </w:pPr>
          </w:p>
        </w:tc>
        <w:tc>
          <w:tcPr>
            <w:tcW w:w="2835" w:type="dxa"/>
            <w:tcBorders>
              <w:top w:val="nil"/>
              <w:left w:val="nil"/>
              <w:bottom w:val="single" w:sz="4" w:space="0" w:color="auto"/>
              <w:right w:val="nil"/>
            </w:tcBorders>
            <w:vAlign w:val="bottom"/>
          </w:tcPr>
          <w:p w14:paraId="3F1288D1" w14:textId="77777777" w:rsidR="00F65222" w:rsidRPr="00624EF5" w:rsidRDefault="00F65222" w:rsidP="009C4E56">
            <w:pPr>
              <w:jc w:val="center"/>
              <w:rPr>
                <w:rFonts w:cs="Times New Roman"/>
                <w:sz w:val="22"/>
                <w:szCs w:val="22"/>
              </w:rPr>
            </w:pPr>
          </w:p>
        </w:tc>
      </w:tr>
      <w:tr w:rsidR="00F65222" w:rsidRPr="00624EF5" w14:paraId="54126964" w14:textId="77777777" w:rsidTr="009C4E56">
        <w:tc>
          <w:tcPr>
            <w:tcW w:w="5330" w:type="dxa"/>
            <w:tcBorders>
              <w:top w:val="single" w:sz="4" w:space="0" w:color="auto"/>
              <w:left w:val="nil"/>
              <w:bottom w:val="nil"/>
              <w:right w:val="nil"/>
            </w:tcBorders>
          </w:tcPr>
          <w:p w14:paraId="3536303F" w14:textId="77777777" w:rsidR="00F65222" w:rsidRPr="00624EF5" w:rsidRDefault="00F65222" w:rsidP="009C4E56">
            <w:pPr>
              <w:jc w:val="center"/>
              <w:rPr>
                <w:rFonts w:cs="Times New Roman"/>
                <w:sz w:val="22"/>
                <w:szCs w:val="22"/>
              </w:rPr>
            </w:pPr>
            <w:r w:rsidRPr="00624EF5">
              <w:rPr>
                <w:rFonts w:cs="Times New Roman"/>
                <w:sz w:val="22"/>
                <w:szCs w:val="22"/>
              </w:rPr>
              <w:t xml:space="preserve">(должность уполномоченного лица) </w:t>
            </w:r>
          </w:p>
        </w:tc>
        <w:tc>
          <w:tcPr>
            <w:tcW w:w="113" w:type="dxa"/>
            <w:tcBorders>
              <w:top w:val="nil"/>
              <w:left w:val="nil"/>
              <w:bottom w:val="nil"/>
              <w:right w:val="nil"/>
            </w:tcBorders>
          </w:tcPr>
          <w:p w14:paraId="7AE5AD4F" w14:textId="77777777" w:rsidR="00F65222" w:rsidRPr="00624EF5" w:rsidRDefault="00F65222" w:rsidP="009C4E56">
            <w:pPr>
              <w:jc w:val="center"/>
              <w:rPr>
                <w:rFonts w:cs="Times New Roman"/>
                <w:sz w:val="22"/>
                <w:szCs w:val="22"/>
              </w:rPr>
            </w:pPr>
          </w:p>
        </w:tc>
        <w:tc>
          <w:tcPr>
            <w:tcW w:w="1134" w:type="dxa"/>
            <w:tcBorders>
              <w:top w:val="single" w:sz="4" w:space="0" w:color="auto"/>
              <w:left w:val="nil"/>
              <w:bottom w:val="nil"/>
              <w:right w:val="nil"/>
            </w:tcBorders>
          </w:tcPr>
          <w:p w14:paraId="5836BA64" w14:textId="77777777" w:rsidR="00F65222" w:rsidRPr="00624EF5" w:rsidRDefault="00F65222" w:rsidP="009C4E56">
            <w:pPr>
              <w:jc w:val="center"/>
              <w:rPr>
                <w:rFonts w:cs="Times New Roman"/>
                <w:sz w:val="22"/>
                <w:szCs w:val="22"/>
              </w:rPr>
            </w:pPr>
            <w:r w:rsidRPr="00624EF5">
              <w:rPr>
                <w:rFonts w:cs="Times New Roman"/>
                <w:sz w:val="22"/>
                <w:szCs w:val="22"/>
              </w:rPr>
              <w:t>(подпись)</w:t>
            </w:r>
          </w:p>
        </w:tc>
        <w:tc>
          <w:tcPr>
            <w:tcW w:w="113" w:type="dxa"/>
            <w:tcBorders>
              <w:left w:val="nil"/>
              <w:bottom w:val="nil"/>
              <w:right w:val="nil"/>
            </w:tcBorders>
          </w:tcPr>
          <w:p w14:paraId="4699708F" w14:textId="77777777" w:rsidR="00F65222" w:rsidRPr="00624EF5" w:rsidRDefault="00F65222" w:rsidP="009C4E56">
            <w:pPr>
              <w:jc w:val="center"/>
              <w:rPr>
                <w:rFonts w:cs="Times New Roman"/>
                <w:sz w:val="22"/>
                <w:szCs w:val="22"/>
              </w:rPr>
            </w:pPr>
          </w:p>
        </w:tc>
        <w:tc>
          <w:tcPr>
            <w:tcW w:w="2835" w:type="dxa"/>
            <w:tcBorders>
              <w:top w:val="single" w:sz="4" w:space="0" w:color="auto"/>
              <w:left w:val="nil"/>
              <w:bottom w:val="nil"/>
              <w:right w:val="nil"/>
            </w:tcBorders>
          </w:tcPr>
          <w:p w14:paraId="077FFCD0" w14:textId="77777777" w:rsidR="00F65222" w:rsidRPr="00624EF5" w:rsidRDefault="00F65222" w:rsidP="009C4E56">
            <w:pPr>
              <w:jc w:val="center"/>
              <w:rPr>
                <w:rFonts w:cs="Times New Roman"/>
                <w:sz w:val="22"/>
                <w:szCs w:val="22"/>
              </w:rPr>
            </w:pPr>
            <w:r w:rsidRPr="00624EF5">
              <w:rPr>
                <w:rFonts w:cs="Times New Roman"/>
                <w:sz w:val="22"/>
                <w:szCs w:val="22"/>
              </w:rPr>
              <w:t>(Ф.И.О.)</w:t>
            </w:r>
          </w:p>
        </w:tc>
      </w:tr>
    </w:tbl>
    <w:p w14:paraId="6161F326" w14:textId="77777777" w:rsidR="00F65222" w:rsidRPr="00624EF5" w:rsidRDefault="00F65222" w:rsidP="00F65222">
      <w:pPr>
        <w:autoSpaceDE w:val="0"/>
        <w:autoSpaceDN w:val="0"/>
        <w:adjustRightInd w:val="0"/>
        <w:jc w:val="right"/>
        <w:rPr>
          <w:rFonts w:eastAsiaTheme="minorHAnsi" w:cs="Times New Roman"/>
          <w:b/>
          <w:bCs/>
          <w:sz w:val="22"/>
          <w:szCs w:val="22"/>
          <w:lang w:val="en-US"/>
        </w:rPr>
      </w:pPr>
    </w:p>
    <w:p w14:paraId="05B9E022" w14:textId="77777777" w:rsidR="00F65222" w:rsidRPr="00624EF5" w:rsidRDefault="00F65222" w:rsidP="00F65222">
      <w:pPr>
        <w:rPr>
          <w:rFonts w:eastAsiaTheme="minorHAnsi" w:cs="Times New Roman"/>
          <w:b/>
          <w:bCs/>
          <w:sz w:val="22"/>
          <w:szCs w:val="22"/>
          <w:lang w:val="en-US"/>
        </w:rPr>
      </w:pPr>
      <w:r w:rsidRPr="00624EF5">
        <w:rPr>
          <w:rFonts w:eastAsiaTheme="minorHAnsi" w:cs="Times New Roman"/>
          <w:b/>
          <w:bCs/>
          <w:sz w:val="22"/>
          <w:szCs w:val="22"/>
          <w:lang w:val="en-US"/>
        </w:rPr>
        <w:br w:type="page"/>
      </w:r>
    </w:p>
    <w:p w14:paraId="46D83E56" w14:textId="77777777" w:rsidR="00F65222" w:rsidRPr="00624EF5" w:rsidRDefault="00F65222" w:rsidP="00F65222">
      <w:pPr>
        <w:autoSpaceDE w:val="0"/>
        <w:autoSpaceDN w:val="0"/>
        <w:adjustRightInd w:val="0"/>
        <w:jc w:val="right"/>
        <w:rPr>
          <w:rFonts w:eastAsiaTheme="minorHAnsi" w:cs="Times New Roman"/>
          <w:b/>
          <w:bCs/>
          <w:sz w:val="22"/>
          <w:szCs w:val="22"/>
        </w:rPr>
      </w:pPr>
      <w:r w:rsidRPr="00624EF5">
        <w:rPr>
          <w:rFonts w:eastAsiaTheme="minorHAnsi" w:cs="Times New Roman"/>
          <w:b/>
          <w:bCs/>
          <w:sz w:val="22"/>
          <w:szCs w:val="22"/>
        </w:rPr>
        <w:lastRenderedPageBreak/>
        <w:t>Приложение 2</w:t>
      </w:r>
    </w:p>
    <w:p w14:paraId="70DC35BE" w14:textId="01081FD0" w:rsidR="00F65222" w:rsidRPr="00624EF5" w:rsidRDefault="00F65222" w:rsidP="00F65222">
      <w:pPr>
        <w:autoSpaceDE w:val="0"/>
        <w:autoSpaceDN w:val="0"/>
        <w:adjustRightInd w:val="0"/>
        <w:jc w:val="right"/>
        <w:rPr>
          <w:rFonts w:eastAsiaTheme="minorHAnsi" w:cs="Times New Roman"/>
          <w:b/>
          <w:bCs/>
          <w:sz w:val="22"/>
          <w:szCs w:val="22"/>
        </w:rPr>
      </w:pPr>
      <w:r w:rsidRPr="00624EF5">
        <w:rPr>
          <w:rFonts w:eastAsiaTheme="minorHAnsi" w:cs="Times New Roman"/>
          <w:b/>
          <w:bCs/>
          <w:sz w:val="22"/>
          <w:szCs w:val="22"/>
        </w:rPr>
        <w:t>Форма 2.</w:t>
      </w:r>
      <w:r w:rsidR="00945B85" w:rsidRPr="00624EF5">
        <w:rPr>
          <w:rFonts w:eastAsiaTheme="minorHAnsi" w:cs="Times New Roman"/>
          <w:b/>
          <w:bCs/>
          <w:sz w:val="22"/>
          <w:szCs w:val="22"/>
        </w:rPr>
        <w:t xml:space="preserve"> </w:t>
      </w:r>
      <w:r w:rsidRPr="00624EF5">
        <w:rPr>
          <w:rFonts w:eastAsiaTheme="minorHAnsi" w:cs="Times New Roman"/>
          <w:b/>
          <w:bCs/>
          <w:sz w:val="22"/>
          <w:szCs w:val="22"/>
        </w:rPr>
        <w:t>Письмо-заверение</w:t>
      </w:r>
      <w:r w:rsidR="00945B85" w:rsidRPr="00624EF5">
        <w:rPr>
          <w:rFonts w:eastAsiaTheme="minorHAnsi" w:cs="Times New Roman"/>
          <w:b/>
          <w:bCs/>
          <w:sz w:val="22"/>
          <w:szCs w:val="22"/>
        </w:rPr>
        <w:t xml:space="preserve"> </w:t>
      </w:r>
      <w:r w:rsidRPr="00624EF5">
        <w:rPr>
          <w:rFonts w:eastAsiaTheme="minorHAnsi" w:cs="Times New Roman"/>
          <w:b/>
          <w:bCs/>
          <w:sz w:val="22"/>
          <w:szCs w:val="22"/>
        </w:rPr>
        <w:t>для ПАО</w:t>
      </w:r>
    </w:p>
    <w:p w14:paraId="4B06A552" w14:textId="77777777" w:rsidR="00F65222" w:rsidRPr="00624EF5" w:rsidRDefault="00F65222" w:rsidP="00F65222">
      <w:pPr>
        <w:autoSpaceDE w:val="0"/>
        <w:autoSpaceDN w:val="0"/>
        <w:adjustRightInd w:val="0"/>
        <w:jc w:val="right"/>
        <w:rPr>
          <w:rFonts w:eastAsiaTheme="minorHAnsi" w:cs="Times New Roman"/>
          <w:b/>
          <w:bCs/>
          <w:sz w:val="22"/>
          <w:szCs w:val="22"/>
        </w:rPr>
      </w:pPr>
    </w:p>
    <w:p w14:paraId="590118D3" w14:textId="77777777" w:rsidR="00F65222" w:rsidRPr="00624EF5" w:rsidRDefault="00F65222" w:rsidP="00F65222">
      <w:pPr>
        <w:jc w:val="center"/>
        <w:rPr>
          <w:rFonts w:cs="Times New Roman"/>
          <w:b/>
          <w:sz w:val="22"/>
          <w:szCs w:val="22"/>
        </w:rPr>
      </w:pPr>
      <w:r w:rsidRPr="00624EF5">
        <w:rPr>
          <w:rFonts w:cs="Times New Roman"/>
          <w:b/>
          <w:sz w:val="22"/>
          <w:szCs w:val="22"/>
        </w:rPr>
        <w:t>ПИСЬМО-ЗАВЕРЕНИЕ</w:t>
      </w:r>
    </w:p>
    <w:p w14:paraId="1A222EEC" w14:textId="77777777" w:rsidR="00F65222" w:rsidRPr="00624EF5" w:rsidRDefault="00F65222" w:rsidP="00F65222">
      <w:pPr>
        <w:jc w:val="center"/>
        <w:rPr>
          <w:rFonts w:cs="Times New Roman"/>
          <w:b/>
          <w:sz w:val="22"/>
          <w:szCs w:val="22"/>
        </w:rPr>
      </w:pPr>
      <w:r w:rsidRPr="00624EF5">
        <w:rPr>
          <w:rFonts w:cs="Times New Roman"/>
          <w:b/>
          <w:sz w:val="22"/>
          <w:szCs w:val="22"/>
        </w:rPr>
        <w:t>по состоянию на «__» _______ 202_ года</w:t>
      </w:r>
    </w:p>
    <w:p w14:paraId="2C6EC62A" w14:textId="77777777" w:rsidR="00F65222" w:rsidRPr="00624EF5" w:rsidRDefault="00F65222" w:rsidP="00F65222">
      <w:pPr>
        <w:jc w:val="center"/>
        <w:rPr>
          <w:rFonts w:cs="Times New Roman"/>
          <w:b/>
          <w:sz w:val="22"/>
          <w:szCs w:val="22"/>
        </w:rPr>
      </w:pPr>
    </w:p>
    <w:p w14:paraId="30B4F61A" w14:textId="77777777" w:rsidR="00F65222" w:rsidRPr="00624EF5" w:rsidRDefault="00F65222" w:rsidP="00F65222">
      <w:pPr>
        <w:jc w:val="both"/>
        <w:rPr>
          <w:rFonts w:cs="Times New Roman"/>
          <w:sz w:val="22"/>
          <w:szCs w:val="22"/>
        </w:rPr>
      </w:pPr>
      <w:r w:rsidRPr="00624EF5">
        <w:rPr>
          <w:rFonts w:cs="Times New Roman"/>
          <w:sz w:val="22"/>
          <w:szCs w:val="22"/>
        </w:rPr>
        <w:t>Наименование организации   ____________________________________________________</w:t>
      </w:r>
    </w:p>
    <w:p w14:paraId="295209CE" w14:textId="77777777" w:rsidR="00F65222" w:rsidRPr="00624EF5" w:rsidRDefault="00F65222" w:rsidP="00F65222">
      <w:pPr>
        <w:ind w:right="6208"/>
        <w:rPr>
          <w:rFonts w:cs="Times New Roman"/>
          <w:sz w:val="22"/>
          <w:szCs w:val="22"/>
        </w:rPr>
      </w:pPr>
      <w:r w:rsidRPr="00624EF5">
        <w:rPr>
          <w:rFonts w:cs="Times New Roman"/>
          <w:sz w:val="22"/>
          <w:szCs w:val="22"/>
        </w:rPr>
        <w:t>ОГРН, ИНН   _______________________________________</w:t>
      </w:r>
    </w:p>
    <w:p w14:paraId="4B4EECD1" w14:textId="77777777" w:rsidR="00F65222" w:rsidRPr="00624EF5" w:rsidRDefault="00F65222" w:rsidP="00F65222">
      <w:pPr>
        <w:jc w:val="both"/>
        <w:rPr>
          <w:rFonts w:cs="Times New Roman"/>
          <w:sz w:val="22"/>
          <w:szCs w:val="22"/>
        </w:rPr>
      </w:pPr>
    </w:p>
    <w:p w14:paraId="2DDFE49F" w14:textId="77777777" w:rsidR="00F65222" w:rsidRPr="00624EF5" w:rsidRDefault="00F65222" w:rsidP="00F65222">
      <w:pPr>
        <w:jc w:val="both"/>
        <w:rPr>
          <w:rFonts w:cs="Times New Roman"/>
          <w:sz w:val="22"/>
          <w:szCs w:val="22"/>
        </w:rPr>
      </w:pPr>
      <w:r w:rsidRPr="00624EF5">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01526150" w14:textId="77777777" w:rsidR="00F65222" w:rsidRPr="00624EF5" w:rsidRDefault="00F65222" w:rsidP="00F65222">
      <w:pPr>
        <w:jc w:val="both"/>
        <w:rPr>
          <w:rFonts w:cs="Times New Roman"/>
          <w:sz w:val="22"/>
          <w:szCs w:val="22"/>
        </w:rPr>
      </w:pPr>
      <w:r w:rsidRPr="00624EF5">
        <w:rPr>
          <w:rFonts w:cs="Times New Roman"/>
          <w:sz w:val="22"/>
          <w:szCs w:val="22"/>
        </w:rPr>
        <w:t>1. Организация:</w:t>
      </w:r>
    </w:p>
    <w:p w14:paraId="506BDA5B" w14:textId="77777777" w:rsidR="00F65222" w:rsidRPr="00624EF5" w:rsidRDefault="00000000" w:rsidP="00F65222">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54A4B9EA"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E7D17AE" w14:textId="77777777" w:rsidR="00F65222" w:rsidRPr="00624EF5" w:rsidRDefault="00000000" w:rsidP="00F65222">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3002479A"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281AD2B" w14:textId="77777777" w:rsidR="00F65222" w:rsidRPr="00624EF5" w:rsidRDefault="00F65222" w:rsidP="00F65222">
      <w:pPr>
        <w:rPr>
          <w:rFonts w:cs="Times New Roman"/>
          <w:sz w:val="22"/>
          <w:szCs w:val="22"/>
        </w:rPr>
      </w:pPr>
    </w:p>
    <w:p w14:paraId="23DD3CBD" w14:textId="77777777" w:rsidR="00F65222" w:rsidRPr="00624EF5" w:rsidRDefault="00F65222" w:rsidP="00F65222">
      <w:pPr>
        <w:rPr>
          <w:rFonts w:cs="Times New Roman"/>
          <w:sz w:val="22"/>
          <w:szCs w:val="22"/>
        </w:rPr>
      </w:pPr>
      <w:r w:rsidRPr="00624EF5">
        <w:rPr>
          <w:rFonts w:cs="Times New Roman"/>
          <w:sz w:val="22"/>
          <w:szCs w:val="22"/>
        </w:rPr>
        <w:t>2. Контролирующее лицо организации:</w:t>
      </w:r>
    </w:p>
    <w:p w14:paraId="796FEAA2" w14:textId="77777777" w:rsidR="00F65222" w:rsidRPr="00624EF5" w:rsidRDefault="00000000" w:rsidP="00F65222">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55895019"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FD2A3AE" w14:textId="77777777" w:rsidR="00F65222" w:rsidRPr="00624EF5" w:rsidRDefault="00000000" w:rsidP="00F65222">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не является</w:t>
      </w:r>
      <w:r w:rsidR="00F65222" w:rsidRPr="00624EF5">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Content>
          <w:r w:rsidR="00F65222" w:rsidRPr="00624EF5">
            <w:rPr>
              <w:rFonts w:ascii="Segoe UI Symbol" w:eastAsia="MS Gothic" w:hAnsi="Segoe UI Symbol" w:cs="Segoe UI Symbol"/>
              <w:sz w:val="22"/>
              <w:szCs w:val="22"/>
            </w:rPr>
            <w:t>☐</w:t>
          </w:r>
        </w:sdtContent>
      </w:sdt>
      <w:r w:rsidR="00F65222" w:rsidRPr="00624EF5">
        <w:rPr>
          <w:rFonts w:cs="Times New Roman"/>
          <w:sz w:val="22"/>
          <w:szCs w:val="22"/>
        </w:rPr>
        <w:t xml:space="preserve"> - </w:t>
      </w:r>
      <w:r w:rsidR="00F65222" w:rsidRPr="00624EF5">
        <w:rPr>
          <w:rFonts w:cs="Times New Roman"/>
          <w:b/>
          <w:sz w:val="22"/>
          <w:szCs w:val="22"/>
        </w:rPr>
        <w:t xml:space="preserve">является </w:t>
      </w:r>
      <w:r w:rsidR="00F65222" w:rsidRPr="00624EF5">
        <w:rPr>
          <w:rFonts w:cs="Times New Roman"/>
          <w:b/>
          <w:i/>
          <w:sz w:val="22"/>
          <w:szCs w:val="22"/>
        </w:rPr>
        <w:t>(отметить нужное)</w:t>
      </w:r>
    </w:p>
    <w:p w14:paraId="1EDE0076" w14:textId="77777777" w:rsidR="00F65222" w:rsidRPr="00624EF5" w:rsidRDefault="00F65222" w:rsidP="00F65222">
      <w:pPr>
        <w:widowControl/>
        <w:numPr>
          <w:ilvl w:val="0"/>
          <w:numId w:val="13"/>
        </w:numPr>
        <w:contextualSpacing/>
        <w:jc w:val="both"/>
        <w:rPr>
          <w:rFonts w:cs="Times New Roman"/>
          <w:sz w:val="22"/>
          <w:szCs w:val="22"/>
        </w:rPr>
      </w:pPr>
      <w:r w:rsidRPr="00624EF5">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5C475D3" w14:textId="77777777" w:rsidR="00F65222" w:rsidRPr="00624EF5" w:rsidRDefault="00F65222" w:rsidP="00F65222">
      <w:pPr>
        <w:rPr>
          <w:rFonts w:cs="Times New Roman"/>
          <w:sz w:val="22"/>
          <w:szCs w:val="22"/>
        </w:rPr>
      </w:pPr>
    </w:p>
    <w:p w14:paraId="1CE8FA05" w14:textId="77777777" w:rsidR="00F65222" w:rsidRPr="00624EF5" w:rsidRDefault="00F65222" w:rsidP="00F65222">
      <w:pPr>
        <w:jc w:val="both"/>
        <w:rPr>
          <w:rFonts w:cs="Times New Roman"/>
          <w:sz w:val="22"/>
          <w:szCs w:val="22"/>
        </w:rPr>
      </w:pPr>
      <w:r w:rsidRPr="00624EF5">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30CC478B" w14:textId="77777777" w:rsidR="00F65222" w:rsidRPr="00624EF5" w:rsidRDefault="00F65222" w:rsidP="00F65222">
      <w:pPr>
        <w:pStyle w:val="afff0"/>
        <w:tabs>
          <w:tab w:val="left" w:pos="851"/>
        </w:tabs>
        <w:adjustRightInd w:val="0"/>
        <w:spacing w:line="240" w:lineRule="auto"/>
        <w:ind w:left="900"/>
        <w:jc w:val="both"/>
        <w:rPr>
          <w:rFonts w:ascii="Times New Roman" w:hAnsi="Times New Roman"/>
        </w:rPr>
      </w:pPr>
    </w:p>
    <w:p w14:paraId="27E15C0A" w14:textId="77777777" w:rsidR="00F65222" w:rsidRPr="00624EF5" w:rsidRDefault="00F65222" w:rsidP="00F65222">
      <w:pPr>
        <w:pStyle w:val="afff0"/>
        <w:numPr>
          <w:ilvl w:val="0"/>
          <w:numId w:val="15"/>
        </w:numPr>
        <w:tabs>
          <w:tab w:val="left" w:pos="284"/>
        </w:tabs>
        <w:autoSpaceDE w:val="0"/>
        <w:autoSpaceDN w:val="0"/>
        <w:adjustRightInd w:val="0"/>
        <w:spacing w:after="0" w:line="240" w:lineRule="auto"/>
        <w:ind w:left="0" w:firstLine="0"/>
        <w:jc w:val="both"/>
        <w:rPr>
          <w:rFonts w:ascii="Times New Roman" w:hAnsi="Times New Roman"/>
        </w:rPr>
      </w:pPr>
      <w:r w:rsidRPr="00624EF5">
        <w:rPr>
          <w:rFonts w:ascii="Times New Roman" w:hAnsi="Times New Roman"/>
        </w:rPr>
        <w:t xml:space="preserve"> Перечень бенефициарных владельцев организации.</w:t>
      </w:r>
    </w:p>
    <w:p w14:paraId="0B94BC7C" w14:textId="77777777" w:rsidR="00F65222" w:rsidRPr="00624EF5" w:rsidRDefault="00F65222" w:rsidP="00F65222">
      <w:pPr>
        <w:pStyle w:val="afff0"/>
        <w:tabs>
          <w:tab w:val="left" w:pos="284"/>
        </w:tabs>
        <w:adjustRightInd w:val="0"/>
        <w:spacing w:line="240" w:lineRule="auto"/>
        <w:ind w:left="0"/>
        <w:jc w:val="both"/>
        <w:rPr>
          <w:rFonts w:ascii="Times New Roman" w:hAnsi="Times New Roman"/>
        </w:rPr>
      </w:pPr>
      <w:r w:rsidRPr="00624EF5">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F65222" w:rsidRPr="00624EF5" w14:paraId="1FBE55C9" w14:textId="77777777" w:rsidTr="009C4E56">
        <w:tc>
          <w:tcPr>
            <w:tcW w:w="534" w:type="dxa"/>
            <w:tcBorders>
              <w:top w:val="single" w:sz="4" w:space="0" w:color="auto"/>
              <w:left w:val="single" w:sz="4" w:space="0" w:color="auto"/>
              <w:bottom w:val="single" w:sz="4" w:space="0" w:color="auto"/>
              <w:right w:val="single" w:sz="4" w:space="0" w:color="auto"/>
            </w:tcBorders>
          </w:tcPr>
          <w:p w14:paraId="640F9425" w14:textId="77777777" w:rsidR="00F65222" w:rsidRPr="00624EF5" w:rsidRDefault="00F65222" w:rsidP="009C4E56">
            <w:pPr>
              <w:spacing w:before="240"/>
              <w:jc w:val="center"/>
              <w:rPr>
                <w:rFonts w:cs="Times New Roman"/>
                <w:sz w:val="22"/>
                <w:szCs w:val="22"/>
              </w:rPr>
            </w:pPr>
            <w:r w:rsidRPr="00624EF5">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B34B00" w14:textId="77777777" w:rsidR="00F65222" w:rsidRPr="00624EF5" w:rsidRDefault="00F65222" w:rsidP="009C4E56">
            <w:pPr>
              <w:jc w:val="center"/>
              <w:rPr>
                <w:rFonts w:cs="Times New Roman"/>
                <w:sz w:val="22"/>
                <w:szCs w:val="22"/>
                <w:lang w:val="en-GB"/>
              </w:rPr>
            </w:pPr>
            <w:r w:rsidRPr="00624EF5">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hideMark/>
          </w:tcPr>
          <w:p w14:paraId="2D5106A2" w14:textId="77777777" w:rsidR="00F65222" w:rsidRPr="00624EF5" w:rsidRDefault="00F65222" w:rsidP="009C4E56">
            <w:pPr>
              <w:jc w:val="center"/>
              <w:rPr>
                <w:rFonts w:cs="Times New Roman"/>
                <w:sz w:val="22"/>
                <w:szCs w:val="22"/>
              </w:rPr>
            </w:pPr>
            <w:r w:rsidRPr="00624EF5">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hideMark/>
          </w:tcPr>
          <w:p w14:paraId="18784135" w14:textId="77777777" w:rsidR="00F65222" w:rsidRPr="00624EF5" w:rsidRDefault="00F65222" w:rsidP="009C4E56">
            <w:pPr>
              <w:jc w:val="center"/>
              <w:rPr>
                <w:rFonts w:cs="Times New Roman"/>
                <w:sz w:val="22"/>
                <w:szCs w:val="22"/>
              </w:rPr>
            </w:pPr>
            <w:r w:rsidRPr="00624EF5">
              <w:rPr>
                <w:rFonts w:cs="Times New Roman"/>
                <w:sz w:val="22"/>
                <w:szCs w:val="22"/>
              </w:rPr>
              <w:t>Гражданство</w:t>
            </w:r>
            <w:r w:rsidRPr="00624EF5">
              <w:rPr>
                <w:rFonts w:cs="Times New Roman"/>
                <w:sz w:val="22"/>
                <w:szCs w:val="22"/>
              </w:rPr>
              <w:br/>
              <w:t>(в обязательном порядке указываются все имеющиеся гражданства)</w:t>
            </w:r>
          </w:p>
          <w:p w14:paraId="586A4540" w14:textId="77777777" w:rsidR="00F65222" w:rsidRPr="00624EF5" w:rsidRDefault="00F65222" w:rsidP="009C4E56">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hideMark/>
          </w:tcPr>
          <w:p w14:paraId="7FEF8E86" w14:textId="77777777" w:rsidR="00F65222" w:rsidRPr="00624EF5" w:rsidRDefault="00F65222" w:rsidP="009C4E56">
            <w:pPr>
              <w:pStyle w:val="ConsPlusNormal"/>
              <w:tabs>
                <w:tab w:val="left" w:pos="851"/>
              </w:tabs>
              <w:jc w:val="both"/>
              <w:rPr>
                <w:rFonts w:ascii="Times New Roman" w:eastAsia="Times New Roman" w:hAnsi="Times New Roman" w:cs="Times New Roman"/>
                <w:sz w:val="22"/>
                <w:szCs w:val="22"/>
                <w:lang w:eastAsia="ru-RU"/>
              </w:rPr>
            </w:pPr>
            <w:r w:rsidRPr="00624EF5">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243BA890" w14:textId="77777777" w:rsidR="00F65222" w:rsidRPr="00624EF5" w:rsidRDefault="00F65222" w:rsidP="009C4E56">
            <w:pPr>
              <w:jc w:val="center"/>
              <w:rPr>
                <w:rFonts w:cs="Times New Roman"/>
                <w:b/>
                <w:sz w:val="22"/>
                <w:szCs w:val="22"/>
              </w:rPr>
            </w:pPr>
          </w:p>
        </w:tc>
      </w:tr>
      <w:tr w:rsidR="00F65222" w:rsidRPr="00624EF5" w14:paraId="48AAFF7A" w14:textId="77777777" w:rsidTr="009C4E56">
        <w:tc>
          <w:tcPr>
            <w:tcW w:w="534" w:type="dxa"/>
            <w:tcBorders>
              <w:top w:val="single" w:sz="4" w:space="0" w:color="auto"/>
              <w:left w:val="single" w:sz="4" w:space="0" w:color="auto"/>
              <w:bottom w:val="single" w:sz="4" w:space="0" w:color="auto"/>
              <w:right w:val="single" w:sz="4" w:space="0" w:color="auto"/>
            </w:tcBorders>
          </w:tcPr>
          <w:p w14:paraId="63EDBFB5" w14:textId="77777777" w:rsidR="00F65222" w:rsidRPr="00624EF5" w:rsidRDefault="00F65222" w:rsidP="009C4E56">
            <w:pPr>
              <w:jc w:val="center"/>
              <w:rPr>
                <w:rFonts w:cs="Times New Roman"/>
                <w:sz w:val="22"/>
                <w:szCs w:val="22"/>
              </w:rPr>
            </w:pPr>
            <w:r w:rsidRPr="00624EF5">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32E06BBB" w14:textId="77777777" w:rsidR="00F65222" w:rsidRPr="00624EF5" w:rsidRDefault="00F65222" w:rsidP="009C4E56">
            <w:pPr>
              <w:jc w:val="center"/>
              <w:rPr>
                <w:rFonts w:cs="Times New Roman"/>
                <w:sz w:val="22"/>
                <w:szCs w:val="22"/>
              </w:rPr>
            </w:pPr>
            <w:r w:rsidRPr="00624EF5">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6691AAC4" w14:textId="77777777" w:rsidR="00F65222" w:rsidRPr="00624EF5" w:rsidRDefault="00F65222" w:rsidP="009C4E56">
            <w:pPr>
              <w:jc w:val="center"/>
              <w:rPr>
                <w:rFonts w:cs="Times New Roman"/>
                <w:sz w:val="22"/>
                <w:szCs w:val="22"/>
              </w:rPr>
            </w:pPr>
            <w:r w:rsidRPr="00624EF5">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7D510621" w14:textId="77777777" w:rsidR="00F65222" w:rsidRPr="00624EF5" w:rsidRDefault="00F65222" w:rsidP="009C4E56">
            <w:pPr>
              <w:jc w:val="center"/>
              <w:rPr>
                <w:rFonts w:cs="Times New Roman"/>
                <w:sz w:val="22"/>
                <w:szCs w:val="22"/>
              </w:rPr>
            </w:pPr>
            <w:r w:rsidRPr="00624EF5">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28651388" w14:textId="77777777" w:rsidR="00F65222" w:rsidRPr="00624EF5" w:rsidRDefault="00F65222" w:rsidP="009C4E56">
            <w:pPr>
              <w:jc w:val="center"/>
              <w:rPr>
                <w:rFonts w:cs="Times New Roman"/>
                <w:sz w:val="22"/>
                <w:szCs w:val="22"/>
              </w:rPr>
            </w:pPr>
            <w:r w:rsidRPr="00624EF5">
              <w:rPr>
                <w:rFonts w:cs="Times New Roman"/>
                <w:sz w:val="22"/>
                <w:szCs w:val="22"/>
              </w:rPr>
              <w:t>5</w:t>
            </w:r>
          </w:p>
        </w:tc>
      </w:tr>
      <w:tr w:rsidR="00F65222" w:rsidRPr="00624EF5" w14:paraId="397B48BB" w14:textId="77777777" w:rsidTr="009C4E56">
        <w:tc>
          <w:tcPr>
            <w:tcW w:w="534" w:type="dxa"/>
            <w:tcBorders>
              <w:top w:val="single" w:sz="4" w:space="0" w:color="auto"/>
              <w:left w:val="single" w:sz="4" w:space="0" w:color="auto"/>
              <w:bottom w:val="single" w:sz="4" w:space="0" w:color="auto"/>
              <w:right w:val="single" w:sz="4" w:space="0" w:color="auto"/>
            </w:tcBorders>
          </w:tcPr>
          <w:p w14:paraId="6317D890" w14:textId="77777777" w:rsidR="00F65222" w:rsidRPr="00624EF5" w:rsidRDefault="00F65222" w:rsidP="009C4E56">
            <w:pPr>
              <w:jc w:val="center"/>
              <w:rPr>
                <w:rFonts w:cs="Times New Roman"/>
                <w:sz w:val="22"/>
                <w:szCs w:val="22"/>
              </w:rPr>
            </w:pPr>
            <w:r w:rsidRPr="00624EF5">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24DC0613" w14:textId="77777777" w:rsidR="00F65222" w:rsidRPr="00624EF5" w:rsidRDefault="00F65222" w:rsidP="009C4E56">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27E1C0C0" w14:textId="77777777" w:rsidR="00F65222" w:rsidRPr="00624EF5" w:rsidRDefault="00F65222" w:rsidP="009C4E56">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1AAC41EC" w14:textId="77777777" w:rsidR="00F65222" w:rsidRPr="00624EF5" w:rsidRDefault="00F65222" w:rsidP="009C4E56">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5D69A8BD" w14:textId="77777777" w:rsidR="00F65222" w:rsidRPr="00624EF5" w:rsidRDefault="00F65222" w:rsidP="009C4E56">
            <w:pPr>
              <w:jc w:val="center"/>
              <w:rPr>
                <w:rFonts w:cs="Times New Roman"/>
                <w:sz w:val="22"/>
                <w:szCs w:val="22"/>
              </w:rPr>
            </w:pPr>
          </w:p>
        </w:tc>
      </w:tr>
    </w:tbl>
    <w:p w14:paraId="49A20141" w14:textId="77777777" w:rsidR="00F65222" w:rsidRPr="00624EF5" w:rsidRDefault="00F65222" w:rsidP="00F65222">
      <w:pPr>
        <w:rPr>
          <w:rFonts w:cs="Times New Roman"/>
          <w:sz w:val="22"/>
          <w:szCs w:val="22"/>
        </w:rPr>
      </w:pPr>
      <w:r w:rsidRPr="00624EF5">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6716F3DA" w14:textId="77777777" w:rsidR="00F65222" w:rsidRPr="00624EF5" w:rsidRDefault="00F65222" w:rsidP="00F65222">
      <w:pPr>
        <w:adjustRightInd w:val="0"/>
        <w:jc w:val="both"/>
        <w:rPr>
          <w:rFonts w:cs="Times New Roman"/>
          <w:b/>
          <w:sz w:val="22"/>
          <w:szCs w:val="22"/>
        </w:rPr>
      </w:pPr>
      <w:r w:rsidRPr="00624EF5">
        <w:rPr>
          <w:rFonts w:cs="Times New Roman"/>
          <w:b/>
          <w:sz w:val="22"/>
          <w:szCs w:val="22"/>
        </w:rPr>
        <w:t>* Примечание.</w:t>
      </w:r>
    </w:p>
    <w:p w14:paraId="7695D8D8" w14:textId="77777777" w:rsidR="00F65222" w:rsidRPr="00624EF5" w:rsidRDefault="00F65222" w:rsidP="00F65222">
      <w:pPr>
        <w:tabs>
          <w:tab w:val="left" w:pos="851"/>
        </w:tabs>
        <w:jc w:val="both"/>
        <w:rPr>
          <w:rFonts w:cs="Times New Roman"/>
          <w:sz w:val="22"/>
          <w:szCs w:val="22"/>
        </w:rPr>
      </w:pPr>
      <w:r w:rsidRPr="00624EF5">
        <w:rPr>
          <w:rFonts w:cs="Times New Roman"/>
          <w:b/>
          <w:sz w:val="22"/>
          <w:szCs w:val="22"/>
        </w:rPr>
        <w:t>Основания для признания лица контролирующим лицом организации</w:t>
      </w:r>
      <w:r w:rsidRPr="00624EF5">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DACD0D3"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19D42052"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79E8B264"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6F10A6E7" w14:textId="77777777" w:rsidR="00F65222" w:rsidRPr="00624EF5" w:rsidRDefault="00F65222" w:rsidP="00F65222">
      <w:pPr>
        <w:adjustRightInd w:val="0"/>
        <w:spacing w:before="120"/>
        <w:ind w:firstLine="539"/>
        <w:jc w:val="both"/>
        <w:rPr>
          <w:rFonts w:cs="Times New Roman"/>
          <w:sz w:val="22"/>
          <w:szCs w:val="22"/>
        </w:rPr>
      </w:pPr>
      <w:r w:rsidRPr="00624EF5">
        <w:rPr>
          <w:rFonts w:cs="Times New Roman"/>
          <w:sz w:val="22"/>
          <w:szCs w:val="22"/>
        </w:rPr>
        <w:t>4) контролирующее лицо осуществляет полномочия управляющей компании контролируемого лица.</w:t>
      </w:r>
    </w:p>
    <w:p w14:paraId="6CDFE06E" w14:textId="77777777" w:rsidR="00F65222" w:rsidRPr="00624EF5" w:rsidRDefault="00F65222" w:rsidP="00F65222">
      <w:pPr>
        <w:jc w:val="both"/>
        <w:rPr>
          <w:rFonts w:cs="Times New Roman"/>
          <w:b/>
          <w:sz w:val="22"/>
          <w:szCs w:val="22"/>
        </w:rPr>
      </w:pPr>
      <w:r w:rsidRPr="00624EF5">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63B1C72E" w14:textId="77777777" w:rsidR="00F65222" w:rsidRPr="00624EF5" w:rsidRDefault="00F65222" w:rsidP="00F65222">
      <w:pPr>
        <w:rPr>
          <w:rFonts w:cs="Times New Roman"/>
          <w:sz w:val="22"/>
          <w:szCs w:val="22"/>
        </w:rPr>
      </w:pPr>
      <w:r w:rsidRPr="00624EF5">
        <w:rPr>
          <w:rFonts w:cs="Times New Roman"/>
          <w:b/>
          <w:sz w:val="22"/>
          <w:szCs w:val="22"/>
        </w:rPr>
        <w:t>Приложение</w:t>
      </w:r>
      <w:r w:rsidRPr="00624EF5">
        <w:rPr>
          <w:rFonts w:cs="Times New Roman"/>
          <w:sz w:val="22"/>
          <w:szCs w:val="22"/>
        </w:rPr>
        <w:t xml:space="preserve">. </w:t>
      </w:r>
    </w:p>
    <w:p w14:paraId="36332D37" w14:textId="77777777" w:rsidR="00F65222" w:rsidRPr="00624EF5" w:rsidRDefault="00F65222" w:rsidP="00F65222">
      <w:pPr>
        <w:pStyle w:val="afff0"/>
        <w:numPr>
          <w:ilvl w:val="0"/>
          <w:numId w:val="16"/>
        </w:numPr>
        <w:autoSpaceDE w:val="0"/>
        <w:autoSpaceDN w:val="0"/>
        <w:spacing w:after="0" w:line="240" w:lineRule="auto"/>
        <w:rPr>
          <w:rFonts w:ascii="Times New Roman" w:hAnsi="Times New Roman"/>
          <w:i/>
        </w:rPr>
      </w:pPr>
      <w:r w:rsidRPr="00624EF5">
        <w:rPr>
          <w:rFonts w:ascii="Times New Roman" w:hAnsi="Times New Roman"/>
        </w:rPr>
        <w:t>Ежеквартальный отчет эмитента.</w:t>
      </w:r>
    </w:p>
    <w:p w14:paraId="645A7A55" w14:textId="77777777" w:rsidR="00F65222" w:rsidRPr="00624EF5" w:rsidRDefault="00F65222" w:rsidP="00F65222">
      <w:pPr>
        <w:pStyle w:val="afff0"/>
        <w:numPr>
          <w:ilvl w:val="0"/>
          <w:numId w:val="16"/>
        </w:numPr>
        <w:autoSpaceDE w:val="0"/>
        <w:autoSpaceDN w:val="0"/>
        <w:spacing w:after="0" w:line="240" w:lineRule="auto"/>
        <w:rPr>
          <w:rFonts w:ascii="Times New Roman" w:hAnsi="Times New Roman"/>
          <w:i/>
        </w:rPr>
      </w:pPr>
      <w:r w:rsidRPr="00624EF5">
        <w:rPr>
          <w:rFonts w:ascii="Times New Roman" w:hAnsi="Times New Roman"/>
        </w:rPr>
        <w:t xml:space="preserve">Структура собственности (состав и структура акционеров (участников), включая бенефициарных владельцев) </w:t>
      </w:r>
      <w:r w:rsidRPr="00624EF5">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F65222" w:rsidRPr="00624EF5" w14:paraId="2282B985" w14:textId="77777777" w:rsidTr="009C4E56">
        <w:trPr>
          <w:trHeight w:val="248"/>
        </w:trPr>
        <w:tc>
          <w:tcPr>
            <w:tcW w:w="5279" w:type="dxa"/>
            <w:tcBorders>
              <w:top w:val="nil"/>
              <w:left w:val="nil"/>
              <w:bottom w:val="single" w:sz="4" w:space="0" w:color="auto"/>
              <w:right w:val="nil"/>
            </w:tcBorders>
            <w:vAlign w:val="bottom"/>
          </w:tcPr>
          <w:p w14:paraId="7E140988" w14:textId="77777777" w:rsidR="00F65222" w:rsidRPr="00624EF5" w:rsidRDefault="00F65222" w:rsidP="009C4E56">
            <w:pPr>
              <w:jc w:val="center"/>
              <w:rPr>
                <w:rFonts w:cs="Times New Roman"/>
                <w:sz w:val="22"/>
                <w:szCs w:val="22"/>
              </w:rPr>
            </w:pPr>
          </w:p>
          <w:p w14:paraId="61BEB3DE" w14:textId="77777777" w:rsidR="00F65222" w:rsidRPr="00624EF5" w:rsidRDefault="00F65222" w:rsidP="009C4E56">
            <w:pPr>
              <w:jc w:val="center"/>
              <w:rPr>
                <w:rFonts w:cs="Times New Roman"/>
                <w:sz w:val="22"/>
                <w:szCs w:val="22"/>
              </w:rPr>
            </w:pPr>
          </w:p>
        </w:tc>
        <w:tc>
          <w:tcPr>
            <w:tcW w:w="112" w:type="dxa"/>
            <w:tcBorders>
              <w:top w:val="nil"/>
              <w:left w:val="nil"/>
              <w:bottom w:val="nil"/>
              <w:right w:val="nil"/>
            </w:tcBorders>
            <w:vAlign w:val="bottom"/>
          </w:tcPr>
          <w:p w14:paraId="6C074973" w14:textId="77777777" w:rsidR="00F65222" w:rsidRPr="00624EF5" w:rsidRDefault="00F65222" w:rsidP="009C4E56">
            <w:pPr>
              <w:jc w:val="center"/>
              <w:rPr>
                <w:rFonts w:cs="Times New Roman"/>
                <w:sz w:val="22"/>
                <w:szCs w:val="22"/>
              </w:rPr>
            </w:pPr>
          </w:p>
        </w:tc>
        <w:tc>
          <w:tcPr>
            <w:tcW w:w="1123" w:type="dxa"/>
            <w:tcBorders>
              <w:top w:val="nil"/>
              <w:left w:val="nil"/>
              <w:bottom w:val="single" w:sz="4" w:space="0" w:color="auto"/>
              <w:right w:val="nil"/>
            </w:tcBorders>
            <w:vAlign w:val="bottom"/>
          </w:tcPr>
          <w:p w14:paraId="6E99C001" w14:textId="77777777" w:rsidR="00F65222" w:rsidRPr="00624EF5" w:rsidRDefault="00F65222" w:rsidP="009C4E56">
            <w:pPr>
              <w:jc w:val="center"/>
              <w:rPr>
                <w:rFonts w:cs="Times New Roman"/>
                <w:sz w:val="22"/>
                <w:szCs w:val="22"/>
              </w:rPr>
            </w:pPr>
          </w:p>
        </w:tc>
        <w:tc>
          <w:tcPr>
            <w:tcW w:w="112" w:type="dxa"/>
            <w:tcBorders>
              <w:top w:val="nil"/>
              <w:left w:val="nil"/>
              <w:right w:val="nil"/>
            </w:tcBorders>
            <w:vAlign w:val="bottom"/>
          </w:tcPr>
          <w:p w14:paraId="1B67D0B0" w14:textId="77777777" w:rsidR="00F65222" w:rsidRPr="00624EF5" w:rsidRDefault="00F65222" w:rsidP="009C4E56">
            <w:pPr>
              <w:jc w:val="center"/>
              <w:rPr>
                <w:rFonts w:cs="Times New Roman"/>
                <w:sz w:val="22"/>
                <w:szCs w:val="22"/>
              </w:rPr>
            </w:pPr>
          </w:p>
        </w:tc>
        <w:tc>
          <w:tcPr>
            <w:tcW w:w="2807" w:type="dxa"/>
            <w:tcBorders>
              <w:top w:val="nil"/>
              <w:left w:val="nil"/>
              <w:bottom w:val="single" w:sz="4" w:space="0" w:color="auto"/>
              <w:right w:val="nil"/>
            </w:tcBorders>
            <w:vAlign w:val="bottom"/>
          </w:tcPr>
          <w:p w14:paraId="78BDC02F" w14:textId="77777777" w:rsidR="00F65222" w:rsidRPr="00624EF5" w:rsidRDefault="00F65222" w:rsidP="009C4E56">
            <w:pPr>
              <w:jc w:val="center"/>
              <w:rPr>
                <w:rFonts w:cs="Times New Roman"/>
                <w:sz w:val="22"/>
                <w:szCs w:val="22"/>
              </w:rPr>
            </w:pPr>
          </w:p>
        </w:tc>
      </w:tr>
      <w:tr w:rsidR="00F65222" w:rsidRPr="00624EF5" w14:paraId="0C829D48" w14:textId="77777777" w:rsidTr="009C4E56">
        <w:trPr>
          <w:trHeight w:val="73"/>
        </w:trPr>
        <w:tc>
          <w:tcPr>
            <w:tcW w:w="5279" w:type="dxa"/>
            <w:tcBorders>
              <w:top w:val="single" w:sz="4" w:space="0" w:color="auto"/>
              <w:left w:val="nil"/>
              <w:bottom w:val="nil"/>
              <w:right w:val="nil"/>
            </w:tcBorders>
          </w:tcPr>
          <w:p w14:paraId="0C13F345" w14:textId="77777777" w:rsidR="00F65222" w:rsidRPr="00624EF5" w:rsidRDefault="00F65222" w:rsidP="009C4E56">
            <w:pPr>
              <w:jc w:val="center"/>
              <w:rPr>
                <w:rFonts w:cs="Times New Roman"/>
                <w:sz w:val="22"/>
                <w:szCs w:val="22"/>
              </w:rPr>
            </w:pPr>
            <w:r w:rsidRPr="00624EF5">
              <w:rPr>
                <w:rFonts w:cs="Times New Roman"/>
                <w:sz w:val="22"/>
                <w:szCs w:val="22"/>
              </w:rPr>
              <w:t xml:space="preserve">(должность уполномоченного лица) </w:t>
            </w:r>
          </w:p>
        </w:tc>
        <w:tc>
          <w:tcPr>
            <w:tcW w:w="112" w:type="dxa"/>
            <w:tcBorders>
              <w:top w:val="nil"/>
              <w:left w:val="nil"/>
              <w:bottom w:val="nil"/>
              <w:right w:val="nil"/>
            </w:tcBorders>
          </w:tcPr>
          <w:p w14:paraId="74684A45" w14:textId="77777777" w:rsidR="00F65222" w:rsidRPr="00624EF5" w:rsidRDefault="00F65222" w:rsidP="009C4E56">
            <w:pPr>
              <w:jc w:val="center"/>
              <w:rPr>
                <w:rFonts w:cs="Times New Roman"/>
                <w:sz w:val="22"/>
                <w:szCs w:val="22"/>
              </w:rPr>
            </w:pPr>
          </w:p>
        </w:tc>
        <w:tc>
          <w:tcPr>
            <w:tcW w:w="1123" w:type="dxa"/>
            <w:tcBorders>
              <w:top w:val="single" w:sz="4" w:space="0" w:color="auto"/>
              <w:left w:val="nil"/>
              <w:bottom w:val="nil"/>
              <w:right w:val="nil"/>
            </w:tcBorders>
          </w:tcPr>
          <w:p w14:paraId="5FF63FB6" w14:textId="77777777" w:rsidR="00F65222" w:rsidRPr="00624EF5" w:rsidRDefault="00F65222" w:rsidP="009C4E56">
            <w:pPr>
              <w:jc w:val="center"/>
              <w:rPr>
                <w:rFonts w:cs="Times New Roman"/>
                <w:sz w:val="22"/>
                <w:szCs w:val="22"/>
              </w:rPr>
            </w:pPr>
            <w:r w:rsidRPr="00624EF5">
              <w:rPr>
                <w:rFonts w:cs="Times New Roman"/>
                <w:sz w:val="22"/>
                <w:szCs w:val="22"/>
              </w:rPr>
              <w:t>(подпись)</w:t>
            </w:r>
          </w:p>
        </w:tc>
        <w:tc>
          <w:tcPr>
            <w:tcW w:w="112" w:type="dxa"/>
            <w:tcBorders>
              <w:left w:val="nil"/>
              <w:bottom w:val="nil"/>
              <w:right w:val="nil"/>
            </w:tcBorders>
          </w:tcPr>
          <w:p w14:paraId="04F712B2" w14:textId="77777777" w:rsidR="00F65222" w:rsidRPr="00624EF5" w:rsidRDefault="00F65222" w:rsidP="009C4E56">
            <w:pPr>
              <w:jc w:val="center"/>
              <w:rPr>
                <w:rFonts w:cs="Times New Roman"/>
                <w:sz w:val="22"/>
                <w:szCs w:val="22"/>
              </w:rPr>
            </w:pPr>
          </w:p>
        </w:tc>
        <w:tc>
          <w:tcPr>
            <w:tcW w:w="2807" w:type="dxa"/>
            <w:tcBorders>
              <w:top w:val="single" w:sz="4" w:space="0" w:color="auto"/>
              <w:left w:val="nil"/>
              <w:bottom w:val="nil"/>
              <w:right w:val="nil"/>
            </w:tcBorders>
          </w:tcPr>
          <w:p w14:paraId="1594E785" w14:textId="77777777" w:rsidR="00F65222" w:rsidRPr="00624EF5" w:rsidRDefault="00F65222" w:rsidP="009C4E56">
            <w:pPr>
              <w:jc w:val="center"/>
              <w:rPr>
                <w:rFonts w:cs="Times New Roman"/>
                <w:sz w:val="22"/>
                <w:szCs w:val="22"/>
              </w:rPr>
            </w:pPr>
            <w:r w:rsidRPr="00624EF5">
              <w:rPr>
                <w:rFonts w:cs="Times New Roman"/>
                <w:sz w:val="22"/>
                <w:szCs w:val="22"/>
              </w:rPr>
              <w:t>(Ф.И.О.)</w:t>
            </w:r>
          </w:p>
        </w:tc>
      </w:tr>
    </w:tbl>
    <w:p w14:paraId="09D87CF8" w14:textId="77777777" w:rsidR="00F65222" w:rsidRPr="00624EF5" w:rsidRDefault="00F65222" w:rsidP="00F65222">
      <w:pPr>
        <w:autoSpaceDE w:val="0"/>
        <w:autoSpaceDN w:val="0"/>
        <w:adjustRightInd w:val="0"/>
        <w:rPr>
          <w:rFonts w:eastAsiaTheme="minorHAnsi" w:cs="Times New Roman"/>
          <w:sz w:val="22"/>
          <w:szCs w:val="22"/>
        </w:rPr>
      </w:pPr>
    </w:p>
    <w:p w14:paraId="2FB93286" w14:textId="77777777" w:rsidR="00945B85" w:rsidRDefault="00945B85">
      <w:pPr>
        <w:rPr>
          <w:rFonts w:cs="Times New Roman"/>
          <w:b/>
          <w:sz w:val="22"/>
          <w:szCs w:val="22"/>
        </w:rPr>
        <w:sectPr w:rsidR="00945B85" w:rsidSect="00945B85">
          <w:pgSz w:w="16838" w:h="11906" w:orient="landscape"/>
          <w:pgMar w:top="1134" w:right="709" w:bottom="424" w:left="426" w:header="0" w:footer="0" w:gutter="0"/>
          <w:cols w:space="720"/>
          <w:docGrid w:linePitch="326"/>
        </w:sectPr>
      </w:pPr>
    </w:p>
    <w:p w14:paraId="1F096D70" w14:textId="4CFEA601" w:rsidR="00E70458" w:rsidRPr="00E70458" w:rsidRDefault="00E70458" w:rsidP="00E70458">
      <w:pPr>
        <w:jc w:val="right"/>
        <w:rPr>
          <w:rFonts w:cs="Times New Roman"/>
          <w:b/>
          <w:bCs/>
          <w:sz w:val="22"/>
          <w:szCs w:val="22"/>
        </w:rPr>
      </w:pPr>
      <w:r w:rsidRPr="00E70458">
        <w:rPr>
          <w:rFonts w:cs="Times New Roman"/>
          <w:b/>
          <w:bCs/>
          <w:sz w:val="22"/>
          <w:szCs w:val="22"/>
        </w:rPr>
        <w:lastRenderedPageBreak/>
        <w:t>Приложение 6</w:t>
      </w:r>
    </w:p>
    <w:p w14:paraId="0C673F03" w14:textId="77777777" w:rsidR="00E70458" w:rsidRPr="00E70458" w:rsidRDefault="00E70458" w:rsidP="00E70458">
      <w:pPr>
        <w:jc w:val="center"/>
        <w:rPr>
          <w:rFonts w:cs="Times New Roman"/>
          <w:b/>
          <w:sz w:val="22"/>
          <w:szCs w:val="22"/>
        </w:rPr>
      </w:pPr>
      <w:r w:rsidRPr="00E70458">
        <w:rPr>
          <w:rFonts w:cs="Times New Roman"/>
          <w:b/>
          <w:sz w:val="22"/>
          <w:szCs w:val="22"/>
        </w:rPr>
        <w:t>ЗАЯВКА НА УЧАСТИЕ В АУКЦИОНЕ</w:t>
      </w:r>
    </w:p>
    <w:p w14:paraId="6FE9091D" w14:textId="77777777" w:rsidR="00E70458" w:rsidRPr="00E70458" w:rsidRDefault="00E70458" w:rsidP="00E70458">
      <w:pPr>
        <w:jc w:val="center"/>
        <w:rPr>
          <w:rFonts w:cs="Times New Roman"/>
          <w:b/>
          <w:i/>
          <w:sz w:val="22"/>
          <w:szCs w:val="22"/>
        </w:rPr>
      </w:pPr>
      <w:r w:rsidRPr="00E70458">
        <w:rPr>
          <w:rFonts w:cs="Times New Roman"/>
          <w:b/>
          <w:i/>
          <w:sz w:val="22"/>
          <w:szCs w:val="22"/>
        </w:rPr>
        <w:t xml:space="preserve"> (все графы заполняются в электронном виде)</w:t>
      </w:r>
    </w:p>
    <w:p w14:paraId="5A0F921F" w14:textId="77777777" w:rsidR="00E70458" w:rsidRPr="00E70458" w:rsidRDefault="00E70458" w:rsidP="00E70458">
      <w:pPr>
        <w:jc w:val="both"/>
        <w:rPr>
          <w:rFonts w:cs="Times New Roman"/>
          <w:sz w:val="22"/>
          <w:szCs w:val="22"/>
        </w:rPr>
      </w:pPr>
    </w:p>
    <w:p w14:paraId="2265A161" w14:textId="77777777" w:rsidR="00E70458" w:rsidRPr="00E70458" w:rsidRDefault="00E70458" w:rsidP="00E70458">
      <w:pPr>
        <w:pStyle w:val="afff"/>
        <w:widowControl w:val="0"/>
        <w:spacing w:line="220" w:lineRule="atLeast"/>
        <w:ind w:right="-5" w:firstLine="0"/>
        <w:jc w:val="center"/>
        <w:rPr>
          <w:rFonts w:ascii="Times New Roman" w:hAnsi="Times New Roman" w:cs="Times New Roman"/>
          <w:i/>
          <w:sz w:val="22"/>
          <w:szCs w:val="22"/>
        </w:rPr>
      </w:pPr>
      <w:r w:rsidRPr="00E70458">
        <w:rPr>
          <w:rFonts w:ascii="Times New Roman" w:hAnsi="Times New Roman" w:cs="Times New Roman"/>
          <w:sz w:val="22"/>
          <w:szCs w:val="22"/>
        </w:rPr>
        <w:t xml:space="preserve">__________________________________________________________________________________, </w:t>
      </w:r>
      <w:r w:rsidRPr="00E70458">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2FECD238"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p>
    <w:p w14:paraId="2B4968DD"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r w:rsidRPr="00E70458">
        <w:rPr>
          <w:rFonts w:ascii="Times New Roman" w:hAnsi="Times New Roman" w:cs="Times New Roman"/>
          <w:sz w:val="22"/>
          <w:szCs w:val="22"/>
        </w:rPr>
        <w:t>именуемый далее Претендент, в лице ___________________________________________________</w:t>
      </w:r>
    </w:p>
    <w:p w14:paraId="3A48BACE"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p>
    <w:p w14:paraId="1333467B"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r w:rsidRPr="00E70458">
        <w:rPr>
          <w:rFonts w:ascii="Times New Roman" w:hAnsi="Times New Roman" w:cs="Times New Roman"/>
          <w:sz w:val="22"/>
          <w:szCs w:val="22"/>
        </w:rPr>
        <w:t>___________________________________________________________________________________,</w:t>
      </w:r>
    </w:p>
    <w:p w14:paraId="3123A7C3" w14:textId="77777777" w:rsidR="00E70458" w:rsidRPr="00E70458" w:rsidRDefault="00E70458" w:rsidP="00E70458">
      <w:pPr>
        <w:pStyle w:val="afff"/>
        <w:widowControl w:val="0"/>
        <w:spacing w:line="220" w:lineRule="atLeast"/>
        <w:ind w:right="-5" w:firstLine="0"/>
        <w:jc w:val="center"/>
        <w:rPr>
          <w:rFonts w:ascii="Times New Roman" w:hAnsi="Times New Roman" w:cs="Times New Roman"/>
          <w:i/>
          <w:sz w:val="22"/>
          <w:szCs w:val="22"/>
        </w:rPr>
      </w:pPr>
      <w:r w:rsidRPr="00E70458">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3FE7BDD4" w14:textId="77777777" w:rsidR="00E70458" w:rsidRPr="00E70458" w:rsidRDefault="00E70458" w:rsidP="00E70458">
      <w:pPr>
        <w:pStyle w:val="afff"/>
        <w:widowControl w:val="0"/>
        <w:spacing w:line="220" w:lineRule="atLeast"/>
        <w:ind w:right="-5" w:firstLine="0"/>
        <w:jc w:val="left"/>
        <w:rPr>
          <w:rFonts w:ascii="Times New Roman" w:hAnsi="Times New Roman" w:cs="Times New Roman"/>
          <w:sz w:val="22"/>
          <w:szCs w:val="22"/>
        </w:rPr>
      </w:pPr>
      <w:r w:rsidRPr="00E70458">
        <w:rPr>
          <w:rFonts w:ascii="Times New Roman" w:hAnsi="Times New Roman" w:cs="Times New Roman"/>
          <w:sz w:val="22"/>
          <w:szCs w:val="22"/>
        </w:rPr>
        <w:t>действующего на основании __________________________________________________________</w:t>
      </w:r>
    </w:p>
    <w:p w14:paraId="386A4DA0"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p>
    <w:p w14:paraId="6130C445" w14:textId="77777777" w:rsidR="00E70458" w:rsidRPr="00E70458" w:rsidRDefault="00E70458" w:rsidP="00E70458">
      <w:pPr>
        <w:pStyle w:val="afff"/>
        <w:widowControl w:val="0"/>
        <w:spacing w:line="220" w:lineRule="atLeast"/>
        <w:ind w:right="-5" w:firstLine="0"/>
        <w:jc w:val="left"/>
        <w:rPr>
          <w:rFonts w:ascii="Times New Roman" w:hAnsi="Times New Roman" w:cs="Times New Roman"/>
          <w:sz w:val="22"/>
          <w:szCs w:val="22"/>
        </w:rPr>
      </w:pPr>
      <w:r w:rsidRPr="00E70458">
        <w:rPr>
          <w:rFonts w:ascii="Times New Roman" w:hAnsi="Times New Roman" w:cs="Times New Roman"/>
          <w:sz w:val="22"/>
          <w:szCs w:val="22"/>
        </w:rPr>
        <w:t>банковские реквизиты Претендента ____________________________________________________</w:t>
      </w:r>
    </w:p>
    <w:p w14:paraId="26E68068" w14:textId="77777777" w:rsidR="00E70458" w:rsidRPr="00E70458" w:rsidRDefault="00E70458" w:rsidP="00E70458">
      <w:pPr>
        <w:pStyle w:val="afff"/>
        <w:widowControl w:val="0"/>
        <w:spacing w:line="220" w:lineRule="atLeast"/>
        <w:ind w:right="-5" w:firstLine="0"/>
        <w:jc w:val="left"/>
        <w:rPr>
          <w:rFonts w:ascii="Times New Roman" w:hAnsi="Times New Roman" w:cs="Times New Roman"/>
          <w:sz w:val="22"/>
          <w:szCs w:val="22"/>
        </w:rPr>
      </w:pPr>
    </w:p>
    <w:p w14:paraId="73D8DA7D"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r w:rsidRPr="00E70458">
        <w:rPr>
          <w:rFonts w:ascii="Times New Roman" w:hAnsi="Times New Roman" w:cs="Times New Roman"/>
          <w:sz w:val="22"/>
          <w:szCs w:val="22"/>
        </w:rPr>
        <w:t>___________________________________________________________________________________</w:t>
      </w:r>
    </w:p>
    <w:p w14:paraId="6142DCE7"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p>
    <w:p w14:paraId="5D216E8C"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r w:rsidRPr="00E70458">
        <w:rPr>
          <w:rFonts w:ascii="Times New Roman" w:hAnsi="Times New Roman" w:cs="Times New Roman"/>
          <w:sz w:val="22"/>
          <w:szCs w:val="22"/>
        </w:rPr>
        <w:t>юридический адрес (либо адрес прописки) Претендента ___________________________________</w:t>
      </w:r>
    </w:p>
    <w:p w14:paraId="669AC886" w14:textId="77777777" w:rsidR="00E70458" w:rsidRPr="00E70458" w:rsidRDefault="00E70458" w:rsidP="00E70458">
      <w:pPr>
        <w:pStyle w:val="afff"/>
        <w:widowControl w:val="0"/>
        <w:spacing w:line="220" w:lineRule="atLeast"/>
        <w:ind w:right="-5" w:firstLine="709"/>
        <w:rPr>
          <w:rFonts w:ascii="Times New Roman" w:hAnsi="Times New Roman" w:cs="Times New Roman"/>
          <w:sz w:val="22"/>
          <w:szCs w:val="22"/>
        </w:rPr>
      </w:pPr>
    </w:p>
    <w:p w14:paraId="5B0BAA73"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r w:rsidRPr="00E70458">
        <w:rPr>
          <w:rFonts w:ascii="Times New Roman" w:hAnsi="Times New Roman" w:cs="Times New Roman"/>
          <w:sz w:val="22"/>
          <w:szCs w:val="22"/>
        </w:rPr>
        <w:t>___________________________________________________________________________________</w:t>
      </w:r>
    </w:p>
    <w:p w14:paraId="6996DB96" w14:textId="77777777" w:rsidR="00E70458" w:rsidRPr="00E70458" w:rsidRDefault="00E70458" w:rsidP="00E70458">
      <w:pPr>
        <w:pStyle w:val="afff"/>
        <w:widowControl w:val="0"/>
        <w:spacing w:line="220" w:lineRule="atLeast"/>
        <w:ind w:right="-5" w:firstLine="709"/>
        <w:rPr>
          <w:rFonts w:ascii="Times New Roman" w:hAnsi="Times New Roman" w:cs="Times New Roman"/>
          <w:sz w:val="22"/>
          <w:szCs w:val="22"/>
        </w:rPr>
      </w:pPr>
    </w:p>
    <w:p w14:paraId="5B72F337" w14:textId="77777777" w:rsidR="00E70458" w:rsidRPr="00E70458" w:rsidRDefault="00E70458" w:rsidP="00E70458">
      <w:pPr>
        <w:pStyle w:val="afff"/>
        <w:widowControl w:val="0"/>
        <w:spacing w:line="220" w:lineRule="atLeast"/>
        <w:ind w:right="-5" w:firstLine="0"/>
        <w:jc w:val="left"/>
        <w:rPr>
          <w:rFonts w:ascii="Times New Roman" w:hAnsi="Times New Roman" w:cs="Times New Roman"/>
          <w:sz w:val="22"/>
          <w:szCs w:val="22"/>
        </w:rPr>
      </w:pPr>
      <w:r w:rsidRPr="00E70458">
        <w:rPr>
          <w:rFonts w:ascii="Times New Roman" w:hAnsi="Times New Roman" w:cs="Times New Roman"/>
          <w:sz w:val="22"/>
          <w:szCs w:val="22"/>
        </w:rPr>
        <w:t xml:space="preserve">фактический адрес (либо адрес проживания) Претендента _________________________________ </w:t>
      </w:r>
    </w:p>
    <w:p w14:paraId="63E96A22" w14:textId="77777777" w:rsidR="00E70458" w:rsidRPr="00E70458" w:rsidRDefault="00E70458" w:rsidP="00E70458">
      <w:pPr>
        <w:pStyle w:val="afff"/>
        <w:widowControl w:val="0"/>
        <w:spacing w:line="220" w:lineRule="atLeast"/>
        <w:ind w:right="-5" w:firstLine="0"/>
        <w:jc w:val="left"/>
        <w:rPr>
          <w:rFonts w:ascii="Times New Roman" w:hAnsi="Times New Roman" w:cs="Times New Roman"/>
          <w:sz w:val="22"/>
          <w:szCs w:val="22"/>
        </w:rPr>
      </w:pPr>
    </w:p>
    <w:p w14:paraId="0C997C70" w14:textId="77777777" w:rsidR="00E70458" w:rsidRPr="00E70458" w:rsidRDefault="00E70458" w:rsidP="00E70458">
      <w:pPr>
        <w:pStyle w:val="afff"/>
        <w:widowControl w:val="0"/>
        <w:spacing w:line="220" w:lineRule="atLeast"/>
        <w:ind w:right="-5" w:firstLine="0"/>
        <w:jc w:val="left"/>
        <w:rPr>
          <w:rFonts w:ascii="Times New Roman" w:hAnsi="Times New Roman" w:cs="Times New Roman"/>
          <w:sz w:val="22"/>
          <w:szCs w:val="22"/>
        </w:rPr>
      </w:pPr>
      <w:r w:rsidRPr="00E70458">
        <w:rPr>
          <w:rFonts w:ascii="Times New Roman" w:hAnsi="Times New Roman" w:cs="Times New Roman"/>
          <w:sz w:val="22"/>
          <w:szCs w:val="22"/>
        </w:rPr>
        <w:t>___________________________________________________________________________________</w:t>
      </w:r>
    </w:p>
    <w:p w14:paraId="77477F3E" w14:textId="77777777" w:rsidR="00E70458" w:rsidRPr="00E70458" w:rsidRDefault="00E70458" w:rsidP="00E70458">
      <w:pPr>
        <w:pStyle w:val="afff"/>
        <w:widowControl w:val="0"/>
        <w:spacing w:line="220" w:lineRule="atLeast"/>
        <w:ind w:right="-5" w:firstLine="709"/>
        <w:rPr>
          <w:rFonts w:ascii="Times New Roman" w:hAnsi="Times New Roman" w:cs="Times New Roman"/>
          <w:sz w:val="22"/>
          <w:szCs w:val="22"/>
        </w:rPr>
      </w:pPr>
    </w:p>
    <w:p w14:paraId="0CE97453" w14:textId="77777777" w:rsidR="00E70458" w:rsidRPr="00E70458" w:rsidRDefault="00E70458" w:rsidP="00E70458">
      <w:pPr>
        <w:pStyle w:val="afff"/>
        <w:widowControl w:val="0"/>
        <w:spacing w:line="220" w:lineRule="atLeast"/>
        <w:ind w:right="-5" w:firstLine="0"/>
        <w:rPr>
          <w:rFonts w:ascii="Times New Roman" w:hAnsi="Times New Roman" w:cs="Times New Roman"/>
          <w:sz w:val="22"/>
          <w:szCs w:val="22"/>
        </w:rPr>
      </w:pPr>
      <w:r w:rsidRPr="00E70458">
        <w:rPr>
          <w:rFonts w:ascii="Times New Roman" w:hAnsi="Times New Roman" w:cs="Times New Roman"/>
          <w:sz w:val="22"/>
          <w:szCs w:val="22"/>
        </w:rPr>
        <w:t>контактный телефон __________________, адрес электронной почты ________________________</w:t>
      </w:r>
    </w:p>
    <w:p w14:paraId="73203EEF" w14:textId="77777777" w:rsidR="00E70458" w:rsidRPr="00E70458" w:rsidRDefault="00E70458" w:rsidP="00E704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6EAC73C9" w14:textId="16D6559D" w:rsidR="00E70458" w:rsidRPr="00E70458" w:rsidRDefault="00E70458" w:rsidP="00E704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sidRPr="00E70458">
        <w:rPr>
          <w:rFonts w:cs="Times New Roman"/>
          <w:b/>
          <w:sz w:val="22"/>
          <w:szCs w:val="22"/>
        </w:rPr>
        <w:t>принимая решение об участии в аукционе «</w:t>
      </w:r>
      <w:r w:rsidR="00D31DF3">
        <w:rPr>
          <w:rFonts w:cs="Times New Roman"/>
          <w:b/>
          <w:sz w:val="22"/>
          <w:szCs w:val="22"/>
        </w:rPr>
        <w:t>15</w:t>
      </w:r>
      <w:r w:rsidRPr="00E70458">
        <w:rPr>
          <w:rFonts w:cs="Times New Roman"/>
          <w:b/>
          <w:sz w:val="22"/>
          <w:szCs w:val="22"/>
        </w:rPr>
        <w:t xml:space="preserve">» </w:t>
      </w:r>
      <w:r w:rsidR="00D31DF3">
        <w:rPr>
          <w:rFonts w:cs="Times New Roman"/>
          <w:b/>
          <w:sz w:val="22"/>
          <w:szCs w:val="22"/>
        </w:rPr>
        <w:t>мая</w:t>
      </w:r>
      <w:r w:rsidRPr="00E70458">
        <w:rPr>
          <w:rFonts w:cs="Times New Roman"/>
          <w:b/>
          <w:sz w:val="22"/>
          <w:szCs w:val="22"/>
        </w:rPr>
        <w:t xml:space="preserve"> 2026 года по продаже</w:t>
      </w:r>
      <w:r w:rsidRPr="00E70458">
        <w:rPr>
          <w:rFonts w:cs="Times New Roman"/>
          <w:b/>
          <w:bCs/>
          <w:sz w:val="22"/>
          <w:szCs w:val="22"/>
        </w:rPr>
        <w:t xml:space="preserve"> Д</w:t>
      </w:r>
      <w:r w:rsidRPr="00E70458">
        <w:rPr>
          <w:rFonts w:cs="Times New Roman"/>
          <w:b/>
          <w:sz w:val="22"/>
          <w:szCs w:val="22"/>
        </w:rPr>
        <w:t xml:space="preserve">оли в размере 100 (Сто) % уставного капитала Общества с ограниченной ответственностью </w:t>
      </w:r>
      <w:r w:rsidRPr="00E70458">
        <w:rPr>
          <w:rFonts w:cs="Times New Roman"/>
          <w:b/>
          <w:bCs/>
          <w:sz w:val="22"/>
          <w:szCs w:val="22"/>
        </w:rPr>
        <w:t>«СЗ «АВА БЕЛООСТРОВСКАЯ</w:t>
      </w:r>
      <w:r w:rsidRPr="00E70458">
        <w:rPr>
          <w:rFonts w:cs="Times New Roman"/>
          <w:b/>
          <w:sz w:val="22"/>
          <w:szCs w:val="22"/>
        </w:rPr>
        <w:t xml:space="preserve">», </w:t>
      </w:r>
      <w:r w:rsidRPr="00E70458">
        <w:rPr>
          <w:rFonts w:cs="Times New Roman"/>
          <w:sz w:val="22"/>
          <w:szCs w:val="22"/>
        </w:rPr>
        <w:t xml:space="preserve">номинальной стоимостью 10 000 (десять тысяч) рублей 00 копеек </w:t>
      </w:r>
      <w:r w:rsidRPr="00E70458">
        <w:rPr>
          <w:rFonts w:cs="Times New Roman"/>
          <w:b/>
          <w:sz w:val="22"/>
          <w:szCs w:val="22"/>
        </w:rPr>
        <w:t>(далее – Доля)</w:t>
      </w:r>
    </w:p>
    <w:p w14:paraId="68E2E76B" w14:textId="77777777" w:rsidR="00E70458" w:rsidRPr="00E70458" w:rsidRDefault="00E70458" w:rsidP="00E704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63D4E862" w14:textId="77777777" w:rsidR="00E70458" w:rsidRPr="00E70458" w:rsidRDefault="00E70458" w:rsidP="00E70458">
      <w:pPr>
        <w:ind w:right="-57"/>
        <w:jc w:val="both"/>
        <w:rPr>
          <w:rFonts w:eastAsia="Times New Roman" w:cs="Times New Roman"/>
          <w:color w:val="000000"/>
          <w:sz w:val="22"/>
          <w:szCs w:val="22"/>
          <w:lang w:eastAsia="zh-CN"/>
        </w:rPr>
      </w:pPr>
      <w:r w:rsidRPr="00E70458">
        <w:rPr>
          <w:rFonts w:cs="Times New Roman"/>
          <w:b/>
          <w:sz w:val="22"/>
          <w:szCs w:val="22"/>
        </w:rPr>
        <w:t>Обязуюсь:</w:t>
      </w:r>
    </w:p>
    <w:p w14:paraId="367EAFD9" w14:textId="77777777" w:rsidR="00E70458" w:rsidRPr="00E70458" w:rsidRDefault="00E70458" w:rsidP="00E70458">
      <w:pPr>
        <w:jc w:val="both"/>
        <w:rPr>
          <w:rFonts w:eastAsia="Times New Roman" w:cs="Times New Roman"/>
          <w:bCs/>
          <w:sz w:val="22"/>
          <w:szCs w:val="22"/>
          <w:u w:val="single"/>
          <w:lang w:eastAsia="ru-RU"/>
        </w:rPr>
      </w:pPr>
      <w:r w:rsidRPr="00E70458">
        <w:rPr>
          <w:rFonts w:cs="Times New Roman"/>
          <w:b/>
          <w:sz w:val="22"/>
          <w:szCs w:val="22"/>
        </w:rPr>
        <w:t xml:space="preserve">1. </w:t>
      </w:r>
      <w:r w:rsidRPr="00E70458">
        <w:rPr>
          <w:rFonts w:eastAsia="Times New Roman" w:cs="Times New Roman"/>
          <w:b/>
          <w:sz w:val="22"/>
          <w:szCs w:val="22"/>
          <w:lang w:eastAsia="ru-RU"/>
        </w:rPr>
        <w:t>Выполнять правила и условия проведения аукциона</w:t>
      </w:r>
      <w:r w:rsidRPr="00E70458">
        <w:rPr>
          <w:rFonts w:eastAsia="Times New Roman" w:cs="Times New Roman"/>
          <w:bCs/>
          <w:sz w:val="22"/>
          <w:szCs w:val="22"/>
          <w:lang w:eastAsia="ru-RU"/>
        </w:rPr>
        <w:t xml:space="preserve">, указанные в информационном сообщении, </w:t>
      </w:r>
      <w:r w:rsidRPr="00E70458">
        <w:rPr>
          <w:rFonts w:eastAsia="Times New Roman" w:cs="Times New Roman"/>
          <w:bCs/>
          <w:sz w:val="22"/>
          <w:szCs w:val="22"/>
          <w:u w:val="single"/>
          <w:lang w:eastAsia="ru-RU"/>
        </w:rPr>
        <w:t>№________(код лота)</w:t>
      </w:r>
      <w:r w:rsidRPr="00E70458">
        <w:rPr>
          <w:rFonts w:eastAsia="Times New Roman" w:cs="Times New Roman"/>
          <w:bCs/>
          <w:sz w:val="22"/>
          <w:szCs w:val="22"/>
          <w:lang w:eastAsia="ru-RU"/>
        </w:rPr>
        <w:t xml:space="preserve">, размещенном на сайте </w:t>
      </w:r>
      <w:hyperlink r:id="rId44" w:tooltip="http://www.auction-house.ru/" w:history="1">
        <w:r w:rsidRPr="00E70458">
          <w:rPr>
            <w:rFonts w:eastAsia="Times New Roman" w:cs="Times New Roman"/>
            <w:bCs/>
            <w:color w:val="0070C0"/>
            <w:sz w:val="22"/>
            <w:szCs w:val="22"/>
            <w:lang w:eastAsia="ru-RU"/>
          </w:rPr>
          <w:t>www.auction-house.ru</w:t>
        </w:r>
      </w:hyperlink>
      <w:r w:rsidRPr="00E70458">
        <w:rPr>
          <w:rFonts w:eastAsia="Times New Roman" w:cs="Times New Roman"/>
          <w:bCs/>
          <w:color w:val="0070C0"/>
          <w:sz w:val="22"/>
          <w:szCs w:val="22"/>
          <w:lang w:eastAsia="ru-RU"/>
        </w:rPr>
        <w:t xml:space="preserve">, </w:t>
      </w:r>
      <w:hyperlink r:id="rId45" w:tooltip="http://www.lot-online.ru/" w:history="1">
        <w:r w:rsidRPr="00E70458">
          <w:rPr>
            <w:rFonts w:eastAsia="Times New Roman" w:cs="Times New Roman"/>
            <w:bCs/>
            <w:color w:val="0070C0"/>
            <w:sz w:val="22"/>
            <w:szCs w:val="22"/>
            <w:lang w:val="en-US" w:eastAsia="ru-RU"/>
          </w:rPr>
          <w:t>www</w:t>
        </w:r>
        <w:r w:rsidRPr="00E70458">
          <w:rPr>
            <w:rFonts w:eastAsia="Times New Roman" w:cs="Times New Roman"/>
            <w:bCs/>
            <w:color w:val="0070C0"/>
            <w:sz w:val="22"/>
            <w:szCs w:val="22"/>
            <w:lang w:eastAsia="ru-RU"/>
          </w:rPr>
          <w:t>.lot-online.ru</w:t>
        </w:r>
      </w:hyperlink>
      <w:r w:rsidRPr="00E70458">
        <w:rPr>
          <w:rFonts w:eastAsia="Times New Roman" w:cs="Times New Roman"/>
          <w:bCs/>
          <w:color w:val="0070C0"/>
          <w:sz w:val="22"/>
          <w:szCs w:val="22"/>
          <w:lang w:eastAsia="ru-RU"/>
        </w:rPr>
        <w:t>.</w:t>
      </w:r>
    </w:p>
    <w:p w14:paraId="1D58CE90" w14:textId="77777777" w:rsidR="00CD2C56" w:rsidRDefault="00E70458" w:rsidP="00E70458">
      <w:pPr>
        <w:jc w:val="both"/>
        <w:rPr>
          <w:rFonts w:cs="Times New Roman"/>
          <w:b/>
          <w:sz w:val="22"/>
          <w:szCs w:val="22"/>
        </w:rPr>
      </w:pPr>
      <w:r w:rsidRPr="00E70458">
        <w:rPr>
          <w:rFonts w:cs="Times New Roman"/>
          <w:b/>
          <w:sz w:val="22"/>
          <w:szCs w:val="22"/>
        </w:rPr>
        <w:t xml:space="preserve">2. В случае признания </w:t>
      </w:r>
      <w:r w:rsidR="00CD2C56">
        <w:rPr>
          <w:rFonts w:cs="Times New Roman"/>
          <w:b/>
          <w:sz w:val="22"/>
          <w:szCs w:val="22"/>
        </w:rPr>
        <w:t>П</w:t>
      </w:r>
      <w:r w:rsidRPr="00E70458">
        <w:rPr>
          <w:rFonts w:cs="Times New Roman"/>
          <w:b/>
          <w:sz w:val="22"/>
          <w:szCs w:val="22"/>
        </w:rPr>
        <w:t>обедителем аукциона</w:t>
      </w:r>
      <w:r w:rsidR="00CD2C56">
        <w:rPr>
          <w:rFonts w:cs="Times New Roman"/>
          <w:b/>
          <w:sz w:val="22"/>
          <w:szCs w:val="22"/>
        </w:rPr>
        <w:t>/ Единственным участником аукциона</w:t>
      </w:r>
      <w:r w:rsidRPr="00E70458">
        <w:rPr>
          <w:rFonts w:cs="Times New Roman"/>
          <w:b/>
          <w:sz w:val="22"/>
          <w:szCs w:val="22"/>
        </w:rPr>
        <w:t xml:space="preserve"> и при наступлении отлагательного условия для заключения договора купли-продажи Доли по итогам торгов, указанного в информационном </w:t>
      </w:r>
      <w:r w:rsidRPr="00CB5CC3">
        <w:rPr>
          <w:rFonts w:cs="Times New Roman"/>
          <w:b/>
          <w:sz w:val="22"/>
          <w:szCs w:val="22"/>
        </w:rPr>
        <w:t>сообщении</w:t>
      </w:r>
      <w:r w:rsidR="00CD2C56">
        <w:rPr>
          <w:rFonts w:cs="Times New Roman"/>
          <w:b/>
          <w:sz w:val="22"/>
          <w:szCs w:val="22"/>
        </w:rPr>
        <w:t>:</w:t>
      </w:r>
    </w:p>
    <w:p w14:paraId="349F8315" w14:textId="1D334C5E" w:rsidR="00E70458" w:rsidRPr="00CD2C56" w:rsidRDefault="00CD2C56" w:rsidP="00E70458">
      <w:pPr>
        <w:jc w:val="both"/>
        <w:rPr>
          <w:rFonts w:cs="Times New Roman"/>
          <w:bCs/>
          <w:sz w:val="22"/>
          <w:szCs w:val="22"/>
        </w:rPr>
      </w:pPr>
      <w:r w:rsidRPr="00CD2C56">
        <w:rPr>
          <w:rFonts w:cs="Times New Roman"/>
          <w:bCs/>
          <w:sz w:val="22"/>
          <w:szCs w:val="22"/>
        </w:rPr>
        <w:t>2.1. З</w:t>
      </w:r>
      <w:r w:rsidR="00E70458" w:rsidRPr="00CD2C56">
        <w:rPr>
          <w:rFonts w:cs="Times New Roman"/>
          <w:bCs/>
          <w:sz w:val="22"/>
          <w:szCs w:val="22"/>
        </w:rPr>
        <w:t xml:space="preserve">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6" w:tooltip="http://www.lot-online.ru/" w:history="1">
        <w:r w:rsidR="00E70458" w:rsidRPr="00CD2C56">
          <w:rPr>
            <w:rFonts w:cs="Times New Roman"/>
            <w:bCs/>
            <w:sz w:val="22"/>
            <w:szCs w:val="22"/>
          </w:rPr>
          <w:t>www.lot-online.ru</w:t>
        </w:r>
      </w:hyperlink>
      <w:r w:rsidR="00E70458" w:rsidRPr="00CD2C56">
        <w:rPr>
          <w:rFonts w:cs="Times New Roman"/>
          <w:bCs/>
          <w:sz w:val="22"/>
          <w:szCs w:val="22"/>
        </w:rPr>
        <w:t xml:space="preserve">  в разделе «карточка лота».</w:t>
      </w:r>
    </w:p>
    <w:p w14:paraId="66748635" w14:textId="54C42A7C" w:rsidR="00E70458" w:rsidRPr="00E70458" w:rsidRDefault="00E70458" w:rsidP="00E70458">
      <w:pPr>
        <w:ind w:right="-57"/>
        <w:jc w:val="both"/>
        <w:rPr>
          <w:rFonts w:cs="Times New Roman"/>
          <w:sz w:val="22"/>
          <w:szCs w:val="22"/>
        </w:rPr>
      </w:pPr>
      <w:r w:rsidRPr="00E70458">
        <w:rPr>
          <w:rFonts w:cs="Times New Roman"/>
          <w:sz w:val="22"/>
          <w:szCs w:val="22"/>
        </w:rPr>
        <w:t xml:space="preserve">Оплата цены продажи Доли </w:t>
      </w:r>
      <w:r w:rsidRPr="00CD2C56">
        <w:rPr>
          <w:rFonts w:cs="Times New Roman"/>
          <w:sz w:val="22"/>
          <w:szCs w:val="22"/>
        </w:rPr>
        <w:t xml:space="preserve">производится </w:t>
      </w:r>
      <w:r w:rsidR="00CD2C56" w:rsidRPr="00CD2C56">
        <w:rPr>
          <w:rFonts w:cs="Times New Roman"/>
          <w:sz w:val="22"/>
          <w:szCs w:val="22"/>
        </w:rPr>
        <w:t>Победителем аукциона/ Единственным участником аукциона</w:t>
      </w:r>
      <w:r w:rsidRPr="00CD2C56">
        <w:rPr>
          <w:rFonts w:cs="Times New Roman"/>
          <w:sz w:val="22"/>
          <w:szCs w:val="22"/>
        </w:rPr>
        <w:t>, за вычетом суммы ранее внесённого</w:t>
      </w:r>
      <w:r w:rsidRPr="00E70458">
        <w:rPr>
          <w:rFonts w:cs="Times New Roman"/>
          <w:sz w:val="22"/>
          <w:szCs w:val="22"/>
        </w:rPr>
        <w:t xml:space="preserve"> задатка, в порядке и сроки, предусмотренные информационным сообщением о проведении торгов.</w:t>
      </w:r>
    </w:p>
    <w:p w14:paraId="7C4D86D1" w14:textId="77777777" w:rsidR="00E70458" w:rsidRPr="00E70458" w:rsidRDefault="00E70458" w:rsidP="00E70458">
      <w:pPr>
        <w:jc w:val="both"/>
        <w:rPr>
          <w:rFonts w:cs="Times New Roman"/>
          <w:sz w:val="22"/>
          <w:szCs w:val="22"/>
        </w:rPr>
      </w:pPr>
      <w:r w:rsidRPr="00E70458">
        <w:rPr>
          <w:rFonts w:cs="Times New Roman"/>
          <w:b/>
          <w:sz w:val="22"/>
          <w:szCs w:val="22"/>
        </w:rPr>
        <w:t>3.</w:t>
      </w:r>
      <w:r w:rsidRPr="00E70458">
        <w:rPr>
          <w:rFonts w:cs="Times New Roman"/>
          <w:sz w:val="22"/>
          <w:szCs w:val="22"/>
        </w:rPr>
        <w:t xml:space="preserve"> </w:t>
      </w:r>
      <w:r w:rsidRPr="00E70458">
        <w:rPr>
          <w:rFonts w:cs="Times New Roman"/>
          <w:b/>
          <w:sz w:val="22"/>
          <w:szCs w:val="22"/>
        </w:rPr>
        <w:t>Мне известно, что</w:t>
      </w:r>
      <w:r w:rsidRPr="00E70458">
        <w:rPr>
          <w:rFonts w:cs="Times New Roman"/>
          <w:sz w:val="22"/>
          <w:szCs w:val="22"/>
        </w:rPr>
        <w:t xml:space="preserve">: </w:t>
      </w:r>
    </w:p>
    <w:p w14:paraId="4539EFF2" w14:textId="77777777" w:rsidR="00E70458" w:rsidRPr="00E70458" w:rsidRDefault="00E70458" w:rsidP="00E70458">
      <w:pPr>
        <w:jc w:val="both"/>
        <w:rPr>
          <w:rFonts w:cs="Times New Roman"/>
          <w:sz w:val="22"/>
          <w:szCs w:val="22"/>
        </w:rPr>
      </w:pPr>
      <w:r w:rsidRPr="00E70458">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5AB6DFAB" w14:textId="294101D3" w:rsidR="00E70458" w:rsidRPr="00E70458" w:rsidRDefault="00E70458" w:rsidP="00E70458">
      <w:pPr>
        <w:ind w:left="-15" w:right="60"/>
        <w:jc w:val="both"/>
        <w:rPr>
          <w:rFonts w:cs="Times New Roman"/>
          <w:sz w:val="22"/>
          <w:szCs w:val="22"/>
        </w:rPr>
      </w:pPr>
      <w:r w:rsidRPr="00E70458">
        <w:rPr>
          <w:rFonts w:cs="Times New Roman"/>
          <w:sz w:val="22"/>
          <w:szCs w:val="22"/>
        </w:rPr>
        <w:t>3.2. При уклонении (отказе) Победителя аукциона</w:t>
      </w:r>
      <w:r w:rsidR="00CD2C56">
        <w:rPr>
          <w:rFonts w:cs="Times New Roman"/>
          <w:sz w:val="22"/>
          <w:szCs w:val="22"/>
        </w:rPr>
        <w:t>/ Единственного участник аукциона</w:t>
      </w:r>
      <w:r w:rsidRPr="00E70458">
        <w:rPr>
          <w:rFonts w:cs="Times New Roman"/>
          <w:sz w:val="22"/>
          <w:szCs w:val="22"/>
        </w:rPr>
        <w:t xml:space="preserve">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4D7EC256" w14:textId="0CD0587C" w:rsidR="00E70458" w:rsidRPr="00E70458" w:rsidRDefault="00E70458" w:rsidP="00E70458">
      <w:pPr>
        <w:jc w:val="both"/>
        <w:rPr>
          <w:rFonts w:cs="Times New Roman"/>
          <w:sz w:val="22"/>
          <w:szCs w:val="22"/>
        </w:rPr>
      </w:pPr>
      <w:r w:rsidRPr="00E70458">
        <w:rPr>
          <w:rFonts w:cs="Times New Roman"/>
          <w:b/>
          <w:sz w:val="22"/>
          <w:szCs w:val="22"/>
        </w:rPr>
        <w:t>4</w:t>
      </w:r>
      <w:r w:rsidRPr="00CB5CC3">
        <w:rPr>
          <w:rFonts w:cs="Times New Roman"/>
          <w:b/>
          <w:sz w:val="22"/>
          <w:szCs w:val="22"/>
        </w:rPr>
        <w:t>. Настоящим подтверждаю, что</w:t>
      </w:r>
      <w:r w:rsidRPr="00E70458">
        <w:rPr>
          <w:rFonts w:cs="Times New Roman"/>
          <w:sz w:val="22"/>
          <w:szCs w:val="22"/>
        </w:rPr>
        <w:t xml:space="preserve"> ознакомился с проектом договора купли-продажи Доли,</w:t>
      </w:r>
      <w:r w:rsidR="00CB5CC3">
        <w:rPr>
          <w:rFonts w:cs="Times New Roman"/>
          <w:sz w:val="22"/>
          <w:szCs w:val="22"/>
        </w:rPr>
        <w:t xml:space="preserve"> </w:t>
      </w:r>
      <w:r w:rsidRPr="00E70458">
        <w:rPr>
          <w:rFonts w:cs="Times New Roman"/>
          <w:sz w:val="22"/>
          <w:szCs w:val="22"/>
        </w:rPr>
        <w:t>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12F24924" w14:textId="77777777" w:rsidR="00E70458" w:rsidRPr="00E70458" w:rsidRDefault="00E70458" w:rsidP="00E70458">
      <w:pPr>
        <w:jc w:val="both"/>
        <w:rPr>
          <w:rFonts w:cs="Times New Roman"/>
          <w:sz w:val="22"/>
          <w:szCs w:val="22"/>
        </w:rPr>
      </w:pPr>
    </w:p>
    <w:p w14:paraId="4C0B480E" w14:textId="77777777" w:rsidR="00CB5CC3" w:rsidRDefault="00E70458" w:rsidP="00E70458">
      <w:pPr>
        <w:ind w:right="-57"/>
        <w:jc w:val="both"/>
        <w:rPr>
          <w:rFonts w:cs="Times New Roman"/>
          <w:sz w:val="22"/>
          <w:szCs w:val="22"/>
        </w:rPr>
      </w:pPr>
      <w:r w:rsidRPr="00E70458">
        <w:rPr>
          <w:rFonts w:cs="Times New Roman"/>
          <w:b/>
          <w:bCs/>
          <w:sz w:val="22"/>
          <w:szCs w:val="22"/>
        </w:rPr>
        <w:lastRenderedPageBreak/>
        <w:t>5</w:t>
      </w:r>
      <w:r w:rsidRPr="00E70458">
        <w:rPr>
          <w:rFonts w:cs="Times New Roman"/>
          <w:sz w:val="22"/>
          <w:szCs w:val="22"/>
        </w:rPr>
        <w:t xml:space="preserve">. </w:t>
      </w:r>
      <w:r w:rsidRPr="00CB5CC3">
        <w:rPr>
          <w:rFonts w:cs="Times New Roman"/>
          <w:b/>
          <w:bCs/>
          <w:sz w:val="22"/>
          <w:szCs w:val="22"/>
        </w:rPr>
        <w:t>Настоящим подтверждаю, что</w:t>
      </w:r>
      <w:r w:rsidRPr="00E70458">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w:t>
      </w:r>
      <w:r w:rsidR="00CB5CC3">
        <w:rPr>
          <w:rFonts w:cs="Times New Roman"/>
          <w:sz w:val="22"/>
          <w:szCs w:val="22"/>
        </w:rPr>
        <w:t xml:space="preserve"> и</w:t>
      </w:r>
      <w:r w:rsidRPr="00E70458">
        <w:rPr>
          <w:rFonts w:cs="Times New Roman"/>
          <w:sz w:val="22"/>
          <w:szCs w:val="22"/>
        </w:rPr>
        <w:t xml:space="preserve">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7" w:tooltip="http://www.lot-online.ru/" w:history="1">
        <w:r w:rsidRPr="00E70458">
          <w:rPr>
            <w:rFonts w:cs="Times New Roman"/>
            <w:sz w:val="22"/>
            <w:szCs w:val="22"/>
          </w:rPr>
          <w:t>www.lot-online.ru</w:t>
        </w:r>
      </w:hyperlink>
      <w:r w:rsidRPr="00E70458">
        <w:rPr>
          <w:rFonts w:cs="Times New Roman"/>
          <w:sz w:val="22"/>
          <w:szCs w:val="22"/>
        </w:rPr>
        <w:t xml:space="preserve">  в разделе «карточка лота». </w:t>
      </w:r>
    </w:p>
    <w:p w14:paraId="73ECB321" w14:textId="147AF4BA" w:rsidR="00E70458" w:rsidRPr="00E70458" w:rsidRDefault="00E70458" w:rsidP="00E70458">
      <w:pPr>
        <w:ind w:right="-57"/>
        <w:jc w:val="both"/>
        <w:rPr>
          <w:rFonts w:cs="Times New Roman"/>
          <w:sz w:val="22"/>
          <w:szCs w:val="22"/>
        </w:rPr>
      </w:pPr>
      <w:r w:rsidRPr="00E70458">
        <w:rPr>
          <w:rFonts w:cs="Times New Roman"/>
          <w:sz w:val="22"/>
          <w:szCs w:val="22"/>
        </w:rPr>
        <w:t xml:space="preserve">Заключение договора купли-продажи для такого участника является обязательным. </w:t>
      </w:r>
    </w:p>
    <w:p w14:paraId="5AA0FD03" w14:textId="77777777" w:rsidR="00E70458" w:rsidRPr="00E70458" w:rsidRDefault="00E70458" w:rsidP="00E70458">
      <w:pPr>
        <w:ind w:right="-57"/>
        <w:jc w:val="both"/>
        <w:rPr>
          <w:rFonts w:cs="Times New Roman"/>
          <w:sz w:val="22"/>
          <w:szCs w:val="22"/>
        </w:rPr>
      </w:pPr>
      <w:r w:rsidRPr="00E70458">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6D173806" w14:textId="77777777" w:rsidR="00E70458" w:rsidRPr="00E70458" w:rsidRDefault="00E70458" w:rsidP="00E70458">
      <w:pPr>
        <w:ind w:right="-57"/>
        <w:jc w:val="both"/>
        <w:rPr>
          <w:rFonts w:cs="Times New Roman"/>
          <w:sz w:val="22"/>
          <w:szCs w:val="22"/>
        </w:rPr>
      </w:pPr>
      <w:r w:rsidRPr="00E70458">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2ECD3983" w14:textId="77777777" w:rsidR="00E70458" w:rsidRPr="00E70458" w:rsidRDefault="00E70458" w:rsidP="00E70458">
      <w:pPr>
        <w:ind w:left="-15" w:right="60"/>
        <w:jc w:val="both"/>
        <w:rPr>
          <w:rFonts w:cs="Times New Roman"/>
          <w:b/>
          <w:sz w:val="22"/>
          <w:szCs w:val="22"/>
        </w:rPr>
      </w:pPr>
    </w:p>
    <w:p w14:paraId="683023ED" w14:textId="77777777" w:rsidR="00CB5CC3" w:rsidRDefault="00E70458" w:rsidP="00E70458">
      <w:pPr>
        <w:ind w:left="-15" w:right="60"/>
        <w:jc w:val="both"/>
        <w:rPr>
          <w:rFonts w:cs="Times New Roman"/>
          <w:sz w:val="22"/>
          <w:szCs w:val="22"/>
        </w:rPr>
      </w:pPr>
      <w:r w:rsidRPr="00E70458">
        <w:rPr>
          <w:rFonts w:cs="Times New Roman"/>
          <w:b/>
          <w:bCs/>
          <w:sz w:val="22"/>
          <w:szCs w:val="22"/>
        </w:rPr>
        <w:t>6.</w:t>
      </w:r>
      <w:r w:rsidRPr="00E70458">
        <w:rPr>
          <w:rFonts w:cs="Times New Roman"/>
          <w:sz w:val="22"/>
          <w:szCs w:val="22"/>
        </w:rPr>
        <w:t xml:space="preserve"> </w:t>
      </w:r>
      <w:r w:rsidRPr="00CB5CC3">
        <w:rPr>
          <w:rFonts w:cs="Times New Roman"/>
          <w:b/>
          <w:bCs/>
          <w:sz w:val="22"/>
          <w:szCs w:val="22"/>
        </w:rPr>
        <w:t>Настоящим подтверждаю, что</w:t>
      </w:r>
      <w:r w:rsidRPr="00E70458">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01DD1175" w14:textId="77777777" w:rsidR="00CB5CC3" w:rsidRDefault="00E70458" w:rsidP="00E70458">
      <w:pPr>
        <w:ind w:left="-15" w:right="60"/>
        <w:jc w:val="both"/>
        <w:rPr>
          <w:rFonts w:cs="Times New Roman"/>
          <w:sz w:val="22"/>
          <w:szCs w:val="22"/>
        </w:rPr>
      </w:pPr>
      <w:r w:rsidRPr="00E70458">
        <w:rPr>
          <w:rFonts w:cs="Times New Roman"/>
          <w:sz w:val="22"/>
          <w:szCs w:val="22"/>
        </w:rPr>
        <w:t xml:space="preserve">Заключение договора купли-продажи таким участником не является обязательным. </w:t>
      </w:r>
    </w:p>
    <w:p w14:paraId="12242FD5" w14:textId="5C962224" w:rsidR="00E70458" w:rsidRPr="00E70458" w:rsidRDefault="00CB5CC3" w:rsidP="00E70458">
      <w:pPr>
        <w:ind w:left="-15" w:right="60"/>
        <w:jc w:val="both"/>
        <w:rPr>
          <w:rFonts w:cs="Times New Roman"/>
          <w:sz w:val="22"/>
          <w:szCs w:val="22"/>
        </w:rPr>
      </w:pPr>
      <w:r>
        <w:rPr>
          <w:rFonts w:cs="Times New Roman"/>
          <w:sz w:val="22"/>
          <w:szCs w:val="22"/>
        </w:rPr>
        <w:t>О</w:t>
      </w:r>
      <w:r w:rsidR="00E70458" w:rsidRPr="00E70458">
        <w:rPr>
          <w:rFonts w:cs="Times New Roman"/>
          <w:sz w:val="22"/>
          <w:szCs w:val="22"/>
        </w:rPr>
        <w:t xml:space="preserve">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114BBEAC" w14:textId="77777777" w:rsidR="00E70458" w:rsidRPr="00E70458" w:rsidRDefault="00E70458" w:rsidP="00E70458">
      <w:pPr>
        <w:ind w:left="-15" w:right="60"/>
        <w:jc w:val="both"/>
        <w:rPr>
          <w:rFonts w:cs="Times New Roman"/>
          <w:b/>
          <w:sz w:val="22"/>
          <w:szCs w:val="22"/>
        </w:rPr>
      </w:pPr>
    </w:p>
    <w:p w14:paraId="21DE7A1E" w14:textId="77777777" w:rsidR="00E70458" w:rsidRPr="00E70458" w:rsidRDefault="00E70458" w:rsidP="00E70458">
      <w:pPr>
        <w:ind w:left="-15" w:right="60"/>
        <w:jc w:val="both"/>
        <w:rPr>
          <w:rFonts w:cs="Times New Roman"/>
          <w:sz w:val="22"/>
          <w:szCs w:val="22"/>
        </w:rPr>
      </w:pPr>
      <w:r w:rsidRPr="00E70458">
        <w:rPr>
          <w:rFonts w:cs="Times New Roman"/>
          <w:b/>
          <w:sz w:val="22"/>
          <w:szCs w:val="22"/>
        </w:rPr>
        <w:t xml:space="preserve">7. </w:t>
      </w:r>
      <w:r w:rsidRPr="00CB5CC3">
        <w:rPr>
          <w:rFonts w:cs="Times New Roman"/>
          <w:b/>
          <w:bCs/>
          <w:sz w:val="22"/>
          <w:szCs w:val="22"/>
        </w:rPr>
        <w:t>Настоящим подтверждаю, что</w:t>
      </w:r>
      <w:r w:rsidRPr="00E70458">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6EFF9C20" w14:textId="77777777" w:rsidR="00E70458" w:rsidRPr="00E70458" w:rsidRDefault="00E70458" w:rsidP="00E70458">
      <w:pPr>
        <w:ind w:left="-15" w:right="60"/>
        <w:jc w:val="both"/>
        <w:rPr>
          <w:rFonts w:cs="Times New Roman"/>
          <w:b/>
          <w:sz w:val="22"/>
          <w:szCs w:val="22"/>
        </w:rPr>
      </w:pPr>
    </w:p>
    <w:p w14:paraId="5F155F8D" w14:textId="77777777" w:rsidR="00E70458" w:rsidRPr="00E70458" w:rsidRDefault="00E70458" w:rsidP="00E70458">
      <w:pPr>
        <w:jc w:val="both"/>
        <w:rPr>
          <w:rFonts w:cs="Times New Roman"/>
          <w:sz w:val="22"/>
          <w:szCs w:val="22"/>
        </w:rPr>
      </w:pPr>
      <w:r w:rsidRPr="00E70458">
        <w:rPr>
          <w:rFonts w:eastAsia="Times New Roman" w:cs="Times New Roman"/>
          <w:b/>
          <w:bCs/>
          <w:sz w:val="22"/>
          <w:szCs w:val="22"/>
          <w:lang w:eastAsia="ru-RU"/>
        </w:rPr>
        <w:t>8.</w:t>
      </w:r>
      <w:r w:rsidRPr="00E70458">
        <w:rPr>
          <w:rFonts w:eastAsia="Times New Roman" w:cs="Times New Roman"/>
          <w:sz w:val="22"/>
          <w:szCs w:val="22"/>
          <w:lang w:eastAsia="ru-RU"/>
        </w:rPr>
        <w:t xml:space="preserve"> Настоящей заявкой в соответствии со </w:t>
      </w:r>
      <w:r w:rsidRPr="00E70458">
        <w:rPr>
          <w:rFonts w:cs="Times New Roman"/>
          <w:sz w:val="22"/>
          <w:szCs w:val="22"/>
        </w:rPr>
        <w:t xml:space="preserve">статьей 9 </w:t>
      </w:r>
      <w:r w:rsidRPr="00E70458">
        <w:rPr>
          <w:rFonts w:eastAsia="Times New Roman" w:cs="Times New Roman"/>
          <w:bCs/>
          <w:sz w:val="22"/>
          <w:szCs w:val="22"/>
          <w:lang w:eastAsia="ru-RU"/>
        </w:rPr>
        <w:t>Федерального закона от 27.07.2006 №</w:t>
      </w:r>
      <w:r w:rsidRPr="00E70458">
        <w:rPr>
          <w:rFonts w:cs="Times New Roman"/>
          <w:sz w:val="22"/>
          <w:szCs w:val="22"/>
        </w:rPr>
        <w:t xml:space="preserve"> </w:t>
      </w:r>
      <w:r w:rsidRPr="00E70458">
        <w:rPr>
          <w:rFonts w:eastAsia="Times New Roman" w:cs="Times New Roman"/>
          <w:bCs/>
          <w:sz w:val="22"/>
          <w:szCs w:val="22"/>
          <w:lang w:eastAsia="ru-RU"/>
        </w:rPr>
        <w:t>152-ФЗ</w:t>
      </w:r>
      <w:r w:rsidRPr="00E70458">
        <w:rPr>
          <w:rFonts w:cs="Times New Roman"/>
          <w:sz w:val="22"/>
          <w:szCs w:val="22"/>
        </w:rPr>
        <w:t xml:space="preserve"> «О персональных данных</w:t>
      </w:r>
      <w:r w:rsidRPr="00E70458">
        <w:rPr>
          <w:rFonts w:eastAsia="Times New Roman" w:cs="Times New Roman"/>
          <w:bCs/>
          <w:sz w:val="22"/>
          <w:szCs w:val="22"/>
          <w:lang w:eastAsia="ru-RU"/>
        </w:rPr>
        <w:t xml:space="preserve">» </w:t>
      </w:r>
      <w:r w:rsidRPr="00E70458">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sidRPr="00E70458">
        <w:rPr>
          <w:rFonts w:eastAsia="Times New Roman" w:cs="Times New Roman"/>
          <w:bCs/>
          <w:sz w:val="22"/>
          <w:szCs w:val="22"/>
          <w:lang w:eastAsia="ru-RU"/>
        </w:rPr>
        <w:t>на обработку</w:t>
      </w:r>
      <w:r w:rsidRPr="00E70458">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sidRPr="00E70458">
        <w:rPr>
          <w:rFonts w:eastAsia="Times New Roman" w:cs="Times New Roman"/>
          <w:bCs/>
          <w:sz w:val="22"/>
          <w:szCs w:val="22"/>
          <w:lang w:eastAsia="ru-RU"/>
        </w:rPr>
        <w:t>Федерального закона от 27.07.2006 №</w:t>
      </w:r>
      <w:r w:rsidRPr="00E70458">
        <w:rPr>
          <w:rFonts w:cs="Times New Roman"/>
          <w:sz w:val="22"/>
          <w:szCs w:val="22"/>
        </w:rPr>
        <w:t xml:space="preserve"> </w:t>
      </w:r>
      <w:r w:rsidRPr="00E70458">
        <w:rPr>
          <w:rFonts w:eastAsia="Times New Roman" w:cs="Times New Roman"/>
          <w:bCs/>
          <w:sz w:val="22"/>
          <w:szCs w:val="22"/>
          <w:lang w:eastAsia="ru-RU"/>
        </w:rPr>
        <w:t>152-ФЗ</w:t>
      </w:r>
      <w:r w:rsidRPr="00E70458">
        <w:rPr>
          <w:rFonts w:cs="Times New Roman"/>
          <w:sz w:val="22"/>
          <w:szCs w:val="22"/>
        </w:rPr>
        <w:t xml:space="preserve"> «О персональных данных</w:t>
      </w:r>
      <w:r w:rsidRPr="00E70458">
        <w:rPr>
          <w:rFonts w:eastAsia="Times New Roman" w:cs="Times New Roman"/>
          <w:bCs/>
          <w:sz w:val="22"/>
          <w:szCs w:val="22"/>
          <w:lang w:eastAsia="ru-RU"/>
        </w:rPr>
        <w:t xml:space="preserve">» </w:t>
      </w:r>
      <w:r w:rsidRPr="00E70458">
        <w:rPr>
          <w:rFonts w:eastAsia="Times New Roman" w:cs="Times New Roman"/>
          <w:sz w:val="22"/>
          <w:szCs w:val="22"/>
          <w:lang w:eastAsia="ru-RU"/>
        </w:rPr>
        <w:t>предоставленных мною в связи с участием в аукционе персональных данных.</w:t>
      </w:r>
      <w:r w:rsidRPr="00E70458">
        <w:rPr>
          <w:rStyle w:val="aff3"/>
          <w:rFonts w:eastAsia="Times New Roman" w:cs="Times New Roman"/>
          <w:sz w:val="22"/>
          <w:szCs w:val="22"/>
          <w:lang w:eastAsia="ru-RU"/>
        </w:rPr>
        <w:footnoteReference w:id="6"/>
      </w:r>
      <w:r w:rsidRPr="00E70458">
        <w:rPr>
          <w:rFonts w:eastAsia="Times New Roman" w:cs="Times New Roman"/>
          <w:sz w:val="22"/>
          <w:szCs w:val="22"/>
          <w:lang w:eastAsia="ru-RU"/>
        </w:rPr>
        <w:t>.</w:t>
      </w:r>
    </w:p>
    <w:p w14:paraId="51FF7BAA" w14:textId="77777777" w:rsidR="00E70458" w:rsidRPr="00E70458" w:rsidRDefault="00E70458" w:rsidP="00E70458">
      <w:pPr>
        <w:jc w:val="both"/>
        <w:rPr>
          <w:rFonts w:cs="Times New Roman"/>
          <w:sz w:val="22"/>
          <w:szCs w:val="22"/>
        </w:rPr>
      </w:pPr>
    </w:p>
    <w:p w14:paraId="5138019F" w14:textId="77777777" w:rsidR="00E70458" w:rsidRPr="00E70458" w:rsidRDefault="00E70458" w:rsidP="00E70458">
      <w:pPr>
        <w:rPr>
          <w:rFonts w:cs="Times New Roman"/>
          <w:bCs/>
          <w:sz w:val="22"/>
          <w:szCs w:val="22"/>
        </w:rPr>
      </w:pPr>
      <w:r w:rsidRPr="00E70458">
        <w:rPr>
          <w:rFonts w:cs="Times New Roman"/>
          <w:sz w:val="22"/>
          <w:szCs w:val="22"/>
        </w:rPr>
        <w:tab/>
      </w:r>
      <w:r w:rsidRPr="00E70458">
        <w:rPr>
          <w:rFonts w:cs="Times New Roman"/>
          <w:bCs/>
          <w:sz w:val="22"/>
          <w:szCs w:val="22"/>
        </w:rPr>
        <w:t xml:space="preserve">Приложение </w:t>
      </w:r>
    </w:p>
    <w:p w14:paraId="6CA31AEF" w14:textId="77777777" w:rsidR="00E70458" w:rsidRPr="00E70458" w:rsidRDefault="00E70458" w:rsidP="00E70458">
      <w:pPr>
        <w:jc w:val="both"/>
        <w:rPr>
          <w:rFonts w:cs="Times New Roman"/>
          <w:sz w:val="22"/>
          <w:szCs w:val="22"/>
        </w:rPr>
      </w:pPr>
    </w:p>
    <w:p w14:paraId="484D2B6D" w14:textId="77777777" w:rsidR="00E70458" w:rsidRPr="00E70458" w:rsidRDefault="00E70458" w:rsidP="00E70458">
      <w:pPr>
        <w:jc w:val="both"/>
        <w:rPr>
          <w:rFonts w:cs="Times New Roman"/>
          <w:sz w:val="22"/>
          <w:szCs w:val="22"/>
        </w:rPr>
      </w:pPr>
      <w:r w:rsidRPr="00E70458">
        <w:rPr>
          <w:rFonts w:cs="Times New Roman"/>
          <w:sz w:val="22"/>
          <w:szCs w:val="22"/>
        </w:rPr>
        <w:tab/>
        <w:t>Подпись Претендента (его полномочного представителя)</w:t>
      </w:r>
    </w:p>
    <w:p w14:paraId="5387BDF4" w14:textId="77777777" w:rsidR="00E70458" w:rsidRPr="00E70458" w:rsidRDefault="00E70458" w:rsidP="00E70458">
      <w:pPr>
        <w:jc w:val="both"/>
        <w:rPr>
          <w:rFonts w:cs="Times New Roman"/>
          <w:sz w:val="22"/>
          <w:szCs w:val="22"/>
        </w:rPr>
      </w:pPr>
    </w:p>
    <w:p w14:paraId="198F0CD0" w14:textId="77777777" w:rsidR="00E70458" w:rsidRPr="00E70458" w:rsidRDefault="00E70458" w:rsidP="00E70458">
      <w:pPr>
        <w:jc w:val="both"/>
        <w:rPr>
          <w:rFonts w:cs="Times New Roman"/>
          <w:sz w:val="22"/>
          <w:szCs w:val="22"/>
        </w:rPr>
      </w:pPr>
      <w:r w:rsidRPr="00E70458">
        <w:rPr>
          <w:rFonts w:cs="Times New Roman"/>
          <w:sz w:val="22"/>
          <w:szCs w:val="22"/>
        </w:rPr>
        <w:tab/>
        <w:t>__________________________\______________________\</w:t>
      </w:r>
    </w:p>
    <w:p w14:paraId="1FEB52DE" w14:textId="77777777" w:rsidR="00E70458" w:rsidRPr="00E70458" w:rsidRDefault="00E70458" w:rsidP="00E70458">
      <w:pPr>
        <w:jc w:val="both"/>
        <w:rPr>
          <w:rFonts w:cs="Times New Roman"/>
          <w:sz w:val="22"/>
          <w:szCs w:val="22"/>
        </w:rPr>
      </w:pPr>
    </w:p>
    <w:p w14:paraId="21D6D72E" w14:textId="11D9092D" w:rsidR="00E70458" w:rsidRPr="00E70458" w:rsidRDefault="00E70458" w:rsidP="00E70458">
      <w:pPr>
        <w:jc w:val="both"/>
        <w:rPr>
          <w:rFonts w:cs="Times New Roman"/>
          <w:sz w:val="22"/>
          <w:szCs w:val="22"/>
        </w:rPr>
      </w:pPr>
      <w:r w:rsidRPr="00E70458">
        <w:rPr>
          <w:rFonts w:cs="Times New Roman"/>
          <w:sz w:val="22"/>
          <w:szCs w:val="22"/>
        </w:rPr>
        <w:tab/>
        <w:t>М.П. "_____" _____________ 202</w:t>
      </w:r>
      <w:r w:rsidR="00CB5CC3">
        <w:rPr>
          <w:rFonts w:cs="Times New Roman"/>
          <w:sz w:val="22"/>
          <w:szCs w:val="22"/>
        </w:rPr>
        <w:t>6</w:t>
      </w:r>
      <w:r w:rsidRPr="00E70458">
        <w:rPr>
          <w:rFonts w:cs="Times New Roman"/>
          <w:sz w:val="22"/>
          <w:szCs w:val="22"/>
        </w:rPr>
        <w:t xml:space="preserve"> г.</w:t>
      </w:r>
    </w:p>
    <w:p w14:paraId="4A09D2F5" w14:textId="77777777" w:rsidR="00E70458" w:rsidRPr="00E70458" w:rsidRDefault="00E70458" w:rsidP="00E70458">
      <w:pPr>
        <w:jc w:val="both"/>
        <w:rPr>
          <w:rFonts w:cs="Times New Roman"/>
          <w:sz w:val="22"/>
          <w:szCs w:val="22"/>
        </w:rPr>
      </w:pPr>
    </w:p>
    <w:p w14:paraId="190DC855" w14:textId="69C75F57" w:rsidR="009252D1" w:rsidRDefault="009252D1">
      <w:pPr>
        <w:widowControl/>
        <w:rPr>
          <w:rFonts w:cs="Times New Roman"/>
          <w:b/>
          <w:sz w:val="22"/>
          <w:szCs w:val="22"/>
        </w:rPr>
      </w:pPr>
    </w:p>
    <w:sectPr w:rsidR="009252D1" w:rsidSect="00E70458">
      <w:pgSz w:w="11906" w:h="16838"/>
      <w:pgMar w:top="1134" w:right="851" w:bottom="1134" w:left="1701" w:header="0" w:footer="0" w:gutter="0"/>
      <w:cols w:space="720"/>
      <w:docGrid w:linePitch="326"/>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4FCC" w14:textId="77777777" w:rsidR="00B10B45" w:rsidRDefault="00B10B45">
      <w:r>
        <w:separator/>
      </w:r>
    </w:p>
  </w:endnote>
  <w:endnote w:type="continuationSeparator" w:id="0">
    <w:p w14:paraId="0463D02A" w14:textId="77777777" w:rsidR="00B10B45" w:rsidRDefault="00B1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sans-serif">
    <w:altName w:val="Times New Roman"/>
    <w:charset w:val="00"/>
    <w:family w:val="auto"/>
    <w:pitch w:val="default"/>
  </w:font>
  <w:font w:name="SimSun;宋体">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D02D" w14:textId="77777777" w:rsidR="00B10B45" w:rsidRDefault="00B10B45">
      <w:r>
        <w:separator/>
      </w:r>
    </w:p>
  </w:footnote>
  <w:footnote w:type="continuationSeparator" w:id="0">
    <w:p w14:paraId="574E16F3" w14:textId="77777777" w:rsidR="00B10B45" w:rsidRDefault="00B10B45">
      <w:r>
        <w:continuationSeparator/>
      </w:r>
    </w:p>
  </w:footnote>
  <w:footnote w:id="1">
    <w:p w14:paraId="136B257E" w14:textId="60D9E534" w:rsidR="00CC3670" w:rsidRDefault="00CC3670">
      <w:pPr>
        <w:pStyle w:val="af7"/>
      </w:pPr>
      <w:r>
        <w:rPr>
          <w:rStyle w:val="aff3"/>
        </w:rPr>
        <w:footnoteRef/>
      </w:r>
      <w:r>
        <w:t xml:space="preserve"> Торги   проводятся  в</w:t>
      </w:r>
      <w:r w:rsidR="002E4850">
        <w:t xml:space="preserve">  форме </w:t>
      </w:r>
      <w:r>
        <w:t xml:space="preserve">   электронной   торговой  сессии  на  условиях,  определенных    настоящим  Информационным  сообщением. </w:t>
      </w:r>
    </w:p>
  </w:footnote>
  <w:footnote w:id="2">
    <w:p w14:paraId="0256F1BA" w14:textId="77777777" w:rsidR="00F65222" w:rsidRDefault="00F65222" w:rsidP="00F65222">
      <w:pPr>
        <w:jc w:val="both"/>
        <w:rPr>
          <w:rFonts w:eastAsia="Calibri" w:cs="Times New Roman"/>
          <w:lang w:eastAsia="en-US"/>
        </w:rPr>
      </w:pPr>
      <w:r>
        <w:rPr>
          <w:rStyle w:val="aff3"/>
          <w:rFonts w:cs="Times New Roman"/>
        </w:rPr>
        <w:footnoteRef/>
      </w:r>
      <w:r>
        <w:rPr>
          <w:rFonts w:eastAsia="Calibri" w:cs="Times New Roman"/>
          <w:lang w:eastAsia="en-US"/>
        </w:rPr>
        <w:t xml:space="preserve"> </w:t>
      </w:r>
      <w:r w:rsidRPr="00F65222">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118B2B45" w14:textId="77B44CC7" w:rsidR="00271A42" w:rsidRPr="00A069D4" w:rsidRDefault="006E5716">
      <w:r w:rsidRPr="009944EE">
        <w:rPr>
          <w:rStyle w:val="aff3"/>
          <w:rFonts w:cs="Times New Roman"/>
        </w:rPr>
        <w:footnoteRef/>
      </w:r>
      <w:r w:rsidRPr="00A069D4">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00526F4D" w14:textId="77777777" w:rsidR="004A6BA2" w:rsidRDefault="004A6BA2"/>
  </w:footnote>
  <w:footnote w:id="4">
    <w:p w14:paraId="2307A2E0" w14:textId="78BCC205" w:rsidR="00271A42" w:rsidRPr="006E5716" w:rsidRDefault="006E5716">
      <w:pPr>
        <w:rPr>
          <w:sz w:val="20"/>
          <w:szCs w:val="20"/>
        </w:rPr>
      </w:pPr>
      <w:r w:rsidRPr="006E5716">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7584917F" w14:textId="77777777" w:rsidR="004A6BA2" w:rsidRDefault="004A6BA2"/>
  </w:footnote>
  <w:footnote w:id="5">
    <w:p w14:paraId="5D385DEA" w14:textId="77777777" w:rsidR="006671FB" w:rsidRDefault="006671FB" w:rsidP="006671FB">
      <w:pPr>
        <w:pStyle w:val="af7"/>
      </w:pPr>
      <w:r>
        <w:rPr>
          <w:rStyle w:val="aff3"/>
        </w:rPr>
        <w:t>1</w:t>
      </w:r>
      <w:hyperlink r:id="rId1"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5677D4E4" w14:textId="77777777" w:rsidR="006671FB" w:rsidRDefault="006671FB" w:rsidP="006671FB">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75EED346" w14:textId="77777777" w:rsidR="00E70458" w:rsidRPr="00E70458" w:rsidRDefault="00E70458" w:rsidP="00E70458">
      <w:pPr>
        <w:pStyle w:val="af7"/>
        <w:rPr>
          <w:rFonts w:eastAsia="Times New Roman"/>
          <w:lang w:eastAsia="ru-RU"/>
        </w:rPr>
      </w:pPr>
      <w:r w:rsidRPr="00E70458">
        <w:rPr>
          <w:rStyle w:val="afff7"/>
        </w:rPr>
        <w:footnoteRef/>
      </w:r>
      <w:r w:rsidRPr="00E70458">
        <w:t xml:space="preserve"> </w:t>
      </w:r>
      <w:r w:rsidRPr="00E70458">
        <w:rPr>
          <w:rFonts w:eastAsia="Times New Roman"/>
          <w:lang w:eastAsia="ru-RU"/>
        </w:rPr>
        <w:t xml:space="preserve">Указанный пункт Заявки только для Претендентов – физических лиц. </w:t>
      </w:r>
    </w:p>
    <w:p w14:paraId="662C0F33" w14:textId="77777777" w:rsidR="00E70458" w:rsidRPr="00E70458" w:rsidRDefault="00E70458" w:rsidP="00E70458">
      <w:pPr>
        <w:pStyle w:val="af7"/>
      </w:pPr>
      <w:r w:rsidRPr="00E70458">
        <w:rPr>
          <w:rFonts w:eastAsia="Times New Roman"/>
          <w:lang w:eastAsia="ru-RU"/>
        </w:rPr>
        <w:t>При оформлении заявки от претендента – юридического лица настоящий пункт подлежит удалению.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hybridMultilevel"/>
    <w:tmpl w:val="CAACCEFE"/>
    <w:lvl w:ilvl="0" w:tplc="9108456A">
      <w:start w:val="1"/>
      <w:numFmt w:val="decimal"/>
      <w:lvlText w:val="2.%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243349"/>
    <w:multiLevelType w:val="multilevel"/>
    <w:tmpl w:val="0192BF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hybridMultilevel"/>
    <w:tmpl w:val="0B74E6BA"/>
    <w:lvl w:ilvl="0" w:tplc="41D87E92">
      <w:start w:val="1"/>
      <w:numFmt w:val="decimal"/>
      <w:lvlText w:val="%1."/>
      <w:lvlJc w:val="left"/>
      <w:pPr>
        <w:ind w:left="-349" w:hanging="360"/>
      </w:pPr>
      <w:rPr>
        <w:rFonts w:ascii="Verdana" w:hAnsi="Verdana" w:hint="default"/>
        <w:sz w:val="2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15:restartNumberingAfterBreak="0">
    <w:nsid w:val="0F9D2BCC"/>
    <w:multiLevelType w:val="multilevel"/>
    <w:tmpl w:val="D408B62C"/>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hybridMultilevel"/>
    <w:tmpl w:val="DE307840"/>
    <w:lvl w:ilvl="0" w:tplc="EB8CF0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3C63828"/>
    <w:multiLevelType w:val="hybridMultilevel"/>
    <w:tmpl w:val="F0626412"/>
    <w:lvl w:ilvl="0" w:tplc="A1B8B194">
      <w:start w:val="1"/>
      <w:numFmt w:val="decimal"/>
      <w:lvlText w:val="%1."/>
      <w:lvlJc w:val="left"/>
      <w:pPr>
        <w:ind w:left="-491" w:hanging="360"/>
      </w:pPr>
      <w:rPr>
        <w:rFonts w:hint="default"/>
      </w:rPr>
    </w:lvl>
    <w:lvl w:ilvl="1" w:tplc="04190019">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1CF754A5"/>
    <w:multiLevelType w:val="hybridMultilevel"/>
    <w:tmpl w:val="B65EC7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C87D4F"/>
    <w:multiLevelType w:val="multilevel"/>
    <w:tmpl w:val="672EB9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F9F0F3BA"/>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8244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48F0A65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hybridMultilevel"/>
    <w:tmpl w:val="50589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35DF6"/>
    <w:multiLevelType w:val="hybridMultilevel"/>
    <w:tmpl w:val="DC7659D8"/>
    <w:lvl w:ilvl="0" w:tplc="F330410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32675C30"/>
    <w:multiLevelType w:val="hybridMultilevel"/>
    <w:tmpl w:val="3F5646EA"/>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F3704"/>
    <w:multiLevelType w:val="hybridMultilevel"/>
    <w:tmpl w:val="BBB6E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4D455FB"/>
    <w:multiLevelType w:val="multilevel"/>
    <w:tmpl w:val="5B6CC6B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8244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hybridMultilevel"/>
    <w:tmpl w:val="34BC74A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DC7AB79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hybridMultilevel"/>
    <w:tmpl w:val="51627162"/>
    <w:lvl w:ilvl="0" w:tplc="77C0667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hybridMultilevel"/>
    <w:tmpl w:val="75328FB4"/>
    <w:lvl w:ilvl="0" w:tplc="4D2606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57720B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022231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F2E25F42"/>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hybridMultilevel"/>
    <w:tmpl w:val="2AEC0946"/>
    <w:lvl w:ilvl="0" w:tplc="9000E7F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72EA5AA5"/>
    <w:multiLevelType w:val="hybridMultilevel"/>
    <w:tmpl w:val="B4FC9ABE"/>
    <w:lvl w:ilvl="0" w:tplc="F2ECF9AC">
      <w:start w:val="1"/>
      <w:numFmt w:val="decimal"/>
      <w:lvlText w:val="1.%1."/>
      <w:lvlJc w:val="left"/>
      <w:pPr>
        <w:ind w:left="1287" w:hanging="360"/>
      </w:pPr>
      <w:rPr>
        <w:rFonts w:ascii="Times New Roman" w:hAnsi="Times New Roman" w:cs="Times New Roman" w:hint="default"/>
        <w:sz w:val="28"/>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C407219"/>
    <w:multiLevelType w:val="hybridMultilevel"/>
    <w:tmpl w:val="8CAAE38C"/>
    <w:lvl w:ilvl="0" w:tplc="05D64AAC">
      <w:start w:val="1"/>
      <w:numFmt w:val="decimal"/>
      <w:lvlText w:val="3.%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241719267">
    <w:abstractNumId w:val="15"/>
  </w:num>
  <w:num w:numId="2" w16cid:durableId="1194540365">
    <w:abstractNumId w:val="3"/>
  </w:num>
  <w:num w:numId="3" w16cid:durableId="1946300199">
    <w:abstractNumId w:val="18"/>
  </w:num>
  <w:num w:numId="4" w16cid:durableId="1571649972">
    <w:abstractNumId w:val="7"/>
  </w:num>
  <w:num w:numId="5" w16cid:durableId="1201287464">
    <w:abstractNumId w:val="8"/>
  </w:num>
  <w:num w:numId="6" w16cid:durableId="1428235327">
    <w:abstractNumId w:val="23"/>
  </w:num>
  <w:num w:numId="7" w16cid:durableId="1053499462">
    <w:abstractNumId w:val="24"/>
  </w:num>
  <w:num w:numId="8" w16cid:durableId="797725243">
    <w:abstractNumId w:val="24"/>
  </w:num>
  <w:num w:numId="9" w16cid:durableId="1666280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3763849">
    <w:abstractNumId w:val="26"/>
  </w:num>
  <w:num w:numId="11" w16cid:durableId="2096782304">
    <w:abstractNumId w:val="0"/>
  </w:num>
  <w:num w:numId="12" w16cid:durableId="711733269">
    <w:abstractNumId w:val="27"/>
  </w:num>
  <w:num w:numId="13" w16cid:durableId="1399281440">
    <w:abstractNumId w:val="21"/>
  </w:num>
  <w:num w:numId="14" w16cid:durableId="17004216">
    <w:abstractNumId w:val="4"/>
  </w:num>
  <w:num w:numId="15" w16cid:durableId="1080634097">
    <w:abstractNumId w:val="25"/>
  </w:num>
  <w:num w:numId="16" w16cid:durableId="1734162214">
    <w:abstractNumId w:val="13"/>
  </w:num>
  <w:num w:numId="17" w16cid:durableId="1607350300">
    <w:abstractNumId w:val="19"/>
  </w:num>
  <w:num w:numId="18" w16cid:durableId="1169129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786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771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215458">
    <w:abstractNumId w:val="2"/>
  </w:num>
  <w:num w:numId="22" w16cid:durableId="528642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130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833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75102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8370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6126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3353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5738870">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7147446">
    <w:abstractNumId w:val="17"/>
  </w:num>
  <w:num w:numId="31" w16cid:durableId="764035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97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EE"/>
    <w:rsid w:val="0005734D"/>
    <w:rsid w:val="00061E13"/>
    <w:rsid w:val="00080A50"/>
    <w:rsid w:val="000A45E7"/>
    <w:rsid w:val="000C07EF"/>
    <w:rsid w:val="00120A8F"/>
    <w:rsid w:val="00132D8D"/>
    <w:rsid w:val="00154994"/>
    <w:rsid w:val="00191404"/>
    <w:rsid w:val="001972C6"/>
    <w:rsid w:val="001B0512"/>
    <w:rsid w:val="00271A42"/>
    <w:rsid w:val="002B7D67"/>
    <w:rsid w:val="002C7109"/>
    <w:rsid w:val="002E4850"/>
    <w:rsid w:val="002E7FFD"/>
    <w:rsid w:val="00302F15"/>
    <w:rsid w:val="003439E9"/>
    <w:rsid w:val="00353124"/>
    <w:rsid w:val="0036314F"/>
    <w:rsid w:val="00376934"/>
    <w:rsid w:val="00395496"/>
    <w:rsid w:val="00436D91"/>
    <w:rsid w:val="004A458E"/>
    <w:rsid w:val="004A6BA2"/>
    <w:rsid w:val="004C21DB"/>
    <w:rsid w:val="004C6060"/>
    <w:rsid w:val="004D7E53"/>
    <w:rsid w:val="0051679C"/>
    <w:rsid w:val="00526F59"/>
    <w:rsid w:val="00527D84"/>
    <w:rsid w:val="00573FAF"/>
    <w:rsid w:val="005A7BAD"/>
    <w:rsid w:val="005B20E7"/>
    <w:rsid w:val="005C3E7B"/>
    <w:rsid w:val="005E35CA"/>
    <w:rsid w:val="00621651"/>
    <w:rsid w:val="00624EF5"/>
    <w:rsid w:val="006671FB"/>
    <w:rsid w:val="006E5716"/>
    <w:rsid w:val="007238AF"/>
    <w:rsid w:val="0078203C"/>
    <w:rsid w:val="007C0BAD"/>
    <w:rsid w:val="007D29EE"/>
    <w:rsid w:val="007E08A6"/>
    <w:rsid w:val="007F1C20"/>
    <w:rsid w:val="008601B1"/>
    <w:rsid w:val="00892212"/>
    <w:rsid w:val="00892E04"/>
    <w:rsid w:val="008C5814"/>
    <w:rsid w:val="008C6D4B"/>
    <w:rsid w:val="008D4C4F"/>
    <w:rsid w:val="009252D1"/>
    <w:rsid w:val="00941CD4"/>
    <w:rsid w:val="00945B85"/>
    <w:rsid w:val="00966BF9"/>
    <w:rsid w:val="009900DF"/>
    <w:rsid w:val="00A069D4"/>
    <w:rsid w:val="00A421D5"/>
    <w:rsid w:val="00A7334E"/>
    <w:rsid w:val="00A774F2"/>
    <w:rsid w:val="00A7799F"/>
    <w:rsid w:val="00B10B45"/>
    <w:rsid w:val="00B41A77"/>
    <w:rsid w:val="00BA4BCE"/>
    <w:rsid w:val="00BE206B"/>
    <w:rsid w:val="00BE2B3C"/>
    <w:rsid w:val="00C33B45"/>
    <w:rsid w:val="00C433EF"/>
    <w:rsid w:val="00CB5CC3"/>
    <w:rsid w:val="00CC3670"/>
    <w:rsid w:val="00CC5A35"/>
    <w:rsid w:val="00CD2C56"/>
    <w:rsid w:val="00D31DF3"/>
    <w:rsid w:val="00D449F4"/>
    <w:rsid w:val="00D86AB1"/>
    <w:rsid w:val="00D96432"/>
    <w:rsid w:val="00DA3AA6"/>
    <w:rsid w:val="00DB7BFA"/>
    <w:rsid w:val="00DC2F23"/>
    <w:rsid w:val="00DC5D95"/>
    <w:rsid w:val="00DC71EC"/>
    <w:rsid w:val="00DD3C5A"/>
    <w:rsid w:val="00E14E17"/>
    <w:rsid w:val="00E2063D"/>
    <w:rsid w:val="00E70458"/>
    <w:rsid w:val="00EB0E13"/>
    <w:rsid w:val="00EF4F90"/>
    <w:rsid w:val="00F01FB5"/>
    <w:rsid w:val="00F2715E"/>
    <w:rsid w:val="00F50C10"/>
    <w:rsid w:val="00F65222"/>
    <w:rsid w:val="00F70375"/>
    <w:rsid w:val="00F77F96"/>
    <w:rsid w:val="00F9303D"/>
    <w:rsid w:val="00F967D8"/>
    <w:rsid w:val="00FB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A6D0"/>
  <w15:docId w15:val="{7A9B58EE-008C-4C5B-A61D-871018AE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D1"/>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aliases w:val="Абзац списка 1,Содержание. 2 уровень,Bullet List,FooterText,numbered,ТЗ список,АвтНомАб4,Цветной список - Акцент 11,SL_Абзац списка,Bullet 1,Use Case List Paragraph,Paragraphe de liste1,lp1,Абзац списка литеральный"/>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rsid w:val="00EB0E13"/>
  </w:style>
  <w:style w:type="paragraph" w:customStyle="1" w:styleId="ConsCell">
    <w:name w:val="ConsCell"/>
    <w:rsid w:val="00360F9A"/>
    <w:pPr>
      <w:widowControl w:val="0"/>
      <w:autoSpaceDE w:val="0"/>
      <w:autoSpaceDN w:val="0"/>
      <w:adjustRightInd w:val="0"/>
    </w:pPr>
    <w:rPr>
      <w:rFonts w:ascii="Arial" w:hAnsi="Arial" w:cs="Arial"/>
    </w:rPr>
  </w:style>
  <w:style w:type="paragraph" w:customStyle="1" w:styleId="ConsNormal">
    <w:name w:val="ConsNormal"/>
    <w:uiPriority w:val="99"/>
    <w:rsid w:val="00360F9A"/>
    <w:pPr>
      <w:ind w:firstLine="720"/>
    </w:pPr>
    <w:rPr>
      <w:rFonts w:ascii="Arial" w:eastAsia="Arial" w:hAnsi="Arial" w:cs="Arial"/>
      <w:lang w:eastAsia="zh-CN"/>
    </w:rPr>
  </w:style>
  <w:style w:type="paragraph" w:customStyle="1" w:styleId="ConsPlusNormal">
    <w:name w:val="ConsPlusNormal"/>
    <w:rsid w:val="00360F9A"/>
    <w:rPr>
      <w:rFonts w:ascii="Arial, sans-serif" w:eastAsia="Arial, sans-serif" w:hAnsi="Arial, sans-serif" w:cs="Arial, sans-serif"/>
      <w:lang w:eastAsia="zh-CN" w:bidi="hi-IN"/>
    </w:rPr>
  </w:style>
  <w:style w:type="paragraph" w:customStyle="1" w:styleId="ConsNonformat">
    <w:name w:val="ConsNonformat"/>
    <w:uiPriority w:val="99"/>
    <w:rsid w:val="000439B9"/>
    <w:pPr>
      <w:widowControl w:val="0"/>
      <w:autoSpaceDE w:val="0"/>
      <w:autoSpaceDN w:val="0"/>
      <w:adjustRightInd w:val="0"/>
    </w:pPr>
    <w:rPr>
      <w:rFonts w:ascii="Courier New" w:hAnsi="Courier New" w:cs="Courier New"/>
    </w:rPr>
  </w:style>
  <w:style w:type="paragraph" w:customStyle="1" w:styleId="1mogxd">
    <w:name w:val="_1mogxd"/>
    <w:basedOn w:val="a"/>
    <w:rsid w:val="005A635B"/>
    <w:pPr>
      <w:spacing w:before="100" w:beforeAutospacing="1" w:after="100" w:afterAutospacing="1"/>
    </w:pPr>
    <w:rPr>
      <w:rFonts w:eastAsia="Times New Roman" w:cs="Times New Roman"/>
    </w:rPr>
  </w:style>
  <w:style w:type="character" w:customStyle="1" w:styleId="afff1">
    <w:name w:val="Абзац списка Знак"/>
    <w:aliases w:val="Абзац списка 1 Знак,Содержание. 2 уровень Знак,Bullet List Знак,FooterText Знак,numbered Знак,ТЗ список Знак,АвтНомАб4 Знак,Цветной список - Акцент 11 Знак,SL_Абзац списка Знак,Bullet 1 Знак,Use Case List Paragraph Знак,lp1 Знак"/>
    <w:basedOn w:val="a0"/>
    <w:link w:val="afff0"/>
    <w:uiPriority w:val="34"/>
    <w:qFormat/>
    <w:locked/>
    <w:rsid w:val="00F01FB5"/>
    <w:rPr>
      <w:rFonts w:ascii="Calibri" w:eastAsia="Calibri" w:hAnsi="Calibri"/>
      <w:sz w:val="22"/>
      <w:szCs w:val="22"/>
      <w:lang w:eastAsia="en-US"/>
    </w:rPr>
  </w:style>
  <w:style w:type="character" w:customStyle="1" w:styleId="afff7">
    <w:name w:val="Символ сноски"/>
    <w:qFormat/>
    <w:rsid w:val="00E70458"/>
  </w:style>
  <w:style w:type="paragraph" w:customStyle="1" w:styleId="afff8">
    <w:basedOn w:val="a"/>
    <w:next w:val="a6"/>
    <w:link w:val="afff9"/>
    <w:qFormat/>
    <w:rsid w:val="009252D1"/>
    <w:pPr>
      <w:widowControl/>
      <w:autoSpaceDE w:val="0"/>
      <w:autoSpaceDN w:val="0"/>
      <w:jc w:val="center"/>
    </w:pPr>
    <w:rPr>
      <w:rFonts w:eastAsia="Times New Roman" w:cs="Times New Roman"/>
      <w:b/>
      <w:bCs/>
      <w:sz w:val="28"/>
      <w:szCs w:val="28"/>
      <w:lang w:eastAsia="ru-RU" w:bidi="ar-SA"/>
    </w:rPr>
  </w:style>
  <w:style w:type="character" w:customStyle="1" w:styleId="afff9">
    <w:name w:val="Название Знак"/>
    <w:link w:val="afff8"/>
    <w:rsid w:val="009252D1"/>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mailto:d.goncharova@auction-house.ru" TargetMode="External"/><Relationship Id="rId47" Type="http://schemas.openxmlformats.org/officeDocument/2006/relationships/hyperlink" Target="http://www.lot-online.ru/" TargetMode="External"/><Relationship Id="rId55"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8" Type="http://schemas.onlyoffice.com/peopleDocument" Target="people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www.auction-hous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consultantplus://offline/ref=F7230824660DDAF21EA5278C4DCCB0A40193D634DF0E96603E596081FDDC91BD2741A80EA823229569EDE85C7Fl1C8U" TargetMode="External"/><Relationship Id="rId48" Type="http://schemas.openxmlformats.org/officeDocument/2006/relationships/fontTable" Target="fontTable.xml"/><Relationship Id="rId56" Type="http://schemas.onlyoffice.com/commentsDocument" Target="commentsDocument.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59" Type="http://schemas.onlyoffice.com/commentsExtensibleDocument" Target="commentsExtensibleDocument.xm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theme" Target="theme/theme1.xml"/><Relationship Id="rId57" Type="http://schemas.onlyoffice.com/commentsIdsDocument" Target="commentsIdsDocument.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4C34-D685-44B1-B3AA-C44429FF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10671</Words>
  <Characters>60829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Дарья Николаевна</dc:creator>
  <dc:description/>
  <cp:lastModifiedBy>Гончарова Дарья Николаевна</cp:lastModifiedBy>
  <cp:revision>6</cp:revision>
  <dcterms:created xsi:type="dcterms:W3CDTF">2026-04-24T16:14:00Z</dcterms:created>
  <dcterms:modified xsi:type="dcterms:W3CDTF">2026-04-25T06:58:00Z</dcterms:modified>
</cp:coreProperties>
</file>