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1FD2D967" w:rsidR="007759D4" w:rsidRDefault="003700D9" w:rsidP="00EC195D">
      <w:pPr>
        <w:ind w:firstLine="567"/>
        <w:jc w:val="both"/>
      </w:pPr>
      <w:r w:rsidRPr="00214DDD">
        <w:t>АО «</w:t>
      </w:r>
      <w:r w:rsidR="00EC195D">
        <w:t>РАД</w:t>
      </w:r>
      <w:r w:rsidRPr="00214DDD">
        <w:t xml:space="preserve">» сообщает </w:t>
      </w:r>
      <w:r w:rsidR="002D0750">
        <w:t xml:space="preserve">о </w:t>
      </w:r>
      <w:r w:rsidR="00225976">
        <w:t>внесении изменений в процедур</w:t>
      </w:r>
      <w:r w:rsidR="00105549">
        <w:t>у</w:t>
      </w:r>
      <w:r w:rsidR="00225976">
        <w:t xml:space="preserve"> </w:t>
      </w:r>
      <w:r w:rsidRPr="00214DDD">
        <w:t xml:space="preserve">аукциона, назначенного на </w:t>
      </w:r>
      <w:r w:rsidR="00D91047">
        <w:t>15</w:t>
      </w:r>
      <w:r w:rsidR="00AB00EB" w:rsidRPr="00AB00EB">
        <w:t xml:space="preserve"> </w:t>
      </w:r>
      <w:r w:rsidR="00D91047">
        <w:t>мая</w:t>
      </w:r>
      <w:r w:rsidR="00D109D2">
        <w:t xml:space="preserve"> 20</w:t>
      </w:r>
      <w:r w:rsidR="00A46842">
        <w:t>2</w:t>
      </w:r>
      <w:r w:rsidR="00D91047">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D91047" w:rsidRPr="00D91047">
          <w:rPr>
            <w:rStyle w:val="a4"/>
          </w:rPr>
          <w:t>РАД-449011</w:t>
        </w:r>
      </w:hyperlink>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59EB0039" w14:textId="77777777" w:rsidR="00D91047" w:rsidRPr="00624EF5" w:rsidRDefault="00D91047" w:rsidP="00D91047">
      <w:pPr>
        <w:ind w:right="-57" w:firstLine="567"/>
        <w:jc w:val="both"/>
        <w:rPr>
          <w:bCs/>
          <w:sz w:val="22"/>
          <w:szCs w:val="22"/>
        </w:rPr>
      </w:pPr>
      <w:r w:rsidRPr="00624EF5">
        <w:rPr>
          <w:sz w:val="22"/>
          <w:szCs w:val="22"/>
        </w:rPr>
        <w:t xml:space="preserve">Предметом аукциона является </w:t>
      </w:r>
      <w:r w:rsidRPr="00624EF5">
        <w:rPr>
          <w:b/>
          <w:bCs/>
          <w:sz w:val="22"/>
          <w:szCs w:val="22"/>
        </w:rPr>
        <w:t>Д</w:t>
      </w:r>
      <w:r w:rsidRPr="00624EF5">
        <w:rPr>
          <w:b/>
          <w:sz w:val="22"/>
          <w:szCs w:val="22"/>
        </w:rPr>
        <w:t xml:space="preserve">оля в размере 100 (Сто) % уставного капитала Общества с ограниченной ответственностью </w:t>
      </w:r>
      <w:r w:rsidRPr="00624EF5">
        <w:rPr>
          <w:b/>
          <w:bCs/>
          <w:sz w:val="22"/>
          <w:szCs w:val="22"/>
        </w:rPr>
        <w:t>«СЗ «АВА БЕЛООСТРОВСКАЯ</w:t>
      </w:r>
      <w:r w:rsidRPr="00624EF5">
        <w:rPr>
          <w:b/>
          <w:sz w:val="22"/>
          <w:szCs w:val="22"/>
        </w:rPr>
        <w:t>» (далее – Общество),</w:t>
      </w:r>
      <w:r w:rsidRPr="00624EF5">
        <w:rPr>
          <w:bCs/>
          <w:sz w:val="22"/>
          <w:szCs w:val="22"/>
        </w:rPr>
        <w:t xml:space="preserve"> </w:t>
      </w:r>
      <w:r w:rsidRPr="00624EF5">
        <w:rPr>
          <w:sz w:val="22"/>
          <w:szCs w:val="22"/>
        </w:rPr>
        <w:t>номинальной стоимостью 10 000 (десять тысяч) рублей 00 копеек (далее- Лот)</w:t>
      </w:r>
      <w:r w:rsidRPr="00624EF5">
        <w:rPr>
          <w:bCs/>
          <w:sz w:val="22"/>
          <w:szCs w:val="22"/>
        </w:rPr>
        <w:t>;</w:t>
      </w:r>
    </w:p>
    <w:p w14:paraId="27747D33" w14:textId="77777777" w:rsidR="00D91047" w:rsidRPr="00624EF5" w:rsidRDefault="00D91047" w:rsidP="00D91047">
      <w:pPr>
        <w:ind w:right="-57" w:firstLine="567"/>
        <w:jc w:val="both"/>
        <w:rPr>
          <w:sz w:val="22"/>
          <w:szCs w:val="22"/>
        </w:rPr>
      </w:pPr>
      <w:r w:rsidRPr="00624EF5">
        <w:rPr>
          <w:sz w:val="22"/>
          <w:szCs w:val="22"/>
        </w:rPr>
        <w:t xml:space="preserve">Сведения об Обществе: </w:t>
      </w:r>
    </w:p>
    <w:p w14:paraId="3AF3D5FC" w14:textId="77777777" w:rsidR="00D91047" w:rsidRPr="00624EF5" w:rsidRDefault="00D91047" w:rsidP="00D91047">
      <w:pPr>
        <w:ind w:right="-57" w:firstLine="567"/>
        <w:jc w:val="both"/>
        <w:rPr>
          <w:sz w:val="22"/>
          <w:szCs w:val="22"/>
        </w:rPr>
      </w:pPr>
      <w:r w:rsidRPr="00624EF5">
        <w:rPr>
          <w:b/>
          <w:bCs/>
          <w:sz w:val="22"/>
          <w:szCs w:val="22"/>
        </w:rPr>
        <w:t>Полное наименование:</w:t>
      </w:r>
      <w:r w:rsidRPr="00624EF5">
        <w:rPr>
          <w:sz w:val="22"/>
          <w:szCs w:val="22"/>
        </w:rPr>
        <w:t xml:space="preserve"> Общество с ограниченной ответственностью «СПЕЦИАЛИЗИРОВАННЫЙ ЗАСТРОЙЩИК «АВА БЕЛООСТРОВСКАЯ». </w:t>
      </w:r>
    </w:p>
    <w:p w14:paraId="3764F0D3" w14:textId="77777777" w:rsidR="00D91047" w:rsidRPr="00624EF5" w:rsidRDefault="00D91047" w:rsidP="00D91047">
      <w:pPr>
        <w:ind w:right="-57" w:firstLine="567"/>
        <w:jc w:val="both"/>
        <w:rPr>
          <w:sz w:val="22"/>
          <w:szCs w:val="22"/>
        </w:rPr>
      </w:pPr>
      <w:r w:rsidRPr="00624EF5">
        <w:rPr>
          <w:b/>
          <w:bCs/>
          <w:sz w:val="22"/>
          <w:szCs w:val="22"/>
        </w:rPr>
        <w:t>Сокращенное наименование:</w:t>
      </w:r>
      <w:r w:rsidRPr="00624EF5">
        <w:rPr>
          <w:sz w:val="22"/>
          <w:szCs w:val="22"/>
        </w:rPr>
        <w:t xml:space="preserve"> ООО «СЗ «АВА БЕЛООСТРОВСКАЯ».</w:t>
      </w:r>
    </w:p>
    <w:p w14:paraId="3677A50C" w14:textId="77777777" w:rsidR="00D91047" w:rsidRPr="00624EF5" w:rsidRDefault="00D91047" w:rsidP="00D91047">
      <w:pPr>
        <w:ind w:right="-57" w:firstLine="567"/>
        <w:jc w:val="both"/>
        <w:rPr>
          <w:sz w:val="22"/>
          <w:szCs w:val="22"/>
        </w:rPr>
      </w:pPr>
      <w:r w:rsidRPr="00624EF5">
        <w:rPr>
          <w:b/>
          <w:bCs/>
          <w:sz w:val="22"/>
          <w:szCs w:val="22"/>
        </w:rPr>
        <w:t>Адрес юридического лица:</w:t>
      </w:r>
      <w:r w:rsidRPr="00624EF5">
        <w:rPr>
          <w:sz w:val="22"/>
          <w:szCs w:val="22"/>
        </w:rPr>
        <w:t xml:space="preserve"> 187555, Ленинградская обл., р-н Тихвинский, г.п. Тихвинское, г. Тихвин, тупик Лево-Вологодский, д. 1.</w:t>
      </w:r>
    </w:p>
    <w:p w14:paraId="27038165" w14:textId="77777777" w:rsidR="00D91047" w:rsidRPr="00624EF5" w:rsidRDefault="00D91047" w:rsidP="00D91047">
      <w:pPr>
        <w:ind w:right="-57" w:firstLine="567"/>
        <w:jc w:val="both"/>
        <w:rPr>
          <w:sz w:val="22"/>
          <w:szCs w:val="22"/>
        </w:rPr>
      </w:pPr>
      <w:r w:rsidRPr="00624EF5">
        <w:rPr>
          <w:b/>
          <w:bCs/>
          <w:sz w:val="22"/>
          <w:szCs w:val="22"/>
        </w:rPr>
        <w:t>Сведения о регистрации:</w:t>
      </w:r>
      <w:r w:rsidRPr="00624EF5">
        <w:rPr>
          <w:sz w:val="22"/>
          <w:szCs w:val="22"/>
        </w:rPr>
        <w:t xml:space="preserve"> зарегистрировано 15.09.2025 года Межрайонной инспекцией Федеральной налоговой службы № 10 по Ленинградской области.</w:t>
      </w:r>
    </w:p>
    <w:p w14:paraId="4C87D6D5" w14:textId="77777777" w:rsidR="00D91047" w:rsidRPr="00624EF5" w:rsidRDefault="00D91047" w:rsidP="00D91047">
      <w:pPr>
        <w:ind w:right="-57" w:firstLine="567"/>
        <w:jc w:val="both"/>
        <w:rPr>
          <w:sz w:val="22"/>
          <w:szCs w:val="22"/>
        </w:rPr>
      </w:pPr>
      <w:r w:rsidRPr="00624EF5">
        <w:rPr>
          <w:sz w:val="22"/>
          <w:szCs w:val="22"/>
        </w:rPr>
        <w:t>ОГРН 1254700015272, ИНН 4727015230, КПП 472701001.</w:t>
      </w:r>
    </w:p>
    <w:p w14:paraId="12498CBD" w14:textId="77777777" w:rsidR="00D91047" w:rsidRPr="00624EF5" w:rsidRDefault="00D91047" w:rsidP="00D91047">
      <w:pPr>
        <w:ind w:right="-57" w:firstLine="567"/>
        <w:jc w:val="both"/>
        <w:rPr>
          <w:sz w:val="22"/>
          <w:szCs w:val="22"/>
        </w:rPr>
      </w:pPr>
      <w:r w:rsidRPr="00624EF5">
        <w:rPr>
          <w:b/>
          <w:bCs/>
          <w:sz w:val="22"/>
          <w:szCs w:val="22"/>
        </w:rPr>
        <w:t>Уставный капитал Общества</w:t>
      </w:r>
      <w:r w:rsidRPr="00624EF5">
        <w:rPr>
          <w:sz w:val="22"/>
          <w:szCs w:val="22"/>
        </w:rPr>
        <w:t xml:space="preserve"> состоит из номинальной стоимости доли его участника и составляет 10 000 (десять тысяч) рублей 00 копеек. </w:t>
      </w:r>
    </w:p>
    <w:p w14:paraId="2AA8DC98" w14:textId="77777777" w:rsidR="00D91047" w:rsidRPr="00624EF5" w:rsidRDefault="00D91047" w:rsidP="00D91047">
      <w:pPr>
        <w:ind w:right="-57" w:firstLine="567"/>
        <w:jc w:val="both"/>
        <w:rPr>
          <w:sz w:val="22"/>
          <w:szCs w:val="22"/>
        </w:rPr>
      </w:pPr>
      <w:r w:rsidRPr="00624EF5">
        <w:rPr>
          <w:b/>
          <w:bCs/>
          <w:sz w:val="22"/>
          <w:szCs w:val="22"/>
        </w:rPr>
        <w:t>Код и наименование основного вида деятельности Общества:</w:t>
      </w:r>
      <w:r w:rsidRPr="00624EF5">
        <w:rPr>
          <w:sz w:val="22"/>
          <w:szCs w:val="22"/>
        </w:rPr>
        <w:t xml:space="preserve"> 71.12.2 Деятельность заказчика-застройщика, генерального подрядчика.</w:t>
      </w:r>
    </w:p>
    <w:p w14:paraId="2B2373F5" w14:textId="77777777" w:rsidR="00D91047" w:rsidRPr="00624EF5" w:rsidRDefault="00D91047" w:rsidP="00D91047">
      <w:pPr>
        <w:ind w:right="-57" w:firstLine="567"/>
        <w:jc w:val="both"/>
        <w:rPr>
          <w:sz w:val="22"/>
          <w:szCs w:val="22"/>
        </w:rPr>
      </w:pPr>
      <w:r w:rsidRPr="00624EF5">
        <w:rPr>
          <w:sz w:val="22"/>
          <w:szCs w:val="22"/>
        </w:rPr>
        <w:t>Обществу на праве собственности принадлежит следующий объект недвижимости (далее - Объект):</w:t>
      </w:r>
    </w:p>
    <w:p w14:paraId="0A245573"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Земельный участок, местоположение: г.</w:t>
      </w:r>
      <w:r>
        <w:rPr>
          <w:rFonts w:eastAsia="SimSun;宋体"/>
          <w:sz w:val="22"/>
          <w:szCs w:val="22"/>
        </w:rPr>
        <w:t xml:space="preserve"> </w:t>
      </w:r>
      <w:r w:rsidRPr="00624EF5">
        <w:rPr>
          <w:rFonts w:eastAsia="SimSun;宋体"/>
          <w:sz w:val="22"/>
          <w:szCs w:val="22"/>
        </w:rPr>
        <w:t>Санкт-Петербург, Белоостровская улица, участок 10, (юго-восточнее дома 11, литера А), кадастровый номер 78:34:0004016:15, площадью  28658 +/- 59 кв.м., категория земель: земли населенных пунктов, виды разрешенного использования: для размещения промышленных объектов.</w:t>
      </w:r>
    </w:p>
    <w:p w14:paraId="2EEECF48"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В пределах земельного участка располагаются объекты недвижимости:  </w:t>
      </w:r>
    </w:p>
    <w:p w14:paraId="1A92C0F8" w14:textId="4CBF8BB3"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 сооружение электроэнергетики, принадлежащее на праве собственности ПАО «Россети Ленэнерго» (ИНН: 7803002209), с кадастровым номером 78:00:0000000:1612 </w:t>
      </w:r>
    </w:p>
    <w:p w14:paraId="0B01AC55" w14:textId="290F70B7" w:rsidR="00D91047" w:rsidRPr="00624EF5" w:rsidRDefault="00D91047" w:rsidP="00D91047">
      <w:pPr>
        <w:ind w:right="-57" w:firstLine="567"/>
        <w:jc w:val="both"/>
        <w:rPr>
          <w:rFonts w:eastAsia="SimSun;宋体"/>
          <w:sz w:val="22"/>
          <w:szCs w:val="22"/>
        </w:rPr>
      </w:pPr>
      <w:r w:rsidRPr="00624EF5">
        <w:rPr>
          <w:rFonts w:eastAsia="SimSun;宋体"/>
          <w:sz w:val="22"/>
          <w:szCs w:val="22"/>
        </w:rPr>
        <w:t>-  водопроводная сеть, принадлежащая на праве собственности Санкт-Петербургу, с кадастровым номером 78:34:0000000:8394</w:t>
      </w:r>
    </w:p>
    <w:p w14:paraId="5A3D023C"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Обременения (ограничения): </w:t>
      </w:r>
    </w:p>
    <w:p w14:paraId="718B8AF7"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Ограничениях прав, предусмотренные статьей 56 Земельного кодекса Российской Федерации в соответствии с выпиской из ЕГРН от 24.04.2026г. № КУВИ-001/2026-56909147;</w:t>
      </w:r>
    </w:p>
    <w:p w14:paraId="115F1766"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Ипотека в пользу ПАО «Совкомбанк» (ИНН: 4401116480) на основании Договора купли-продажи объекта недвижимости от 22.10.2025, срок действия с 28.10.2025 по 21.04.2027, дата государственной регистрации: 28.10.2025, № государственной регистрации: 78:34:0004016:15-78/011/2025-36.</w:t>
      </w:r>
    </w:p>
    <w:p w14:paraId="08116CAA" w14:textId="77777777" w:rsidR="00D91047" w:rsidRPr="00624EF5" w:rsidRDefault="00D91047" w:rsidP="00D91047">
      <w:pPr>
        <w:ind w:right="-57" w:firstLine="567"/>
        <w:jc w:val="both"/>
        <w:rPr>
          <w:sz w:val="22"/>
          <w:szCs w:val="22"/>
        </w:rPr>
      </w:pPr>
      <w:r w:rsidRPr="00624EF5">
        <w:rPr>
          <w:rFonts w:eastAsia="SimSun;宋体"/>
          <w:b/>
          <w:bCs/>
          <w:sz w:val="22"/>
          <w:szCs w:val="22"/>
        </w:rPr>
        <w:t>Обременения (ограничения) Доли</w:t>
      </w:r>
      <w:r w:rsidRPr="00624EF5">
        <w:rPr>
          <w:b/>
          <w:bCs/>
          <w:sz w:val="22"/>
          <w:szCs w:val="22"/>
        </w:rPr>
        <w:t>: отсутствуют.</w:t>
      </w:r>
    </w:p>
    <w:p w14:paraId="1F82699C" w14:textId="77777777" w:rsidR="00D91047" w:rsidRPr="00624EF5" w:rsidRDefault="00D91047" w:rsidP="00D91047">
      <w:pPr>
        <w:ind w:right="-57" w:firstLine="567"/>
        <w:jc w:val="both"/>
        <w:rPr>
          <w:rFonts w:eastAsia="SimSun;宋体"/>
          <w:sz w:val="22"/>
          <w:szCs w:val="22"/>
        </w:rPr>
      </w:pPr>
      <w:r w:rsidRPr="00624EF5">
        <w:rPr>
          <w:b/>
          <w:bCs/>
          <w:sz w:val="22"/>
          <w:szCs w:val="22"/>
        </w:rPr>
        <w:t>Сведения об участии Общества в уставном капитале иных юридических лиц:</w:t>
      </w:r>
      <w:r w:rsidRPr="00624EF5">
        <w:rPr>
          <w:sz w:val="22"/>
          <w:szCs w:val="22"/>
        </w:rPr>
        <w:t xml:space="preserve"> не является участником в уставном капитале иных юридических лиц.</w:t>
      </w:r>
    </w:p>
    <w:p w14:paraId="691A53D2" w14:textId="77777777" w:rsidR="00D91047" w:rsidRPr="00624EF5" w:rsidRDefault="00D91047" w:rsidP="00D91047">
      <w:pPr>
        <w:tabs>
          <w:tab w:val="left" w:pos="3825"/>
        </w:tabs>
        <w:ind w:right="-57" w:firstLine="567"/>
        <w:jc w:val="both"/>
        <w:rPr>
          <w:sz w:val="22"/>
          <w:szCs w:val="22"/>
        </w:rPr>
      </w:pPr>
      <w:r w:rsidRPr="00624EF5">
        <w:rPr>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4C61C1D1" w14:textId="1E4BEA2A" w:rsidR="008728D4" w:rsidRDefault="008728D4" w:rsidP="00F424C4">
      <w:pPr>
        <w:ind w:firstLine="567"/>
        <w:jc w:val="both"/>
      </w:pPr>
    </w:p>
    <w:p w14:paraId="16C06BC0" w14:textId="0AD00B00" w:rsidR="003133AE" w:rsidRDefault="003133AE" w:rsidP="00D5044E">
      <w:pPr>
        <w:jc w:val="cente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6B7521">
        <w:rPr>
          <w:b/>
          <w:lang w:eastAsia="en-US"/>
        </w:rPr>
        <w:t>12</w:t>
      </w:r>
      <w:r>
        <w:rPr>
          <w:b/>
          <w:lang w:eastAsia="en-US"/>
        </w:rPr>
        <w:t xml:space="preserve"> </w:t>
      </w:r>
      <w:r w:rsidR="00D91047">
        <w:rPr>
          <w:b/>
          <w:lang w:eastAsia="en-US"/>
        </w:rPr>
        <w:t>мая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D91047">
        <w:rPr>
          <w:b/>
          <w:lang w:eastAsia="en-US"/>
        </w:rPr>
        <w:t>23</w:t>
      </w:r>
      <w:r w:rsidR="00EC195D">
        <w:rPr>
          <w:b/>
          <w:lang w:eastAsia="en-US"/>
        </w:rPr>
        <w:t>.</w:t>
      </w:r>
      <w:r w:rsidR="006B7521">
        <w:rPr>
          <w:b/>
          <w:lang w:eastAsia="en-US"/>
        </w:rPr>
        <w:t>3</w:t>
      </w:r>
      <w:r w:rsidR="00EC195D">
        <w:rPr>
          <w:b/>
          <w:lang w:eastAsia="en-US"/>
        </w:rPr>
        <w:t>0</w:t>
      </w:r>
      <w:r>
        <w:rPr>
          <w:b/>
        </w:rPr>
        <w:t>.</w:t>
      </w:r>
    </w:p>
    <w:p w14:paraId="6EF25E11" w14:textId="399AC592" w:rsidR="003133AE" w:rsidRPr="00D5044E" w:rsidRDefault="003133AE" w:rsidP="00D5044E">
      <w:pPr>
        <w:ind w:firstLine="709"/>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w:t>
      </w:r>
      <w:r w:rsidR="009A1A21" w:rsidRPr="009A1A21">
        <w:rPr>
          <w:rFonts w:eastAsia="Calibri"/>
          <w:b/>
          <w:bCs/>
          <w:lang w:eastAsia="en-US"/>
        </w:rPr>
        <w:t xml:space="preserve"> </w:t>
      </w:r>
      <w:r w:rsidR="009A1A21">
        <w:rPr>
          <w:rFonts w:eastAsia="Calibri"/>
          <w:b/>
          <w:bCs/>
          <w:lang w:eastAsia="en-US"/>
        </w:rPr>
        <w:t>по</w:t>
      </w:r>
      <w:r w:rsidRPr="00D5044E">
        <w:rPr>
          <w:rFonts w:eastAsia="Calibri"/>
          <w:b/>
          <w:bCs/>
          <w:lang w:eastAsia="en-US"/>
        </w:rPr>
        <w:t xml:space="preserve"> </w:t>
      </w:r>
      <w:r w:rsidR="006B7521">
        <w:rPr>
          <w:rFonts w:eastAsia="Calibri"/>
          <w:b/>
          <w:bCs/>
          <w:lang w:eastAsia="en-US"/>
        </w:rPr>
        <w:t>12</w:t>
      </w:r>
      <w:r w:rsidR="00D91047" w:rsidRPr="00D5044E">
        <w:rPr>
          <w:rFonts w:eastAsia="Calibri"/>
          <w:b/>
          <w:bCs/>
          <w:lang w:eastAsia="en-US"/>
        </w:rPr>
        <w:t xml:space="preserve"> </w:t>
      </w:r>
      <w:r w:rsidR="00D91047">
        <w:rPr>
          <w:rFonts w:eastAsia="Calibri"/>
          <w:b/>
          <w:bCs/>
          <w:lang w:eastAsia="en-US"/>
        </w:rPr>
        <w:t>мая</w:t>
      </w:r>
      <w:r w:rsidR="00D91047" w:rsidRPr="00D5044E">
        <w:rPr>
          <w:rFonts w:eastAsia="Calibri"/>
          <w:b/>
          <w:bCs/>
          <w:lang w:eastAsia="en-US"/>
        </w:rPr>
        <w:t xml:space="preserve"> </w:t>
      </w:r>
      <w:r w:rsidR="00D91047" w:rsidRPr="00D5044E">
        <w:rPr>
          <w:b/>
          <w:bCs/>
          <w:lang w:eastAsia="en-US"/>
        </w:rPr>
        <w:t>202</w:t>
      </w:r>
      <w:r w:rsidR="00D91047">
        <w:rPr>
          <w:b/>
          <w:bCs/>
          <w:lang w:eastAsia="en-US"/>
        </w:rPr>
        <w:t xml:space="preserve">6 г </w:t>
      </w:r>
      <w:r w:rsidRPr="00D5044E">
        <w:rPr>
          <w:rFonts w:eastAsia="Calibri"/>
          <w:b/>
          <w:bCs/>
          <w:lang w:eastAsia="en-US"/>
        </w:rPr>
        <w:t xml:space="preserve">до </w:t>
      </w:r>
      <w:r w:rsidR="00D91047">
        <w:rPr>
          <w:rFonts w:eastAsia="Calibri"/>
          <w:b/>
          <w:bCs/>
          <w:lang w:eastAsia="en-US"/>
        </w:rPr>
        <w:t>23</w:t>
      </w:r>
      <w:r w:rsidR="00EC195D" w:rsidRPr="00D5044E">
        <w:rPr>
          <w:rFonts w:eastAsia="Calibri"/>
          <w:b/>
          <w:bCs/>
          <w:lang w:eastAsia="en-US"/>
        </w:rPr>
        <w:t>.</w:t>
      </w:r>
      <w:r w:rsidR="006B7521">
        <w:rPr>
          <w:rFonts w:eastAsia="Calibri"/>
          <w:b/>
          <w:bCs/>
          <w:lang w:eastAsia="en-US"/>
        </w:rPr>
        <w:t>3</w:t>
      </w:r>
      <w:r w:rsidR="00EC195D" w:rsidRPr="00D5044E">
        <w:rPr>
          <w:rFonts w:eastAsia="Calibri"/>
          <w:b/>
          <w:bCs/>
          <w:lang w:eastAsia="en-US"/>
        </w:rPr>
        <w:t>0</w:t>
      </w:r>
      <w:r w:rsidRPr="00D5044E">
        <w:rPr>
          <w:b/>
          <w:bCs/>
          <w:lang w:eastAsia="en-US"/>
        </w:rPr>
        <w:t>.</w:t>
      </w:r>
    </w:p>
    <w:p w14:paraId="630FB0A7" w14:textId="799BC6AA" w:rsidR="003133AE" w:rsidRDefault="003133AE" w:rsidP="00D91047">
      <w:pPr>
        <w:ind w:hanging="142"/>
        <w:jc w:val="center"/>
        <w:rPr>
          <w:rFonts w:eastAsia="Calibri"/>
          <w:lang w:eastAsia="en-US"/>
        </w:rPr>
      </w:pPr>
      <w:r>
        <w:rPr>
          <w:rFonts w:eastAsia="Calibri"/>
          <w:lang w:eastAsia="en-US"/>
        </w:rPr>
        <w:t>Определение участников аукциона осуществля</w:t>
      </w:r>
      <w:r w:rsidR="00225976">
        <w:rPr>
          <w:rFonts w:eastAsia="Calibri"/>
          <w:lang w:eastAsia="en-US"/>
        </w:rPr>
        <w:t>е</w:t>
      </w:r>
      <w:r>
        <w:rPr>
          <w:rFonts w:eastAsia="Calibri"/>
          <w:lang w:eastAsia="en-US"/>
        </w:rPr>
        <w:t xml:space="preserve">тся </w:t>
      </w:r>
      <w:r w:rsidR="00D91047" w:rsidRPr="00D91047">
        <w:rPr>
          <w:rFonts w:eastAsia="Calibri"/>
          <w:b/>
          <w:bCs/>
          <w:lang w:eastAsia="en-US"/>
        </w:rPr>
        <w:t xml:space="preserve">не позднее </w:t>
      </w:r>
      <w:r w:rsidR="00225976">
        <w:rPr>
          <w:rFonts w:eastAsia="Calibri"/>
          <w:b/>
          <w:bCs/>
          <w:lang w:eastAsia="en-US"/>
        </w:rPr>
        <w:t>1</w:t>
      </w:r>
      <w:r w:rsidR="006B7521" w:rsidRPr="006B7521">
        <w:rPr>
          <w:rFonts w:eastAsia="Calibri"/>
          <w:b/>
          <w:bCs/>
          <w:lang w:eastAsia="en-US"/>
        </w:rPr>
        <w:t>3</w:t>
      </w:r>
      <w:r w:rsidR="00D91047" w:rsidRPr="00D91047">
        <w:rPr>
          <w:rFonts w:eastAsia="Calibri"/>
          <w:b/>
          <w:bCs/>
          <w:lang w:eastAsia="en-US"/>
        </w:rPr>
        <w:t xml:space="preserve"> мая</w:t>
      </w:r>
      <w:r w:rsidR="00EC195D" w:rsidRPr="00D91047">
        <w:rPr>
          <w:rFonts w:eastAsia="Calibri"/>
          <w:b/>
          <w:bCs/>
          <w:lang w:eastAsia="en-US"/>
        </w:rPr>
        <w:t xml:space="preserve"> </w:t>
      </w:r>
      <w:r w:rsidR="00D91047" w:rsidRPr="00D91047">
        <w:rPr>
          <w:rFonts w:eastAsia="Calibri"/>
          <w:b/>
          <w:bCs/>
          <w:lang w:eastAsia="en-US"/>
        </w:rPr>
        <w:t>2026 г</w:t>
      </w:r>
      <w:r w:rsidR="00EC195D">
        <w:rPr>
          <w:b/>
        </w:rPr>
        <w:t xml:space="preserve"> </w:t>
      </w:r>
      <w:r w:rsidR="006B7521">
        <w:rPr>
          <w:b/>
        </w:rPr>
        <w:t>до</w:t>
      </w:r>
      <w:r w:rsidR="00EC195D">
        <w:rPr>
          <w:b/>
        </w:rPr>
        <w:t xml:space="preserve"> 1</w:t>
      </w:r>
      <w:r w:rsidR="006B7521">
        <w:rPr>
          <w:b/>
        </w:rPr>
        <w:t>9</w:t>
      </w:r>
      <w:r w:rsidR="00EC195D">
        <w:rPr>
          <w:b/>
        </w:rPr>
        <w:t>.00</w:t>
      </w:r>
      <w:r>
        <w:rPr>
          <w:rFonts w:eastAsia="Calibri"/>
          <w:lang w:eastAsia="en-US"/>
        </w:rPr>
        <w:t>.</w:t>
      </w:r>
    </w:p>
    <w:p w14:paraId="0346835D" w14:textId="772E56D1" w:rsidR="00DD53F7" w:rsidRDefault="00DD53F7" w:rsidP="00B2292B"/>
    <w:p w14:paraId="28C9A9F3" w14:textId="24396D71" w:rsidR="00944BA8" w:rsidRDefault="00944BA8" w:rsidP="00944BA8">
      <w:pPr>
        <w:ind w:left="-15" w:right="60" w:firstLine="582"/>
        <w:jc w:val="both"/>
        <w:rPr>
          <w:sz w:val="22"/>
          <w:szCs w:val="22"/>
        </w:rPr>
      </w:pPr>
      <w:r>
        <w:rPr>
          <w:sz w:val="22"/>
          <w:szCs w:val="22"/>
        </w:rPr>
        <w:t>Последний абзац раздела «</w:t>
      </w:r>
      <w:r w:rsidRPr="00624EF5">
        <w:rPr>
          <w:b/>
          <w:sz w:val="22"/>
          <w:szCs w:val="22"/>
        </w:rPr>
        <w:t>УСЛОВИЯ ПРОВЕДЕНИЯ АУКЦИОНА</w:t>
      </w:r>
      <w:r>
        <w:rPr>
          <w:sz w:val="22"/>
          <w:szCs w:val="22"/>
        </w:rPr>
        <w:t xml:space="preserve">» изложен в следующей редакции: </w:t>
      </w:r>
    </w:p>
    <w:p w14:paraId="4625F406" w14:textId="6D7A7FE1" w:rsidR="006B3FAD" w:rsidRPr="00944BA8" w:rsidRDefault="00944BA8" w:rsidP="00944BA8">
      <w:pPr>
        <w:ind w:left="-15" w:right="60" w:firstLine="582"/>
        <w:jc w:val="both"/>
        <w:rPr>
          <w:sz w:val="22"/>
          <w:szCs w:val="22"/>
        </w:rPr>
      </w:pPr>
      <w:r>
        <w:rPr>
          <w:sz w:val="22"/>
          <w:szCs w:val="22"/>
        </w:rPr>
        <w:t>«</w:t>
      </w:r>
      <w:r w:rsidRPr="00624EF5">
        <w:rPr>
          <w:sz w:val="22"/>
          <w:szCs w:val="22"/>
        </w:rPr>
        <w:t>Организатор торгов вправе, независимо от причин, перенести дату проведения аукциона</w:t>
      </w:r>
      <w:r>
        <w:rPr>
          <w:sz w:val="22"/>
          <w:szCs w:val="22"/>
        </w:rPr>
        <w:t xml:space="preserve">, </w:t>
      </w:r>
      <w:r w:rsidRPr="00624EF5">
        <w:rPr>
          <w:sz w:val="22"/>
          <w:szCs w:val="22"/>
        </w:rPr>
        <w:t xml:space="preserve">также внести изменения в условия проведения аукциона в любое время до наступления даты его проведения,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r w:rsidRPr="00944BA8">
        <w:rPr>
          <w:sz w:val="22"/>
          <w:szCs w:val="22"/>
        </w:rPr>
        <w:t>www.lot-online.ru.»</w:t>
      </w:r>
      <w:r>
        <w:rPr>
          <w:sz w:val="22"/>
          <w:szCs w:val="22"/>
        </w:rPr>
        <w:t xml:space="preserve">. </w:t>
      </w:r>
    </w:p>
    <w:sectPr w:rsidR="006B3FAD" w:rsidRPr="00944BA8" w:rsidSect="000B431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CBAF" w14:textId="77777777" w:rsidR="0055453A" w:rsidRDefault="0055453A" w:rsidP="002D0750">
      <w:r>
        <w:separator/>
      </w:r>
    </w:p>
  </w:endnote>
  <w:endnote w:type="continuationSeparator" w:id="0">
    <w:p w14:paraId="6F6D7333" w14:textId="77777777" w:rsidR="0055453A" w:rsidRDefault="0055453A"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imSun;宋体">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B30F" w14:textId="77777777" w:rsidR="0055453A" w:rsidRDefault="0055453A" w:rsidP="002D0750">
      <w:r>
        <w:separator/>
      </w:r>
    </w:p>
  </w:footnote>
  <w:footnote w:type="continuationSeparator" w:id="0">
    <w:p w14:paraId="37C59B11" w14:textId="77777777" w:rsidR="0055453A" w:rsidRDefault="0055453A"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F231D"/>
    <w:rsid w:val="000F3C74"/>
    <w:rsid w:val="00105549"/>
    <w:rsid w:val="001162BA"/>
    <w:rsid w:val="0018462B"/>
    <w:rsid w:val="001A4D75"/>
    <w:rsid w:val="001F168A"/>
    <w:rsid w:val="00203EE2"/>
    <w:rsid w:val="00205A19"/>
    <w:rsid w:val="00214DDD"/>
    <w:rsid w:val="00225976"/>
    <w:rsid w:val="002A776D"/>
    <w:rsid w:val="002B4090"/>
    <w:rsid w:val="002D0750"/>
    <w:rsid w:val="002D09CF"/>
    <w:rsid w:val="003133AE"/>
    <w:rsid w:val="0034675B"/>
    <w:rsid w:val="003700D9"/>
    <w:rsid w:val="00370816"/>
    <w:rsid w:val="00382124"/>
    <w:rsid w:val="003903B4"/>
    <w:rsid w:val="003A168F"/>
    <w:rsid w:val="003B4FAD"/>
    <w:rsid w:val="003E1A13"/>
    <w:rsid w:val="00435A94"/>
    <w:rsid w:val="004502B5"/>
    <w:rsid w:val="004574CB"/>
    <w:rsid w:val="004763A5"/>
    <w:rsid w:val="004B2239"/>
    <w:rsid w:val="004B66F5"/>
    <w:rsid w:val="004C5C94"/>
    <w:rsid w:val="004F3D62"/>
    <w:rsid w:val="00520D06"/>
    <w:rsid w:val="0055453A"/>
    <w:rsid w:val="00570B4D"/>
    <w:rsid w:val="005A7674"/>
    <w:rsid w:val="00602F7B"/>
    <w:rsid w:val="0064320A"/>
    <w:rsid w:val="006A15EE"/>
    <w:rsid w:val="006B2EFB"/>
    <w:rsid w:val="006B3FAD"/>
    <w:rsid w:val="006B7521"/>
    <w:rsid w:val="00706571"/>
    <w:rsid w:val="007117B4"/>
    <w:rsid w:val="00722B8E"/>
    <w:rsid w:val="0074403E"/>
    <w:rsid w:val="007759D4"/>
    <w:rsid w:val="00782387"/>
    <w:rsid w:val="00795061"/>
    <w:rsid w:val="007A4B51"/>
    <w:rsid w:val="007A77FA"/>
    <w:rsid w:val="007D0F1B"/>
    <w:rsid w:val="0081080C"/>
    <w:rsid w:val="00862E6B"/>
    <w:rsid w:val="008728D4"/>
    <w:rsid w:val="008802C3"/>
    <w:rsid w:val="00887ADD"/>
    <w:rsid w:val="008C7803"/>
    <w:rsid w:val="008D35D4"/>
    <w:rsid w:val="008E3D73"/>
    <w:rsid w:val="008E5BF9"/>
    <w:rsid w:val="008F146F"/>
    <w:rsid w:val="00904449"/>
    <w:rsid w:val="00917A3D"/>
    <w:rsid w:val="00940EC5"/>
    <w:rsid w:val="00944BA8"/>
    <w:rsid w:val="00976F99"/>
    <w:rsid w:val="009A1A21"/>
    <w:rsid w:val="009B54AD"/>
    <w:rsid w:val="009E1A61"/>
    <w:rsid w:val="009F3538"/>
    <w:rsid w:val="009F56D1"/>
    <w:rsid w:val="00A21853"/>
    <w:rsid w:val="00A37F9A"/>
    <w:rsid w:val="00A46842"/>
    <w:rsid w:val="00A616AC"/>
    <w:rsid w:val="00A66704"/>
    <w:rsid w:val="00A67288"/>
    <w:rsid w:val="00A778A5"/>
    <w:rsid w:val="00AA6F4C"/>
    <w:rsid w:val="00AB00EB"/>
    <w:rsid w:val="00AF7137"/>
    <w:rsid w:val="00B140D2"/>
    <w:rsid w:val="00B2292B"/>
    <w:rsid w:val="00BB455E"/>
    <w:rsid w:val="00C55A59"/>
    <w:rsid w:val="00CA1A8F"/>
    <w:rsid w:val="00CB0AC7"/>
    <w:rsid w:val="00CE0C94"/>
    <w:rsid w:val="00CE7803"/>
    <w:rsid w:val="00D109D2"/>
    <w:rsid w:val="00D372A7"/>
    <w:rsid w:val="00D42F46"/>
    <w:rsid w:val="00D5044E"/>
    <w:rsid w:val="00D81096"/>
    <w:rsid w:val="00D91047"/>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8154;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566</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11</cp:revision>
  <cp:lastPrinted>2018-07-24T08:51:00Z</cp:lastPrinted>
  <dcterms:created xsi:type="dcterms:W3CDTF">2026-05-04T11:24:00Z</dcterms:created>
  <dcterms:modified xsi:type="dcterms:W3CDTF">2026-05-08T15:56:00Z</dcterms:modified>
</cp:coreProperties>
</file>