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4C71" w14:textId="77777777" w:rsidR="00244D28" w:rsidRDefault="0041257D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1ADF30F8" w14:textId="71F02D30" w:rsidR="00244D28" w:rsidRDefault="0041257D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имущества, </w:t>
      </w:r>
    </w:p>
    <w:p w14:paraId="7F664A1F" w14:textId="77777777" w:rsidR="00244D28" w:rsidRDefault="0041257D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123671AA" w14:textId="77777777" w:rsidR="00244D28" w:rsidRDefault="0041257D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4DB33789" w14:textId="39348A0B" w:rsidR="00244D28" w:rsidRDefault="0041257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 xml:space="preserve">«24» июня 2026 </w:t>
      </w:r>
      <w:r>
        <w:rPr>
          <w:rFonts w:cs="Times New Roman"/>
          <w:b/>
          <w:sz w:val="22"/>
          <w:szCs w:val="22"/>
        </w:rPr>
        <w:t xml:space="preserve">года с 10:00 </w:t>
      </w:r>
      <w:r w:rsidR="00B0499F">
        <w:rPr>
          <w:rFonts w:cs="Times New Roman"/>
          <w:b/>
          <w:sz w:val="22"/>
          <w:szCs w:val="22"/>
        </w:rPr>
        <w:t>до 18:00</w:t>
      </w:r>
    </w:p>
    <w:p w14:paraId="6F66661F" w14:textId="77777777" w:rsidR="00244D28" w:rsidRDefault="0041257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4668ADEB" w14:textId="77777777" w:rsidR="00244D28" w:rsidRDefault="0041257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8E4F78C" w14:textId="77777777" w:rsidR="00244D28" w:rsidRDefault="00244D2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2F99445" w14:textId="77777777" w:rsidR="00244D28" w:rsidRDefault="0041257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7BB9EFCF" w14:textId="72850EEA" w:rsidR="00244D28" w:rsidRDefault="0041257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Прием заяво</w:t>
      </w:r>
      <w:r>
        <w:rPr>
          <w:rFonts w:cs="Times New Roman"/>
          <w:b/>
          <w:sz w:val="22"/>
          <w:szCs w:val="22"/>
        </w:rPr>
        <w:t xml:space="preserve">к осуществляется с </w:t>
      </w:r>
      <w:r>
        <w:rPr>
          <w:rFonts w:cs="Times New Roman"/>
          <w:b/>
          <w:bCs/>
          <w:sz w:val="22"/>
          <w:szCs w:val="22"/>
        </w:rPr>
        <w:t>1</w:t>
      </w:r>
      <w:r w:rsidR="00B0499F">
        <w:rPr>
          <w:rFonts w:cs="Times New Roman"/>
          <w:b/>
          <w:bCs/>
          <w:sz w:val="22"/>
          <w:szCs w:val="22"/>
        </w:rPr>
        <w:t>8</w:t>
      </w:r>
      <w:r>
        <w:rPr>
          <w:rFonts w:cs="Times New Roman"/>
          <w:b/>
          <w:bCs/>
          <w:sz w:val="22"/>
          <w:szCs w:val="22"/>
        </w:rPr>
        <w:t>:</w:t>
      </w:r>
      <w:r w:rsidR="00B0499F">
        <w:rPr>
          <w:rFonts w:cs="Times New Roman"/>
          <w:b/>
          <w:bCs/>
          <w:sz w:val="22"/>
          <w:szCs w:val="22"/>
        </w:rPr>
        <w:t>0</w:t>
      </w:r>
      <w:r>
        <w:rPr>
          <w:rFonts w:cs="Times New Roman"/>
          <w:b/>
          <w:bCs/>
          <w:sz w:val="22"/>
          <w:szCs w:val="22"/>
        </w:rPr>
        <w:t>0 «2</w:t>
      </w:r>
      <w:r w:rsidR="00B0499F">
        <w:rPr>
          <w:rFonts w:cs="Times New Roman"/>
          <w:b/>
          <w:bCs/>
          <w:sz w:val="22"/>
          <w:szCs w:val="22"/>
        </w:rPr>
        <w:t>1</w:t>
      </w:r>
      <w:r>
        <w:rPr>
          <w:rFonts w:cs="Times New Roman"/>
          <w:b/>
          <w:bCs/>
          <w:sz w:val="22"/>
          <w:szCs w:val="22"/>
        </w:rPr>
        <w:t>» мая 2026 г. по «22» июня 2026 г. до 18:00</w:t>
      </w:r>
    </w:p>
    <w:p w14:paraId="2731C2C0" w14:textId="77777777" w:rsidR="00244D28" w:rsidRDefault="0041257D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B08FE9E" w14:textId="7AC49982" w:rsidR="00244D28" w:rsidRDefault="0041257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расчетный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  <w:sz w:val="22"/>
          <w:szCs w:val="22"/>
        </w:rPr>
        <w:t xml:space="preserve">   «</w:t>
      </w:r>
      <w:proofErr w:type="gramEnd"/>
      <w:r>
        <w:rPr>
          <w:rFonts w:cs="Times New Roman"/>
          <w:b/>
          <w:bCs/>
          <w:sz w:val="22"/>
          <w:szCs w:val="22"/>
        </w:rPr>
        <w:t xml:space="preserve">22» июня 2026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631CB615" w14:textId="2DCED467" w:rsidR="00244D28" w:rsidRDefault="0041257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23» июня 2026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5F8236CB" w14:textId="77777777" w:rsidR="00244D28" w:rsidRDefault="00244D28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217CEA8E" w14:textId="77777777" w:rsidR="00244D28" w:rsidRDefault="0041257D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как открытый по составу участников и открытый по форме под</w:t>
      </w:r>
      <w:r>
        <w:rPr>
          <w:rFonts w:cs="Times New Roman"/>
          <w:sz w:val="22"/>
          <w:szCs w:val="22"/>
        </w:rPr>
        <w:t xml:space="preserve">ачи предложений по цене с применением метода повышения начальной цены </w:t>
      </w:r>
    </w:p>
    <w:p w14:paraId="503F1723" w14:textId="77777777" w:rsidR="00244D28" w:rsidRDefault="0041257D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(«английский аукцион»). </w:t>
      </w:r>
    </w:p>
    <w:p w14:paraId="1F67737B" w14:textId="77777777" w:rsidR="00244D28" w:rsidRDefault="00244D28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5EC60063" w14:textId="77777777" w:rsidR="00244D28" w:rsidRDefault="0041257D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6D09B379" w14:textId="77777777" w:rsidR="00244D28" w:rsidRDefault="0041257D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8371D2C" w14:textId="77777777" w:rsidR="00244D28" w:rsidRDefault="00244D28">
      <w:pPr>
        <w:tabs>
          <w:tab w:val="left" w:pos="3969"/>
        </w:tabs>
        <w:rPr>
          <w:rFonts w:cs="Times New Roman"/>
          <w:b/>
          <w:bCs/>
          <w:sz w:val="22"/>
          <w:szCs w:val="22"/>
        </w:rPr>
      </w:pPr>
    </w:p>
    <w:p w14:paraId="6566F055" w14:textId="77777777" w:rsidR="00244D28" w:rsidRDefault="0041257D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объекте продажи (далее – «Доля», «Лот»):</w:t>
      </w:r>
      <w:r>
        <w:rPr>
          <w:rFonts w:cs="Times New Roman"/>
          <w:sz w:val="22"/>
          <w:szCs w:val="22"/>
        </w:rPr>
        <w:tab/>
      </w:r>
    </w:p>
    <w:p w14:paraId="391ED46E" w14:textId="77777777" w:rsidR="00244D28" w:rsidRDefault="0041257D">
      <w:p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- Доля</w:t>
      </w:r>
      <w:r>
        <w:rPr>
          <w:rFonts w:eastAsia="Times New Roman"/>
          <w:lang w:eastAsia="ru-RU"/>
        </w:rPr>
        <w:t xml:space="preserve"> в размере 100 % (сто процентов) уставного капитала Общества с огр</w:t>
      </w:r>
      <w:r>
        <w:rPr>
          <w:rFonts w:eastAsia="Times New Roman"/>
          <w:lang w:eastAsia="ru-RU"/>
        </w:rPr>
        <w:t>аниченной ответственностью «Торгово-развлекательный центр Восторг».</w:t>
      </w:r>
    </w:p>
    <w:p w14:paraId="6EC85AD9" w14:textId="77777777" w:rsidR="00244D28" w:rsidRDefault="00244D28">
      <w:pPr>
        <w:jc w:val="both"/>
        <w:rPr>
          <w:rFonts w:eastAsia="Times New Roman"/>
          <w:lang w:eastAsia="ru-RU"/>
        </w:rPr>
      </w:pPr>
    </w:p>
    <w:p w14:paraId="17521D56" w14:textId="77777777" w:rsidR="00244D28" w:rsidRDefault="0041257D">
      <w:pPr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zh-CN"/>
        </w:rPr>
        <w:t xml:space="preserve">Сведения об </w:t>
      </w:r>
      <w:r>
        <w:rPr>
          <w:rFonts w:eastAsia="Times New Roman"/>
          <w:lang w:eastAsia="ru-RU"/>
        </w:rPr>
        <w:t>Обществе с ограниченной ответственностью «Торгово-развлекательный центр Восторг</w:t>
      </w:r>
      <w:r>
        <w:rPr>
          <w:rFonts w:eastAsia="Times New Roman"/>
          <w:color w:val="000000"/>
          <w:lang w:eastAsia="zh-CN"/>
        </w:rPr>
        <w:t>»:</w:t>
      </w:r>
    </w:p>
    <w:p w14:paraId="443C324D" w14:textId="77777777" w:rsidR="00244D28" w:rsidRDefault="0041257D">
      <w:pPr>
        <w:pStyle w:val="afff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Полное наименование: </w:t>
      </w:r>
      <w:r>
        <w:rPr>
          <w:rFonts w:ascii="Times New Roman" w:eastAsia="Times New Roman" w:hAnsi="Times New Roman"/>
          <w:lang w:eastAsia="ru-RU"/>
        </w:rPr>
        <w:t xml:space="preserve">Общество с ограниченной ответственностью «Торгово-развлекательный центр </w:t>
      </w:r>
      <w:r>
        <w:rPr>
          <w:rFonts w:ascii="Times New Roman" w:eastAsia="Times New Roman" w:hAnsi="Times New Roman"/>
          <w:lang w:eastAsia="ru-RU"/>
        </w:rPr>
        <w:t>Восторг»</w:t>
      </w:r>
      <w:r>
        <w:rPr>
          <w:rFonts w:ascii="Times New Roman" w:eastAsia="Times New Roman" w:hAnsi="Times New Roman"/>
          <w:color w:val="000000"/>
          <w:lang w:eastAsia="zh-CN"/>
        </w:rPr>
        <w:t>. Сокращенное наименование: ООО «ТРЦ ВОСТОРГ».</w:t>
      </w:r>
    </w:p>
    <w:p w14:paraId="54628771" w14:textId="77777777" w:rsidR="00244D28" w:rsidRDefault="0041257D">
      <w:pPr>
        <w:pStyle w:val="afff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>Место нахождения: НИЖЕГОРОДСКАЯ ОБЛАСТЬ, М.О. КСТОВСКИЙ, Г КСТОВО.</w:t>
      </w:r>
    </w:p>
    <w:p w14:paraId="62F2E13A" w14:textId="77777777" w:rsidR="00244D28" w:rsidRDefault="0041257D">
      <w:pPr>
        <w:pStyle w:val="afff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Адрес юридического лица: </w:t>
      </w:r>
      <w:hyperlink r:id="rId20" w:tooltip="https://yandex.ru/maps/?source=exp-counterparty_entity&amp;text=607663,%20Нижегородская%20Область,%20м.о.%20Кстовский,%20г%20Кстово,%20ул%20Зеленая,%20д.%2024" w:history="1">
        <w:r>
          <w:rPr>
            <w:rFonts w:ascii="Times New Roman" w:eastAsia="Times New Roman" w:hAnsi="Times New Roman"/>
            <w:lang w:eastAsia="ru-RU"/>
          </w:rPr>
          <w:t xml:space="preserve">607663, Нижегородская Область, </w:t>
        </w:r>
        <w:proofErr w:type="spellStart"/>
        <w:r>
          <w:rPr>
            <w:rFonts w:ascii="Times New Roman" w:eastAsia="Times New Roman" w:hAnsi="Times New Roman"/>
            <w:lang w:eastAsia="ru-RU"/>
          </w:rPr>
          <w:t>м.о</w:t>
        </w:r>
        <w:proofErr w:type="spellEnd"/>
        <w:r>
          <w:rPr>
            <w:rFonts w:ascii="Times New Roman" w:eastAsia="Times New Roman" w:hAnsi="Times New Roman"/>
            <w:lang w:eastAsia="ru-RU"/>
          </w:rPr>
          <w:t>. Кстовский, г. Кстово, ул. Зеленая, д. 24</w:t>
        </w:r>
      </w:hyperlink>
      <w:r>
        <w:rPr>
          <w:rFonts w:ascii="Times New Roman" w:eastAsia="Times New Roman" w:hAnsi="Times New Roman"/>
          <w:lang w:eastAsia="ru-RU"/>
        </w:rPr>
        <w:t>.</w:t>
      </w:r>
    </w:p>
    <w:p w14:paraId="1AB74C7C" w14:textId="77777777" w:rsidR="00244D28" w:rsidRDefault="0041257D">
      <w:pPr>
        <w:pStyle w:val="afff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zh-CN"/>
        </w:rPr>
        <w:t xml:space="preserve">Сведения о регистрации: зарегистрировано Межрайонной инспекцией Федеральной налоговой службы России № 6 по Нижегородской области 17.08.2012. </w:t>
      </w:r>
    </w:p>
    <w:p w14:paraId="04FDDF6E" w14:textId="77777777" w:rsidR="00244D28" w:rsidRDefault="0041257D">
      <w:pPr>
        <w:pStyle w:val="afff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zh-CN"/>
        </w:rPr>
        <w:t xml:space="preserve">ОГРН 1125250004164. ИНН </w:t>
      </w:r>
      <w:r>
        <w:rPr>
          <w:rFonts w:ascii="Times New Roman" w:eastAsia="Times New Roman" w:hAnsi="Times New Roman"/>
          <w:lang w:eastAsia="ru-RU"/>
        </w:rPr>
        <w:t>5250056534</w:t>
      </w:r>
      <w:r>
        <w:rPr>
          <w:rFonts w:ascii="Times New Roman" w:eastAsia="Times New Roman" w:hAnsi="Times New Roman"/>
          <w:lang w:eastAsia="zh-CN"/>
        </w:rPr>
        <w:t>. КПП 525001001.</w:t>
      </w:r>
    </w:p>
    <w:p w14:paraId="7BD57DF4" w14:textId="7168C293" w:rsidR="00244D28" w:rsidRDefault="0041257D">
      <w:pPr>
        <w:pStyle w:val="afff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Уставный капитал ООО «ТРЦ ВОСТОРГ» состоит из номинальной стоимости доли его участников и составляет 140 680 000 (Сто сорок миллионов шестьсот восемьдесят тысяч) рублей 00 копеек.</w:t>
      </w:r>
    </w:p>
    <w:p w14:paraId="7B949500" w14:textId="5691D17A" w:rsidR="00244D28" w:rsidRDefault="0041257D">
      <w:pPr>
        <w:pStyle w:val="afff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zh-CN"/>
        </w:rPr>
        <w:t>Объекты, принадлежащие ООО «ТРЦ ВОСТОРГ» на основании зарегистрированных пра</w:t>
      </w:r>
      <w:r>
        <w:rPr>
          <w:rFonts w:ascii="Times New Roman" w:eastAsia="Times New Roman" w:hAnsi="Times New Roman"/>
          <w:lang w:eastAsia="zh-CN"/>
        </w:rPr>
        <w:t>в:</w:t>
      </w:r>
    </w:p>
    <w:p w14:paraId="2706DDBA" w14:textId="77777777" w:rsidR="00244D28" w:rsidRDefault="00244D28">
      <w:pPr>
        <w:pStyle w:val="afff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25276D" w14:textId="77777777" w:rsidR="00244D28" w:rsidRDefault="0041257D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Объект 1: </w:t>
      </w:r>
      <w:r>
        <w:rPr>
          <w:rFonts w:ascii="Times New Roman" w:hAnsi="Times New Roman" w:cs="Times New Roman"/>
          <w:b/>
          <w:bCs/>
          <w:sz w:val="22"/>
          <w:szCs w:val="22"/>
        </w:rPr>
        <w:t>Нежилое здание</w:t>
      </w:r>
      <w:r>
        <w:rPr>
          <w:rFonts w:ascii="Times New Roman" w:hAnsi="Times New Roman" w:cs="Times New Roman"/>
          <w:sz w:val="22"/>
          <w:szCs w:val="22"/>
        </w:rPr>
        <w:t xml:space="preserve">, наименование: Торгово-развлекательный центр «Восторг», общей площадью 11 937,7 кв.м, расположенное по адресу: Российская Федерация, Нижегородская Область, Кстовский Муниципальный Район, Городское Поселение Город Кстово, Город </w:t>
      </w:r>
      <w:r>
        <w:rPr>
          <w:rFonts w:ascii="Times New Roman" w:hAnsi="Times New Roman" w:cs="Times New Roman"/>
          <w:sz w:val="22"/>
          <w:szCs w:val="22"/>
        </w:rPr>
        <w:t xml:space="preserve">Кстово, улица Зеленая, дом 24, с кадастровым номером: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52:25:0010720:154, </w:t>
      </w:r>
      <w:r>
        <w:rPr>
          <w:rFonts w:ascii="Times New Roman" w:hAnsi="Times New Roman" w:cs="Times New Roman"/>
          <w:sz w:val="22"/>
          <w:szCs w:val="22"/>
        </w:rPr>
        <w:t>находящееся в собственности Общества, о чем 05.04.2013г. в ЕГРН сделана запись регистрации № 52-52-14/807/2013-832.</w:t>
      </w:r>
    </w:p>
    <w:p w14:paraId="42662EFA" w14:textId="625AB298" w:rsidR="00244D28" w:rsidRDefault="0041257D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Ограничения (обременения) </w:t>
      </w:r>
      <w:r>
        <w:rPr>
          <w:rFonts w:ascii="Times New Roman" w:hAnsi="Times New Roman" w:cs="Times New Roman"/>
          <w:sz w:val="22"/>
          <w:szCs w:val="22"/>
        </w:rPr>
        <w:t>в соответствии с выпиской ЕГРН от 28.04.2</w:t>
      </w:r>
      <w:r>
        <w:rPr>
          <w:rFonts w:ascii="Times New Roman" w:hAnsi="Times New Roman" w:cs="Times New Roman"/>
          <w:sz w:val="22"/>
          <w:szCs w:val="22"/>
        </w:rPr>
        <w:t>026 г.:</w:t>
      </w:r>
    </w:p>
    <w:p w14:paraId="6525175E" w14:textId="6527FCCF" w:rsidR="00244D28" w:rsidRDefault="0041257D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долгосрочные договоры аренды помещений согласно выписке из ЕГРН на 15 листах.</w:t>
      </w:r>
    </w:p>
    <w:p w14:paraId="5AFE563A" w14:textId="77777777" w:rsidR="00244D28" w:rsidRDefault="00244D28">
      <w:pPr>
        <w:pStyle w:val="affb"/>
        <w:rPr>
          <w:sz w:val="22"/>
          <w:szCs w:val="22"/>
        </w:rPr>
      </w:pPr>
    </w:p>
    <w:p w14:paraId="6A3ECA2E" w14:textId="77777777" w:rsidR="00244D28" w:rsidRDefault="0041257D">
      <w:pPr>
        <w:ind w:right="-57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</w:rPr>
        <w:t xml:space="preserve">2. Объект 2: </w:t>
      </w:r>
      <w:r>
        <w:rPr>
          <w:rFonts w:cs="Times New Roman"/>
          <w:b/>
          <w:bCs/>
          <w:sz w:val="22"/>
          <w:szCs w:val="22"/>
        </w:rPr>
        <w:t>Земельный участок</w:t>
      </w:r>
      <w:bookmarkStart w:id="0" w:name="_Hlk115699133"/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размещения автостоянки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540 кв.м, расположенный по адресу: Нижегородская область, район Кстовский, ул. Шохина, д. 128,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52:25:0010720:64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находящийся в собственности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05.04.2013г. в ЕГРН сделана запись регистрации № </w:t>
      </w:r>
      <w:r>
        <w:rPr>
          <w:sz w:val="22"/>
          <w:szCs w:val="22"/>
        </w:rPr>
        <w:t xml:space="preserve">52-52-14/807/2013-835. </w:t>
      </w:r>
      <w:bookmarkEnd w:id="0"/>
    </w:p>
    <w:p w14:paraId="05DF421F" w14:textId="77777777" w:rsidR="00244D28" w:rsidRDefault="0041257D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Ограничения (обременения) </w:t>
      </w:r>
      <w:r>
        <w:rPr>
          <w:rFonts w:ascii="Times New Roman" w:hAnsi="Times New Roman" w:cs="Times New Roman"/>
          <w:sz w:val="22"/>
          <w:szCs w:val="22"/>
        </w:rPr>
        <w:t>в соответствии с выпиской ЕГРН от 12.11.2025 г. не зарегистрированы.</w:t>
      </w:r>
    </w:p>
    <w:p w14:paraId="60F858F4" w14:textId="77777777" w:rsidR="00244D28" w:rsidRDefault="00244D28">
      <w:pPr>
        <w:ind w:right="-57"/>
        <w:jc w:val="both"/>
        <w:rPr>
          <w:rFonts w:eastAsia="Times New Roman" w:cs="Times New Roman"/>
          <w:sz w:val="22"/>
          <w:szCs w:val="22"/>
          <w:shd w:val="clear" w:color="auto" w:fill="FFFFFF"/>
          <w:lang w:eastAsia="ru-RU" w:bidi="ar-SA"/>
        </w:rPr>
      </w:pPr>
    </w:p>
    <w:p w14:paraId="32798399" w14:textId="77777777" w:rsidR="00244D28" w:rsidRDefault="0041257D">
      <w:pPr>
        <w:ind w:right="-57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</w:rPr>
        <w:t xml:space="preserve">3. Объект 3: </w:t>
      </w:r>
      <w:r>
        <w:rPr>
          <w:rFonts w:cs="Times New Roman"/>
          <w:b/>
          <w:bCs/>
          <w:sz w:val="22"/>
          <w:szCs w:val="22"/>
        </w:rPr>
        <w:t>Земельный участок</w:t>
      </w:r>
      <w:r>
        <w:rPr>
          <w:rFonts w:eastAsia="Times New Roman" w:cs="Times New Roman"/>
          <w:sz w:val="22"/>
          <w:szCs w:val="22"/>
          <w:lang w:eastAsia="ru-RU"/>
        </w:rPr>
        <w:t>, категория</w:t>
      </w:r>
      <w:r>
        <w:rPr>
          <w:rFonts w:eastAsia="Times New Roman" w:cs="Times New Roman"/>
          <w:sz w:val="22"/>
          <w:szCs w:val="22"/>
          <w:lang w:eastAsia="ru-RU"/>
        </w:rPr>
        <w:t xml:space="preserve">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размещения автостоянки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75 кв.м, расположенный по адресу: Нижегородская область, район Кстовский, ул. Шохина, д. 118,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>52:25:0010720:68</w:t>
      </w:r>
      <w:r>
        <w:rPr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находящийся в со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05.04.2013г. в ЕГРН сделана запись регистрации № </w:t>
      </w:r>
      <w:r>
        <w:rPr>
          <w:sz w:val="22"/>
          <w:szCs w:val="22"/>
        </w:rPr>
        <w:t xml:space="preserve">52-52-14/807/2013-836. </w:t>
      </w:r>
    </w:p>
    <w:p w14:paraId="7ABA6131" w14:textId="77777777" w:rsidR="00244D28" w:rsidRDefault="0041257D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Ограничения (обременения) </w:t>
      </w:r>
      <w:r>
        <w:rPr>
          <w:rFonts w:ascii="Times New Roman" w:hAnsi="Times New Roman" w:cs="Times New Roman"/>
          <w:sz w:val="22"/>
          <w:szCs w:val="22"/>
        </w:rPr>
        <w:t>в соответствии с выпиской ЕГРН от 12.11.2025г. не зарегистрированы.</w:t>
      </w:r>
    </w:p>
    <w:p w14:paraId="5B2F821F" w14:textId="77777777" w:rsidR="00244D28" w:rsidRDefault="00244D28">
      <w:pPr>
        <w:ind w:right="-57"/>
        <w:jc w:val="both"/>
        <w:rPr>
          <w:rFonts w:eastAsia="Times New Roman" w:cs="Times New Roman"/>
          <w:sz w:val="22"/>
          <w:szCs w:val="22"/>
          <w:shd w:val="clear" w:color="auto" w:fill="FFFFFF"/>
          <w:lang w:eastAsia="ru-RU" w:bidi="ar-SA"/>
        </w:rPr>
      </w:pPr>
    </w:p>
    <w:p w14:paraId="489FB9B3" w14:textId="77777777" w:rsidR="00244D28" w:rsidRDefault="0041257D">
      <w:pPr>
        <w:ind w:right="-57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</w:rPr>
        <w:t xml:space="preserve">4. Объект 4: </w:t>
      </w:r>
      <w:bookmarkStart w:id="1" w:name="_Hlk213970652"/>
      <w:r>
        <w:rPr>
          <w:rFonts w:cs="Times New Roman"/>
          <w:b/>
          <w:bCs/>
          <w:sz w:val="22"/>
          <w:szCs w:val="22"/>
        </w:rPr>
        <w:t>Земельный участок</w:t>
      </w:r>
      <w:r>
        <w:rPr>
          <w:rFonts w:eastAsia="Times New Roman" w:cs="Times New Roman"/>
          <w:sz w:val="22"/>
          <w:szCs w:val="22"/>
          <w:lang w:eastAsia="ru-RU"/>
        </w:rPr>
        <w:t>, категория земель: Земли насе</w:t>
      </w:r>
      <w:r>
        <w:rPr>
          <w:rFonts w:eastAsia="Times New Roman" w:cs="Times New Roman"/>
          <w:sz w:val="22"/>
          <w:szCs w:val="22"/>
          <w:lang w:eastAsia="ru-RU"/>
        </w:rPr>
        <w:t xml:space="preserve">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эксплуатации нежилого здания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7958 +/- 31 кв.м, расположенный по адресу: Нижегородская область, район Кстовский, г. Кстово, ул. Зеленая, д. 24, з.у.1,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52:25:0010720:416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аходящийся в собственности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19.01.2018г. в ЕГРН сделана запись регистрации № </w:t>
      </w:r>
      <w:r>
        <w:rPr>
          <w:sz w:val="22"/>
          <w:szCs w:val="22"/>
        </w:rPr>
        <w:t xml:space="preserve">52:25:0010720:416-52/114/2018-4. </w:t>
      </w:r>
      <w:bookmarkEnd w:id="1"/>
    </w:p>
    <w:p w14:paraId="32A3EB15" w14:textId="77777777" w:rsidR="00244D28" w:rsidRDefault="0041257D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Ограничения (обременения) </w:t>
      </w:r>
      <w:r>
        <w:rPr>
          <w:rFonts w:ascii="Times New Roman" w:hAnsi="Times New Roman" w:cs="Times New Roman"/>
          <w:sz w:val="22"/>
          <w:szCs w:val="22"/>
        </w:rPr>
        <w:t>в соответствии с выпиской ЕГРН от 14.11.2025г. не зарегистрированы.</w:t>
      </w:r>
    </w:p>
    <w:p w14:paraId="557E636A" w14:textId="77777777" w:rsidR="00244D28" w:rsidRDefault="00244D28">
      <w:pPr>
        <w:ind w:right="-57"/>
        <w:jc w:val="both"/>
        <w:rPr>
          <w:rFonts w:eastAsia="Times New Roman" w:cs="Times New Roman"/>
          <w:sz w:val="22"/>
          <w:szCs w:val="22"/>
          <w:shd w:val="clear" w:color="auto" w:fill="FFFFFF"/>
          <w:lang w:eastAsia="ru-RU" w:bidi="ar-SA"/>
        </w:rPr>
      </w:pPr>
    </w:p>
    <w:p w14:paraId="6CB8AABA" w14:textId="77777777" w:rsidR="00244D28" w:rsidRDefault="0041257D">
      <w:pPr>
        <w:ind w:right="-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 Объект 5: </w:t>
      </w:r>
      <w:bookmarkStart w:id="2" w:name="_Hlk213970673"/>
      <w:r>
        <w:rPr>
          <w:rFonts w:cs="Times New Roman"/>
          <w:sz w:val="22"/>
          <w:szCs w:val="22"/>
        </w:rPr>
        <w:t xml:space="preserve">Право аренды  </w:t>
      </w:r>
      <w:r>
        <w:rPr>
          <w:rFonts w:cs="Times New Roman"/>
          <w:b/>
          <w:bCs/>
          <w:sz w:val="22"/>
          <w:szCs w:val="22"/>
        </w:rPr>
        <w:t>Земельного участка</w:t>
      </w:r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эксплуатации нежилого здания</w:t>
      </w:r>
      <w:r>
        <w:rPr>
          <w:rFonts w:eastAsia="Times New Roman" w:cs="Times New Roman"/>
          <w:sz w:val="22"/>
          <w:szCs w:val="22"/>
          <w:lang w:eastAsia="ru-RU"/>
        </w:rPr>
        <w:t>, площадью 1545 +/-14 кв.м, расположенного по адресу: Нижегородская область, район Кстовский, г. Кстово, ул. Зелен</w:t>
      </w:r>
      <w:r>
        <w:rPr>
          <w:rFonts w:eastAsia="Times New Roman" w:cs="Times New Roman"/>
          <w:sz w:val="22"/>
          <w:szCs w:val="22"/>
          <w:lang w:eastAsia="ru-RU"/>
        </w:rPr>
        <w:t xml:space="preserve">ая, д. 24, з.у.2,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>52:25:0010720:419 на основании Договора аренды земельных участков, № 96 от 10.07.2017, Соглашения от 21.12.2017 о внесении изменений в договор аренды земельного участка №96 от 10.07.2017,  Соглашения от 28.03.2019 о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внесении изменений в договор аренды. Срок аренды с 21.07.2017 по 24.05.2066 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 xml:space="preserve">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21.07.2017г. в ЕГРН сделана запись регистрации № </w:t>
      </w:r>
      <w:r>
        <w:rPr>
          <w:sz w:val="22"/>
          <w:szCs w:val="22"/>
        </w:rPr>
        <w:t xml:space="preserve">52:25:0010720:419-52/114/2017-1. </w:t>
      </w:r>
      <w:bookmarkEnd w:id="2"/>
    </w:p>
    <w:p w14:paraId="037A9DE1" w14:textId="77777777" w:rsidR="00244D28" w:rsidRDefault="00244D28">
      <w:pPr>
        <w:ind w:right="-57"/>
        <w:jc w:val="both"/>
        <w:rPr>
          <w:sz w:val="22"/>
          <w:szCs w:val="22"/>
          <w:u w:val="single"/>
        </w:rPr>
      </w:pPr>
    </w:p>
    <w:p w14:paraId="12078168" w14:textId="77777777" w:rsidR="00244D28" w:rsidRDefault="0041257D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Особые отметки:</w:t>
      </w:r>
      <w:r>
        <w:rPr>
          <w:sz w:val="22"/>
          <w:szCs w:val="22"/>
        </w:rPr>
        <w:t xml:space="preserve"> Граница земельного участка состоит из 2 контуров. Учетные номера контур</w:t>
      </w:r>
      <w:r>
        <w:rPr>
          <w:sz w:val="22"/>
          <w:szCs w:val="22"/>
        </w:rPr>
        <w:t xml:space="preserve">ов и их площади: 1 – 697,56 </w:t>
      </w:r>
      <w:proofErr w:type="gramStart"/>
      <w:r>
        <w:rPr>
          <w:sz w:val="22"/>
          <w:szCs w:val="22"/>
        </w:rPr>
        <w:t>кв.м</w:t>
      </w:r>
      <w:proofErr w:type="gramEnd"/>
      <w:r>
        <w:rPr>
          <w:sz w:val="22"/>
          <w:szCs w:val="22"/>
        </w:rPr>
        <w:t>, 2 - 847.29 кв.м. Для данного земельного участка обеспечен доступ посредством земельного участка (земельных участков) с кадастровым номером (кадастровыми номерами): 52:25:0010886:14. Сведения, необходимые для заполнения раз</w:t>
      </w:r>
      <w:r>
        <w:rPr>
          <w:sz w:val="22"/>
          <w:szCs w:val="22"/>
        </w:rPr>
        <w:t xml:space="preserve">дела: 4 - Сведения о частях земельного участка, отсутствуют. </w:t>
      </w:r>
    </w:p>
    <w:p w14:paraId="44FC1CE4" w14:textId="77777777" w:rsidR="00244D28" w:rsidRDefault="00244D28">
      <w:pPr>
        <w:ind w:right="-57"/>
        <w:jc w:val="both"/>
        <w:rPr>
          <w:sz w:val="22"/>
          <w:szCs w:val="22"/>
        </w:rPr>
      </w:pPr>
    </w:p>
    <w:p w14:paraId="16ED33D1" w14:textId="77777777" w:rsidR="00244D28" w:rsidRDefault="0041257D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Объект 6: </w:t>
      </w:r>
      <w:r>
        <w:rPr>
          <w:rFonts w:cs="Times New Roman"/>
          <w:b/>
          <w:bCs/>
          <w:sz w:val="22"/>
          <w:szCs w:val="22"/>
        </w:rPr>
        <w:t>Земельный участок</w:t>
      </w:r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размещения автостоянки</w:t>
      </w:r>
      <w:r>
        <w:rPr>
          <w:rFonts w:eastAsia="Times New Roman" w:cs="Times New Roman"/>
          <w:sz w:val="22"/>
          <w:szCs w:val="22"/>
          <w:lang w:eastAsia="ru-RU"/>
        </w:rPr>
        <w:t>, площадью 199 кв.м, расположенный по адресу: Нижегородская</w:t>
      </w:r>
      <w:r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eastAsia="ru-RU"/>
        </w:rPr>
        <w:t>обл</w:t>
      </w:r>
      <w:proofErr w:type="spellEnd"/>
      <w:r>
        <w:rPr>
          <w:rFonts w:eastAsia="Times New Roman" w:cs="Times New Roman"/>
          <w:sz w:val="22"/>
          <w:szCs w:val="22"/>
          <w:lang w:eastAsia="ru-RU"/>
        </w:rPr>
        <w:t xml:space="preserve">, г Кстово, </w:t>
      </w:r>
      <w:proofErr w:type="spellStart"/>
      <w:r>
        <w:rPr>
          <w:rFonts w:eastAsia="Times New Roman" w:cs="Times New Roman"/>
          <w:sz w:val="22"/>
          <w:szCs w:val="22"/>
          <w:lang w:eastAsia="ru-RU"/>
        </w:rPr>
        <w:t>ул</w:t>
      </w:r>
      <w:proofErr w:type="spellEnd"/>
      <w:r>
        <w:rPr>
          <w:rFonts w:eastAsia="Times New Roman" w:cs="Times New Roman"/>
          <w:sz w:val="22"/>
          <w:szCs w:val="22"/>
          <w:lang w:eastAsia="ru-RU"/>
        </w:rPr>
        <w:t xml:space="preserve"> Шохина, д 128,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52:25:0010720:45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находящийся в собственности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05.04.2013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>г. в ЕГРН сделана запись регистрации № 52-52-14/807/2013-833</w:t>
      </w:r>
      <w:r>
        <w:rPr>
          <w:sz w:val="22"/>
          <w:szCs w:val="22"/>
        </w:rPr>
        <w:t xml:space="preserve">. </w:t>
      </w:r>
    </w:p>
    <w:p w14:paraId="24E99C5D" w14:textId="77777777" w:rsidR="00244D28" w:rsidRDefault="0041257D">
      <w:pPr>
        <w:ind w:right="-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u w:val="single"/>
        </w:rPr>
        <w:t xml:space="preserve">Ограничения (обременения) </w:t>
      </w:r>
      <w:r>
        <w:rPr>
          <w:rFonts w:cs="Times New Roman"/>
          <w:sz w:val="22"/>
          <w:szCs w:val="22"/>
        </w:rPr>
        <w:t>в соответствии с выпиской ЕГРН от 12</w:t>
      </w:r>
      <w:r>
        <w:rPr>
          <w:rFonts w:cs="Times New Roman"/>
          <w:sz w:val="22"/>
          <w:szCs w:val="22"/>
        </w:rPr>
        <w:t>.11.2025г. не зарегистрированы.</w:t>
      </w:r>
    </w:p>
    <w:p w14:paraId="3120618B" w14:textId="77777777" w:rsidR="00244D28" w:rsidRDefault="00244D28">
      <w:pPr>
        <w:ind w:right="-57"/>
        <w:jc w:val="both"/>
        <w:rPr>
          <w:sz w:val="22"/>
          <w:szCs w:val="22"/>
        </w:rPr>
      </w:pPr>
    </w:p>
    <w:p w14:paraId="424AEF75" w14:textId="5D9BB6AE" w:rsidR="00244D28" w:rsidRDefault="0041257D">
      <w:pPr>
        <w:ind w:right="-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 Объект 7: </w:t>
      </w:r>
      <w:r>
        <w:rPr>
          <w:rFonts w:cs="Times New Roman"/>
          <w:b/>
          <w:bCs/>
          <w:sz w:val="22"/>
          <w:szCs w:val="22"/>
        </w:rPr>
        <w:t>Земельный участок</w:t>
      </w:r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размещения автостоянки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242 кв.м, расположенный по адресу: Нижегородская </w:t>
      </w:r>
      <w:proofErr w:type="spellStart"/>
      <w:r>
        <w:rPr>
          <w:rFonts w:eastAsia="Times New Roman" w:cs="Times New Roman"/>
          <w:sz w:val="22"/>
          <w:szCs w:val="22"/>
          <w:lang w:eastAsia="ru-RU"/>
        </w:rPr>
        <w:t>обл</w:t>
      </w:r>
      <w:proofErr w:type="spellEnd"/>
      <w:r>
        <w:rPr>
          <w:rFonts w:eastAsia="Times New Roman" w:cs="Times New Roman"/>
          <w:sz w:val="22"/>
          <w:szCs w:val="22"/>
          <w:lang w:eastAsia="ru-RU"/>
        </w:rPr>
        <w:t xml:space="preserve">, г Кстово, </w:t>
      </w:r>
      <w:proofErr w:type="spellStart"/>
      <w:r>
        <w:rPr>
          <w:rFonts w:eastAsia="Times New Roman" w:cs="Times New Roman"/>
          <w:sz w:val="22"/>
          <w:szCs w:val="22"/>
          <w:lang w:eastAsia="ru-RU"/>
        </w:rPr>
        <w:t>ул</w:t>
      </w:r>
      <w:proofErr w:type="spellEnd"/>
      <w:r>
        <w:rPr>
          <w:rFonts w:eastAsia="Times New Roman" w:cs="Times New Roman"/>
          <w:sz w:val="22"/>
          <w:szCs w:val="22"/>
          <w:lang w:eastAsia="ru-RU"/>
        </w:rPr>
        <w:t xml:space="preserve"> Шохина, д 1</w:t>
      </w:r>
      <w:r>
        <w:rPr>
          <w:rFonts w:eastAsia="Times New Roman" w:cs="Times New Roman"/>
          <w:sz w:val="22"/>
          <w:szCs w:val="22"/>
          <w:lang w:eastAsia="ru-RU"/>
        </w:rPr>
        <w:t xml:space="preserve">28,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52:25:0010720:62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находящийся в собственности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05.04.2013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г. в ЕГРН сделана запись регистрации № 52-52-14/807/2013-834. </w:t>
      </w:r>
    </w:p>
    <w:p w14:paraId="4FD12CCD" w14:textId="77777777" w:rsidR="00244D28" w:rsidRDefault="0041257D">
      <w:pPr>
        <w:ind w:right="-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u w:val="single"/>
        </w:rPr>
        <w:t xml:space="preserve">Ограничения (обременения) </w:t>
      </w:r>
      <w:r>
        <w:rPr>
          <w:rFonts w:cs="Times New Roman"/>
          <w:sz w:val="22"/>
          <w:szCs w:val="22"/>
        </w:rPr>
        <w:t>в соответствии с выпиской ЕГРН от 12.11.2025г. не зарегистрированы</w:t>
      </w:r>
      <w:r>
        <w:rPr>
          <w:rFonts w:cs="Times New Roman"/>
          <w:sz w:val="22"/>
          <w:szCs w:val="22"/>
        </w:rPr>
        <w:t>.</w:t>
      </w:r>
    </w:p>
    <w:p w14:paraId="26B09163" w14:textId="77777777" w:rsidR="00244D28" w:rsidRDefault="00244D28">
      <w:pPr>
        <w:tabs>
          <w:tab w:val="left" w:pos="3969"/>
        </w:tabs>
        <w:ind w:right="-1" w:firstLine="567"/>
        <w:jc w:val="both"/>
        <w:rPr>
          <w:b/>
          <w:bCs/>
          <w:color w:val="000000"/>
          <w:sz w:val="22"/>
          <w:szCs w:val="22"/>
        </w:rPr>
      </w:pPr>
    </w:p>
    <w:p w14:paraId="5EC63F6E" w14:textId="77777777" w:rsidR="00244D28" w:rsidRDefault="0041257D">
      <w:pPr>
        <w:tabs>
          <w:tab w:val="left" w:pos="3969"/>
        </w:tabs>
        <w:ind w:right="-1" w:firstLine="567"/>
        <w:jc w:val="both"/>
        <w:rPr>
          <w:b/>
          <w:bCs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Начальная цена Лота устанавливается в размере </w:t>
      </w:r>
      <w:r>
        <w:rPr>
          <w:b/>
          <w:bCs/>
          <w:sz w:val="22"/>
          <w:szCs w:val="22"/>
        </w:rPr>
        <w:t>150 000 000 (Сто пятьдесят миллионов)</w:t>
      </w:r>
      <w:r>
        <w:rPr>
          <w:b/>
          <w:bCs/>
          <w:color w:val="000000"/>
          <w:sz w:val="22"/>
          <w:szCs w:val="22"/>
        </w:rPr>
        <w:t xml:space="preserve"> рублей 00 копеек, НДС не облагается.</w:t>
      </w:r>
    </w:p>
    <w:p w14:paraId="767C4F33" w14:textId="77777777" w:rsidR="00244D28" w:rsidRDefault="00244D28">
      <w:pPr>
        <w:tabs>
          <w:tab w:val="left" w:pos="3969"/>
        </w:tabs>
        <w:ind w:right="-1" w:firstLine="567"/>
        <w:jc w:val="both"/>
        <w:rPr>
          <w:b/>
          <w:color w:val="000000"/>
          <w:sz w:val="22"/>
          <w:szCs w:val="22"/>
        </w:rPr>
      </w:pPr>
    </w:p>
    <w:p w14:paraId="19F75B7B" w14:textId="77777777" w:rsidR="00244D28" w:rsidRDefault="0041257D">
      <w:pPr>
        <w:ind w:right="-57" w:firstLine="567"/>
        <w:jc w:val="both"/>
        <w:rPr>
          <w:b/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Сумма задатка устанавливается в размере </w:t>
      </w:r>
      <w:bookmarkStart w:id="3" w:name="_Hlk215957961"/>
      <w:r>
        <w:rPr>
          <w:b/>
          <w:sz w:val="22"/>
          <w:szCs w:val="22"/>
          <w:lang w:eastAsia="en-US"/>
        </w:rPr>
        <w:t>15 000 000 (Пятнадцать миллионов)</w:t>
      </w:r>
      <w:bookmarkEnd w:id="3"/>
      <w:r>
        <w:rPr>
          <w:rFonts w:eastAsia="Calibri" w:cs="Times New Roman"/>
          <w:b/>
          <w:sz w:val="22"/>
          <w:szCs w:val="22"/>
          <w:lang w:eastAsia="en-US" w:bidi="ar-SA"/>
        </w:rPr>
        <w:t xml:space="preserve"> </w:t>
      </w:r>
      <w:r>
        <w:rPr>
          <w:b/>
          <w:sz w:val="22"/>
          <w:szCs w:val="22"/>
        </w:rPr>
        <w:t>рублей 00 копеек.</w:t>
      </w:r>
    </w:p>
    <w:p w14:paraId="417D2C37" w14:textId="77777777" w:rsidR="00244D28" w:rsidRDefault="00244D28">
      <w:pPr>
        <w:ind w:right="-57" w:firstLine="567"/>
        <w:jc w:val="both"/>
        <w:rPr>
          <w:b/>
          <w:sz w:val="22"/>
          <w:szCs w:val="22"/>
        </w:rPr>
      </w:pPr>
    </w:p>
    <w:p w14:paraId="7A160C19" w14:textId="77777777" w:rsidR="00244D28" w:rsidRDefault="0041257D">
      <w:pPr>
        <w:ind w:right="-57" w:firstLine="567"/>
        <w:jc w:val="both"/>
        <w:rPr>
          <w:b/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Шаг аукциона на повышение устанавливается в размере </w:t>
      </w:r>
      <w:r>
        <w:rPr>
          <w:b/>
          <w:sz w:val="22"/>
          <w:szCs w:val="22"/>
          <w:lang w:eastAsia="en-US"/>
        </w:rPr>
        <w:t xml:space="preserve">1 000 000 (Один миллион) </w:t>
      </w:r>
      <w:r>
        <w:rPr>
          <w:rFonts w:eastAsia="Calibri" w:cs="Times New Roman"/>
          <w:b/>
          <w:sz w:val="22"/>
          <w:szCs w:val="22"/>
          <w:lang w:eastAsia="en-US" w:bidi="ar-SA"/>
        </w:rPr>
        <w:t>рублей 00 копеек</w:t>
      </w:r>
      <w:r>
        <w:rPr>
          <w:b/>
          <w:sz w:val="22"/>
          <w:szCs w:val="22"/>
        </w:rPr>
        <w:t>.</w:t>
      </w:r>
    </w:p>
    <w:p w14:paraId="3ADB1E48" w14:textId="77777777" w:rsidR="00244D28" w:rsidRDefault="00244D28">
      <w:pPr>
        <w:tabs>
          <w:tab w:val="left" w:pos="1134"/>
        </w:tabs>
        <w:spacing w:line="252" w:lineRule="auto"/>
        <w:jc w:val="both"/>
        <w:rPr>
          <w:rFonts w:cs="Times New Roman"/>
          <w:b/>
          <w:bCs/>
          <w:sz w:val="22"/>
          <w:szCs w:val="22"/>
        </w:rPr>
      </w:pPr>
    </w:p>
    <w:p w14:paraId="03258C19" w14:textId="77777777" w:rsidR="00244D28" w:rsidRDefault="0041257D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527C49B0" w14:textId="5859A8DC" w:rsidR="00244D28" w:rsidRDefault="0041257D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>
        <w:rPr>
          <w:rFonts w:cs="Times New Roman"/>
          <w:bCs/>
          <w:sz w:val="22"/>
          <w:szCs w:val="22"/>
        </w:rPr>
        <w:t xml:space="preserve"> 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</w:t>
      </w:r>
      <w:r>
        <w:rPr>
          <w:rFonts w:cs="Times New Roman"/>
          <w:sz w:val="22"/>
          <w:szCs w:val="22"/>
        </w:rPr>
        <w:t xml:space="preserve">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</w:t>
        </w:r>
        <w:r>
          <w:rPr>
            <w:rFonts w:cs="Times New Roman"/>
            <w:sz w:val="22"/>
            <w:szCs w:val="22"/>
          </w:rPr>
          <w:lastRenderedPageBreak/>
          <w:t>тронных торгов по продаже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</w:t>
      </w:r>
      <w:r>
        <w:rPr>
          <w:sz w:val="22"/>
          <w:szCs w:val="22"/>
        </w:rPr>
        <w:t xml:space="preserve">продажи государственного или </w:t>
      </w:r>
      <w:r>
        <w:rPr>
          <w:sz w:val="22"/>
          <w:szCs w:val="22"/>
        </w:rPr>
        <w:t>муниципального имущества</w:t>
      </w:r>
      <w:r>
        <w:rPr>
          <w:sz w:val="22"/>
          <w:szCs w:val="22"/>
        </w:rPr>
        <w:t xml:space="preserve">), размещенном на сайте www.lot-online.ru </w:t>
      </w:r>
      <w:r>
        <w:rPr>
          <w:sz w:val="20"/>
          <w:szCs w:val="20"/>
        </w:rPr>
        <w:t>(</w:t>
      </w:r>
      <w:hyperlink r:id="rId25" w:tooltip="https://catalog.lot-online.ru/index.php?dispatch=rad_attachment.getfile&amp;attachment_id=2726858&amp;inline=true" w:history="1">
        <w:r>
          <w:rPr>
            <w:rStyle w:val="aff"/>
            <w:sz w:val="20"/>
            <w:szCs w:val="20"/>
          </w:rPr>
          <w:t>https://catalog.lot-onlin</w:t>
        </w:r>
        <w:r>
          <w:rPr>
            <w:rStyle w:val="aff"/>
            <w:sz w:val="20"/>
            <w:szCs w:val="20"/>
          </w:rPr>
          <w:t>e.ru/index.php?dispatch=rad_attachment.getfile&amp;attachment_id=2726858&amp;inline=true</w:t>
        </w:r>
      </w:hyperlink>
      <w:r>
        <w:rPr>
          <w:sz w:val="20"/>
          <w:szCs w:val="20"/>
        </w:rPr>
        <w:t>)</w:t>
      </w:r>
      <w:r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</w:t>
      </w:r>
      <w:r>
        <w:rPr>
          <w:sz w:val="22"/>
          <w:szCs w:val="22"/>
        </w:rPr>
        <w:t>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30E99783" w14:textId="6EC37EED" w:rsidR="00244D28" w:rsidRDefault="0041257D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</w:p>
    <w:p w14:paraId="0C6647E5" w14:textId="77777777" w:rsidR="00244D28" w:rsidRDefault="0041257D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4AE0E4B9" w14:textId="77777777" w:rsidR="00244D28" w:rsidRDefault="0041257D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Торги проводятся в эле</w:t>
      </w:r>
      <w:r>
        <w:rPr>
          <w:rFonts w:cs="Times New Roman"/>
          <w:sz w:val="22"/>
          <w:szCs w:val="22"/>
        </w:rPr>
        <w:t xml:space="preserve">ктронной форме </w:t>
      </w:r>
      <w:r>
        <w:rPr>
          <w:sz w:val="22"/>
          <w:szCs w:val="22"/>
        </w:rPr>
        <w:t xml:space="preserve">с применением метода повышения начальной цены Объекта – </w:t>
      </w:r>
      <w:r>
        <w:rPr>
          <w:b/>
          <w:bCs/>
          <w:sz w:val="22"/>
          <w:szCs w:val="22"/>
        </w:rPr>
        <w:t>«английский аукцион»</w:t>
      </w:r>
      <w:r>
        <w:rPr>
          <w:sz w:val="22"/>
          <w:szCs w:val="22"/>
        </w:rPr>
        <w:t xml:space="preserve"> (далее – торги, аукцион)</w:t>
      </w:r>
      <w:r>
        <w:rPr>
          <w:rFonts w:cs="Times New Roman"/>
          <w:sz w:val="22"/>
          <w:szCs w:val="22"/>
        </w:rPr>
        <w:t>, открытого по составу участников и открытого по способу подачи предложений по цене, в соответствии с Гражданским кодексом Российской Федера</w:t>
      </w:r>
      <w:r>
        <w:rPr>
          <w:rFonts w:cs="Times New Roman"/>
          <w:sz w:val="22"/>
          <w:szCs w:val="22"/>
        </w:rPr>
        <w:t xml:space="preserve">ции, договором поручения и условиями проведения торгов, опубликованными в настоящем информационном сообщении. </w:t>
      </w:r>
    </w:p>
    <w:p w14:paraId="30B36074" w14:textId="77777777" w:rsidR="00244D28" w:rsidRDefault="0041257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</w:t>
      </w:r>
      <w:r>
        <w:rPr>
          <w:rFonts w:cs="Times New Roman"/>
          <w:sz w:val="22"/>
          <w:szCs w:val="22"/>
        </w:rPr>
        <w:t>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</w:t>
      </w:r>
      <w:r>
        <w:rPr>
          <w:rFonts w:cs="Times New Roman"/>
          <w:sz w:val="22"/>
          <w:szCs w:val="22"/>
        </w:rPr>
        <w:t xml:space="preserve">чет Организатора торгов, является выписка со счета Организатора торгов. </w:t>
      </w:r>
    </w:p>
    <w:p w14:paraId="6C881469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</w:t>
      </w:r>
      <w:r>
        <w:rPr>
          <w:rFonts w:cs="Times New Roman"/>
          <w:sz w:val="22"/>
          <w:szCs w:val="22"/>
        </w:rPr>
        <w:t xml:space="preserve">изическое лицо, в том числе индивидуальный предприниматель, являющееся Пользователем электронной торговой площадки.  </w:t>
      </w:r>
    </w:p>
    <w:p w14:paraId="3B83EAEB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</w:t>
      </w:r>
      <w:r>
        <w:rPr>
          <w:rFonts w:cs="Times New Roman"/>
          <w:sz w:val="22"/>
          <w:szCs w:val="22"/>
        </w:rPr>
        <w:t xml:space="preserve">йской Федерации. </w:t>
      </w:r>
    </w:p>
    <w:p w14:paraId="5466953D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</w:t>
      </w:r>
      <w:r>
        <w:rPr>
          <w:rFonts w:cs="Times New Roman"/>
          <w:sz w:val="22"/>
          <w:szCs w:val="22"/>
        </w:rPr>
        <w:t xml:space="preserve"> торгов. </w:t>
      </w:r>
    </w:p>
    <w:p w14:paraId="7E781B06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6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27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60B1BB86" w14:textId="77777777" w:rsidR="00244D28" w:rsidRDefault="00244D28">
      <w:pPr>
        <w:spacing w:line="264" w:lineRule="auto"/>
        <w:ind w:left="718" w:right="60"/>
        <w:jc w:val="both"/>
        <w:rPr>
          <w:rFonts w:cs="Times New Roman"/>
          <w:b/>
          <w:sz w:val="22"/>
          <w:szCs w:val="22"/>
        </w:rPr>
      </w:pPr>
    </w:p>
    <w:p w14:paraId="1D73F7BF" w14:textId="77777777" w:rsidR="00244D28" w:rsidRDefault="0041257D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04F41BBA" w14:textId="77777777" w:rsidR="00244D28" w:rsidRDefault="0041257D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23D87109" w14:textId="77777777" w:rsidR="00244D28" w:rsidRDefault="0041257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</w:t>
      </w:r>
      <w:r>
        <w:rPr>
          <w:rFonts w:cs="Times New Roman"/>
          <w:sz w:val="22"/>
          <w:szCs w:val="22"/>
        </w:rPr>
        <w:t>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41751E2B" w14:textId="77777777" w:rsidR="00244D28" w:rsidRDefault="0041257D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45131E6E" w14:textId="77777777" w:rsidR="00244D28" w:rsidRDefault="0041257D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09832E64" w14:textId="77777777" w:rsidR="00244D28" w:rsidRDefault="0041257D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</w:t>
      </w:r>
      <w:r>
        <w:rPr>
          <w:rFonts w:cs="Times New Roman"/>
          <w:sz w:val="22"/>
          <w:szCs w:val="22"/>
        </w:rPr>
        <w:t>яющего личность;</w:t>
      </w:r>
    </w:p>
    <w:p w14:paraId="0897704C" w14:textId="77777777" w:rsidR="00244D28" w:rsidRDefault="0041257D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34BBCF67" w14:textId="77777777" w:rsidR="00244D28" w:rsidRDefault="0041257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</w:t>
      </w:r>
      <w:r>
        <w:rPr>
          <w:rFonts w:cs="Times New Roman"/>
          <w:sz w:val="22"/>
          <w:szCs w:val="22"/>
        </w:rPr>
        <w:t xml:space="preserve">ридического статуса иностранного юридического лица, выданное не ранее чем за 30 (тридцать) дней до даты подачи заявки;  </w:t>
      </w:r>
    </w:p>
    <w:p w14:paraId="24107A50" w14:textId="77777777" w:rsidR="00244D28" w:rsidRDefault="0041257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свидетельство/лист записи о внесении в Единый государственный реестр юридических лиц; иностранные юридические лица предоставляют свидет</w:t>
      </w:r>
      <w:r>
        <w:rPr>
          <w:rFonts w:cs="Times New Roman"/>
          <w:sz w:val="22"/>
          <w:szCs w:val="22"/>
        </w:rPr>
        <w:t xml:space="preserve">ельство об инкорпорации </w:t>
      </w:r>
    </w:p>
    <w:p w14:paraId="27310503" w14:textId="77777777" w:rsidR="00244D28" w:rsidRDefault="0041257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1E9A158A" w14:textId="77777777" w:rsidR="00244D28" w:rsidRDefault="0041257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1839139F" w14:textId="77777777" w:rsidR="00244D28" w:rsidRDefault="0041257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документ, подтверждающий полномочия руководителя юридического лица на ос</w:t>
      </w:r>
      <w:r>
        <w:rPr>
          <w:rFonts w:cs="Times New Roman"/>
          <w:sz w:val="22"/>
          <w:szCs w:val="22"/>
        </w:rPr>
        <w:t xml:space="preserve">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0B26EFC" w14:textId="77777777" w:rsidR="00244D28" w:rsidRDefault="0041257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письменное решение соответствующего органа</w:t>
      </w:r>
      <w:r>
        <w:rPr>
          <w:rFonts w:cs="Times New Roman"/>
          <w:sz w:val="22"/>
          <w:szCs w:val="22"/>
        </w:rPr>
        <w:t xml:space="preserve">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3858AA8A" w14:textId="77777777" w:rsidR="00244D28" w:rsidRDefault="0041257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</w:t>
      </w:r>
      <w:r>
        <w:rPr>
          <w:rFonts w:cs="Times New Roman"/>
          <w:sz w:val="22"/>
          <w:szCs w:val="22"/>
        </w:rPr>
        <w:t xml:space="preserve"> сделки установлено законодательством Российской </w:t>
      </w:r>
      <w:r>
        <w:rPr>
          <w:rFonts w:cs="Times New Roman"/>
          <w:sz w:val="22"/>
          <w:szCs w:val="22"/>
        </w:rPr>
        <w:lastRenderedPageBreak/>
        <w:t>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</w:t>
      </w:r>
      <w:r>
        <w:rPr>
          <w:rFonts w:cs="Times New Roman"/>
          <w:sz w:val="22"/>
          <w:szCs w:val="22"/>
        </w:rPr>
        <w:t>тью или информационное письмо о том, что сделка для Претендента не является крупной/сделкой с заинтересованностью;</w:t>
      </w:r>
    </w:p>
    <w:p w14:paraId="3C9346AD" w14:textId="77777777" w:rsidR="00244D28" w:rsidRDefault="0041257D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790B2CD1" w14:textId="77777777" w:rsidR="00244D28" w:rsidRDefault="0041257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3CC34330" w14:textId="77777777" w:rsidR="00244D28" w:rsidRDefault="0041257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свидетельство/лист записи о внесении физическо</w:t>
      </w:r>
      <w:r>
        <w:rPr>
          <w:rFonts w:cs="Times New Roman"/>
          <w:sz w:val="22"/>
          <w:szCs w:val="22"/>
        </w:rPr>
        <w:t xml:space="preserve">го лица в Единый государственный реестр индивидуальных предпринимателей; </w:t>
      </w:r>
    </w:p>
    <w:p w14:paraId="29F56C9E" w14:textId="77777777" w:rsidR="00244D28" w:rsidRDefault="0041257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4754BD9E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18FB3689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7867DAF7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3483496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Документооборот меж</w:t>
      </w:r>
      <w:r>
        <w:rPr>
          <w:rFonts w:cs="Times New Roman"/>
          <w:sz w:val="22"/>
          <w:szCs w:val="22"/>
        </w:rPr>
        <w:t>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</w:t>
      </w:r>
      <w:r>
        <w:rPr>
          <w:rFonts w:cs="Times New Roman"/>
          <w:sz w:val="22"/>
          <w:szCs w:val="22"/>
        </w:rPr>
        <w:t xml:space="preserve">о Претендента, Участника торгов. </w:t>
      </w:r>
    </w:p>
    <w:p w14:paraId="441625E6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</w:t>
      </w:r>
      <w:r>
        <w:rPr>
          <w:rFonts w:cs="Times New Roman"/>
          <w:sz w:val="22"/>
          <w:szCs w:val="22"/>
        </w:rPr>
        <w:t xml:space="preserve">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0B8C65E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На электронной площадке принимаются и признаются сертификаты ключей подписей, изданные доверенными удостоверяющими центрам</w:t>
      </w:r>
      <w:r>
        <w:rPr>
          <w:rFonts w:cs="Times New Roman"/>
          <w:sz w:val="22"/>
          <w:szCs w:val="22"/>
        </w:rPr>
        <w:t xml:space="preserve">и, согласно списку, опубликованному на сайте электронной площадки http://lot-online.ru/static/ecp_list.html. </w:t>
      </w:r>
    </w:p>
    <w:p w14:paraId="6B9EC782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2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4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5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</w:t>
      </w:r>
      <w:r>
        <w:rPr>
          <w:rFonts w:cs="Times New Roman"/>
          <w:sz w:val="22"/>
          <w:szCs w:val="22"/>
        </w:rPr>
        <w:t xml:space="preserve">КПП 783801001): </w:t>
      </w:r>
    </w:p>
    <w:p w14:paraId="4558AB61" w14:textId="77777777" w:rsidR="00244D28" w:rsidRDefault="0041257D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75B38A77" w14:textId="77777777" w:rsidR="00244D28" w:rsidRDefault="0041257D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03D3FC75" w14:textId="77777777" w:rsidR="00244D28" w:rsidRDefault="00244D28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p w14:paraId="7688C67A" w14:textId="4A399BAB" w:rsidR="00244D28" w:rsidRDefault="0041257D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 xml:space="preserve">«22» июня 2026 </w:t>
      </w:r>
      <w:r>
        <w:rPr>
          <w:rFonts w:cs="Times New Roman"/>
          <w:b/>
          <w:sz w:val="22"/>
          <w:szCs w:val="22"/>
        </w:rPr>
        <w:t>года.</w:t>
      </w:r>
    </w:p>
    <w:p w14:paraId="78333C70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Настоящее информационное сообщение является публичной офер</w:t>
      </w:r>
      <w:r>
        <w:rPr>
          <w:rFonts w:cs="Times New Roman"/>
          <w:sz w:val="22"/>
          <w:szCs w:val="22"/>
        </w:rPr>
        <w:t>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</w:t>
      </w:r>
      <w:r>
        <w:rPr>
          <w:rFonts w:cs="Times New Roman"/>
          <w:sz w:val="22"/>
          <w:szCs w:val="22"/>
        </w:rPr>
        <w:t xml:space="preserve">тие в аукционе и перечисления Претендентом задатка на расчётный счет Организатора торгов, указанный в сообщении о проведении аукциона.  </w:t>
      </w:r>
    </w:p>
    <w:p w14:paraId="60A29A48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Оплата задатка третьими </w:t>
      </w:r>
      <w:r>
        <w:rPr>
          <w:rFonts w:cs="Times New Roman"/>
          <w:sz w:val="22"/>
          <w:szCs w:val="22"/>
        </w:rPr>
        <w:t>лицами не допускается.</w:t>
      </w:r>
    </w:p>
    <w:p w14:paraId="5905B743" w14:textId="77777777" w:rsidR="00244D28" w:rsidRDefault="0041257D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</w:p>
    <w:p w14:paraId="4B546FE3" w14:textId="77777777" w:rsidR="00244D28" w:rsidRDefault="0041257D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01553C8C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служит обеспечением исполнения обязательства победителя аукциона/единственного участника аукциона по заключению договора купли-продажи</w:t>
      </w:r>
      <w:r>
        <w:rPr>
          <w:rFonts w:cs="Times New Roman"/>
          <w:sz w:val="22"/>
          <w:szCs w:val="22"/>
        </w:rPr>
        <w:t xml:space="preserve">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</w:t>
      </w:r>
      <w:r>
        <w:rPr>
          <w:rFonts w:cs="Times New Roman"/>
          <w:sz w:val="22"/>
          <w:szCs w:val="22"/>
        </w:rPr>
        <w:t xml:space="preserve">инственным участником аукциона, засчитывается в сумму платежа по договору купли-продажи </w:t>
      </w:r>
      <w:r>
        <w:rPr>
          <w:sz w:val="22"/>
          <w:szCs w:val="22"/>
        </w:rPr>
        <w:t>Доли</w:t>
      </w:r>
      <w:r>
        <w:rPr>
          <w:rFonts w:cs="Times New Roman"/>
          <w:sz w:val="22"/>
          <w:szCs w:val="22"/>
        </w:rPr>
        <w:t xml:space="preserve">. </w:t>
      </w:r>
    </w:p>
    <w:p w14:paraId="3E007B9C" w14:textId="77777777" w:rsidR="00244D28" w:rsidRDefault="0041257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</w:t>
      </w:r>
      <w:r>
        <w:rPr>
          <w:rFonts w:cs="Times New Roman"/>
          <w:sz w:val="22"/>
          <w:szCs w:val="22"/>
        </w:rPr>
        <w:t xml:space="preserve">ями проведения аукциона и условиями договора о задатке (договора присоединения). </w:t>
      </w:r>
    </w:p>
    <w:p w14:paraId="3392E4B8" w14:textId="77777777" w:rsidR="00244D28" w:rsidRDefault="0041257D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255D2C01" w14:textId="77777777" w:rsidR="00244D28" w:rsidRDefault="0041257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Претендент вправе отозвать заявку на участие в электронном аукционе не позднее даты окончания срока приема</w:t>
      </w:r>
      <w:r>
        <w:rPr>
          <w:rFonts w:cs="Times New Roman"/>
          <w:sz w:val="22"/>
          <w:szCs w:val="22"/>
        </w:rPr>
        <w:t xml:space="preserve">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</w:t>
      </w:r>
      <w:r>
        <w:rPr>
          <w:rFonts w:cs="Times New Roman"/>
          <w:sz w:val="22"/>
          <w:szCs w:val="22"/>
        </w:rPr>
        <w:t xml:space="preserve">озвращается Претенденту в течение 5 (пяти) рабочих дней со дня поступления уведомления об отзыве заявки. </w:t>
      </w:r>
    </w:p>
    <w:p w14:paraId="026DEEF2" w14:textId="77777777" w:rsidR="00244D28" w:rsidRDefault="0041257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</w:t>
      </w:r>
      <w:r>
        <w:rPr>
          <w:rFonts w:cs="Times New Roman"/>
          <w:sz w:val="22"/>
          <w:szCs w:val="22"/>
        </w:rPr>
        <w:t xml:space="preserve">явка должна быть отозвана. </w:t>
      </w:r>
    </w:p>
    <w:p w14:paraId="4E745F74" w14:textId="77777777" w:rsidR="00244D28" w:rsidRDefault="0041257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617EBF0E" w14:textId="77777777" w:rsidR="00244D28" w:rsidRDefault="0041257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</w:t>
      </w:r>
      <w:r>
        <w:rPr>
          <w:rFonts w:cs="Times New Roman"/>
          <w:sz w:val="22"/>
          <w:szCs w:val="22"/>
        </w:rPr>
        <w:t xml:space="preserve">ившие задаток в порядке и размере, указанном в договоре о задатке и информационном сообщении.  </w:t>
      </w:r>
    </w:p>
    <w:p w14:paraId="56746BBA" w14:textId="02703051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</w:t>
      </w:r>
      <w:r>
        <w:rPr>
          <w:rFonts w:cs="Times New Roman"/>
          <w:sz w:val="22"/>
          <w:szCs w:val="22"/>
        </w:rPr>
        <w:t xml:space="preserve">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4B55B123" w14:textId="77777777" w:rsidR="00244D28" w:rsidRDefault="0041257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31795B24" w14:textId="77777777" w:rsidR="00244D28" w:rsidRDefault="0041257D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</w:t>
      </w:r>
      <w:r>
        <w:rPr>
          <w:rFonts w:cs="Times New Roman"/>
          <w:sz w:val="22"/>
          <w:szCs w:val="22"/>
        </w:rPr>
        <w:t xml:space="preserve">в допуске к участию в аукционе, если: </w:t>
      </w:r>
    </w:p>
    <w:p w14:paraId="17AA3C3D" w14:textId="77777777" w:rsidR="00244D28" w:rsidRDefault="0041257D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78D5A090" w14:textId="77777777" w:rsidR="00244D28" w:rsidRDefault="0041257D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367D9B31" w14:textId="77777777" w:rsidR="00244D28" w:rsidRDefault="0041257D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0BB7696A" w14:textId="77777777" w:rsidR="00244D28" w:rsidRDefault="0041257D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поступление задатка на счет, указанный в информационном сообщении о проведении торгов, не подтверждено на дату определе</w:t>
      </w:r>
      <w:r>
        <w:rPr>
          <w:rFonts w:cs="Times New Roman"/>
          <w:sz w:val="22"/>
          <w:szCs w:val="22"/>
        </w:rPr>
        <w:t xml:space="preserve">ния Участников торгов. </w:t>
      </w:r>
    </w:p>
    <w:p w14:paraId="1653CD58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</w:t>
      </w:r>
      <w:r>
        <w:rPr>
          <w:rFonts w:cs="Times New Roman"/>
          <w:sz w:val="22"/>
          <w:szCs w:val="22"/>
        </w:rPr>
        <w:t xml:space="preserve">нного аукциона (с указанием оснований отказа). </w:t>
      </w:r>
    </w:p>
    <w:p w14:paraId="27F96789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2605BFF3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Организатор торгов вправе отказаться от проведения аукциона в любое</w:t>
      </w:r>
      <w:r>
        <w:rPr>
          <w:rFonts w:cs="Times New Roman"/>
          <w:sz w:val="22"/>
          <w:szCs w:val="22"/>
        </w:rPr>
        <w:t xml:space="preserve">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</w:t>
      </w:r>
      <w:r>
        <w:rPr>
          <w:rFonts w:cs="Times New Roman"/>
          <w:sz w:val="22"/>
          <w:szCs w:val="22"/>
        </w:rPr>
        <w:t xml:space="preserve">б отмене торгов является его размещение на электронной площадке www.lot-online.ru. </w:t>
      </w:r>
    </w:p>
    <w:p w14:paraId="45A18433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05977D6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Организатор торгов вправе, независимо от причи</w:t>
      </w:r>
      <w:r>
        <w:rPr>
          <w:rFonts w:cs="Times New Roman"/>
          <w:sz w:val="22"/>
          <w:szCs w:val="22"/>
        </w:rPr>
        <w:t>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</w:t>
      </w:r>
      <w:r>
        <w:rPr>
          <w:rFonts w:cs="Times New Roman"/>
          <w:sz w:val="22"/>
          <w:szCs w:val="22"/>
        </w:rPr>
        <w:t xml:space="preserve">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36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. </w:t>
      </w:r>
    </w:p>
    <w:p w14:paraId="63572861" w14:textId="77777777" w:rsidR="00244D28" w:rsidRDefault="00244D28">
      <w:pPr>
        <w:spacing w:line="264" w:lineRule="auto"/>
        <w:ind w:right="60"/>
        <w:jc w:val="both"/>
        <w:rPr>
          <w:rFonts w:cs="Times New Roman"/>
          <w:b/>
          <w:sz w:val="22"/>
          <w:szCs w:val="22"/>
        </w:rPr>
      </w:pPr>
    </w:p>
    <w:p w14:paraId="21B4F0B3" w14:textId="77777777" w:rsidR="00244D28" w:rsidRDefault="00244D28">
      <w:pPr>
        <w:spacing w:line="264" w:lineRule="auto"/>
        <w:ind w:left="2115" w:right="60"/>
        <w:jc w:val="both"/>
        <w:rPr>
          <w:rFonts w:cs="Times New Roman"/>
          <w:b/>
          <w:sz w:val="22"/>
          <w:szCs w:val="22"/>
        </w:rPr>
      </w:pPr>
    </w:p>
    <w:p w14:paraId="3582C63D" w14:textId="77777777" w:rsidR="00244D28" w:rsidRDefault="0041257D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74FBE960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</w:t>
      </w:r>
      <w:r>
        <w:rPr>
          <w:rFonts w:cs="Times New Roman"/>
          <w:sz w:val="22"/>
          <w:szCs w:val="22"/>
        </w:rPr>
        <w:t xml:space="preserve"> при регистрации заявки.</w:t>
      </w:r>
    </w:p>
    <w:p w14:paraId="7F34F232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D3C5EC7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</w:t>
      </w:r>
      <w:r>
        <w:rPr>
          <w:rFonts w:cs="Times New Roman"/>
          <w:sz w:val="22"/>
          <w:szCs w:val="22"/>
        </w:rPr>
        <w:t>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000CC074" w14:textId="77777777" w:rsidR="00244D28" w:rsidRDefault="0041257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Электронный аукцион проводится в режиме реального времени, путем повышения цены первоначального предложен</w:t>
      </w:r>
      <w:r>
        <w:rPr>
          <w:rFonts w:cs="Times New Roman"/>
          <w:sz w:val="22"/>
          <w:szCs w:val="22"/>
        </w:rPr>
        <w:t>ия на «шаг аукциона» при помощи программно-технических средств электронной площадки.</w:t>
      </w:r>
    </w:p>
    <w:p w14:paraId="043FD28C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Организатора торгов исключает возможность представления Участником торгов двух и более одинаковых предложений о цене, а также предложение по цене Объекта, которое не соот</w:t>
      </w:r>
      <w:r>
        <w:rPr>
          <w:rFonts w:cs="Times New Roman"/>
          <w:sz w:val="22"/>
          <w:szCs w:val="22"/>
        </w:rPr>
        <w:t>ветствует текущему предложению по цене.</w:t>
      </w:r>
    </w:p>
    <w:p w14:paraId="1F7D0560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Время регистрации электронной площадкой предложения по цене Объекта определяется как </w:t>
      </w:r>
      <w:r>
        <w:rPr>
          <w:rFonts w:cs="Times New Roman"/>
          <w:sz w:val="22"/>
          <w:szCs w:val="22"/>
        </w:rPr>
        <w:lastRenderedPageBreak/>
        <w:t>время получения системой электронной площадки соответствующего предложения по цене и фиксируется с точностью до 1 секунды.</w:t>
      </w:r>
    </w:p>
    <w:p w14:paraId="1A440412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</w:t>
      </w:r>
      <w:r>
        <w:rPr>
          <w:rFonts w:cs="Times New Roman"/>
          <w:sz w:val="22"/>
          <w:szCs w:val="22"/>
        </w:rPr>
        <w:t>едении открытых торгов время проведения торгов определяется в следующем порядке:</w:t>
      </w:r>
    </w:p>
    <w:p w14:paraId="3E5CDFC9" w14:textId="77777777" w:rsidR="00244D28" w:rsidRDefault="0041257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</w:t>
      </w:r>
      <w:r>
        <w:rPr>
          <w:rFonts w:cs="Times New Roman"/>
          <w:sz w:val="22"/>
          <w:szCs w:val="22"/>
        </w:rPr>
        <w:t xml:space="preserve">х средств электронной площадки завершаются автоматически.                                                           </w:t>
      </w:r>
    </w:p>
    <w:p w14:paraId="0C01F32C" w14:textId="77777777" w:rsidR="00244D28" w:rsidRDefault="0041257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В этом случае сроком окончания представления предложений является момент завершения торгов.</w:t>
      </w:r>
    </w:p>
    <w:p w14:paraId="41DA8799" w14:textId="77777777" w:rsidR="00244D28" w:rsidRDefault="0041257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</w:t>
      </w:r>
      <w:r>
        <w:rPr>
          <w:rFonts w:cs="Times New Roman"/>
          <w:sz w:val="22"/>
          <w:szCs w:val="22"/>
        </w:rPr>
        <w:t>кта в течение одного часа с момента начала представления предложений время представления предложений о цене Объекта продлевается на 30 (тридцать) минут с момента представления каждого из предложений. Если в течение 30 (тридцати) минут после представления п</w:t>
      </w:r>
      <w:r>
        <w:rPr>
          <w:rFonts w:cs="Times New Roman"/>
          <w:sz w:val="22"/>
          <w:szCs w:val="22"/>
        </w:rPr>
        <w:t>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7790BD4A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Порядок проведения аукциона на повышение (английский аукцион) рег</w:t>
      </w:r>
      <w:r>
        <w:rPr>
          <w:rFonts w:cs="Times New Roman"/>
          <w:sz w:val="22"/>
          <w:szCs w:val="22"/>
        </w:rPr>
        <w:t>улируется Регламентом системы электронных торгов (СЭТ) АО «Российский аукционный дом» при проведении электронных торгов по продаже имущества размещенном на сайте www.lot-online.ru.</w:t>
      </w:r>
    </w:p>
    <w:p w14:paraId="06BAAF61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</w:t>
      </w:r>
      <w:r>
        <w:rPr>
          <w:rFonts w:cs="Times New Roman"/>
          <w:sz w:val="22"/>
          <w:szCs w:val="22"/>
        </w:rPr>
        <w:t xml:space="preserve">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Организатором</w:t>
      </w:r>
      <w:r>
        <w:rPr>
          <w:rFonts w:cs="Times New Roman"/>
          <w:sz w:val="22"/>
          <w:szCs w:val="22"/>
        </w:rPr>
        <w:t xml:space="preserve"> торгов в электронном журнале.</w:t>
      </w:r>
    </w:p>
    <w:p w14:paraId="42E6DA81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Организатор торгов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2D595E88" w14:textId="77777777" w:rsidR="00244D28" w:rsidRDefault="0041257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</w:t>
      </w:r>
      <w:r>
        <w:rPr>
          <w:rFonts w:cs="Times New Roman"/>
          <w:sz w:val="22"/>
          <w:szCs w:val="22"/>
        </w:rPr>
        <w:t>ении срока окончания представления предложений;</w:t>
      </w:r>
    </w:p>
    <w:p w14:paraId="588C4ED0" w14:textId="77777777" w:rsidR="00244D28" w:rsidRDefault="0041257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- не кратную «шагу» аукциона или меньше ранее представленного предложения о цене имущества.</w:t>
      </w:r>
    </w:p>
    <w:p w14:paraId="19B85F60" w14:textId="77777777" w:rsidR="00244D28" w:rsidRDefault="0041257D">
      <w:pPr>
        <w:ind w:left="-15"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512FA93C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2C7C47F4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</w:t>
      </w:r>
      <w:r>
        <w:rPr>
          <w:rFonts w:cs="Times New Roman"/>
          <w:sz w:val="22"/>
          <w:szCs w:val="22"/>
        </w:rPr>
        <w:t>низатором торгов в день проведения электронного аукциона.</w:t>
      </w:r>
    </w:p>
    <w:p w14:paraId="36E1175C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</w:t>
      </w:r>
      <w:r>
        <w:rPr>
          <w:rFonts w:cs="Times New Roman"/>
          <w:sz w:val="22"/>
          <w:szCs w:val="22"/>
        </w:rPr>
        <w:t>и удостоверяющего право победителя на заключение договора купли-продажи Объекта.</w:t>
      </w:r>
    </w:p>
    <w:p w14:paraId="7449F557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</w:t>
      </w:r>
      <w:r>
        <w:rPr>
          <w:rFonts w:cs="Times New Roman"/>
          <w:sz w:val="22"/>
          <w:szCs w:val="22"/>
        </w:rPr>
        <w:t>той части электронной площадки размещается информация о завершении электронного аукциона.</w:t>
      </w:r>
    </w:p>
    <w:p w14:paraId="54561167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</w:t>
      </w:r>
      <w:r>
        <w:rPr>
          <w:rFonts w:cs="Times New Roman"/>
          <w:sz w:val="22"/>
          <w:szCs w:val="22"/>
        </w:rPr>
        <w:t>такого договора, внесенный задаток ему не возвращается.</w:t>
      </w:r>
    </w:p>
    <w:p w14:paraId="04E66D92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170622A7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616C2560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</w:t>
      </w:r>
      <w:r>
        <w:rPr>
          <w:rFonts w:cs="Times New Roman"/>
          <w:sz w:val="22"/>
          <w:szCs w:val="22"/>
        </w:rPr>
        <w:t>пущен только один Претендент;</w:t>
      </w:r>
    </w:p>
    <w:p w14:paraId="0CE2C35F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726DD1C6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</w:t>
      </w:r>
      <w:r>
        <w:rPr>
          <w:rFonts w:cs="Times New Roman"/>
          <w:sz w:val="22"/>
          <w:szCs w:val="22"/>
        </w:rPr>
        <w:t>укциона протокола о признании аукциона несостоявшимся.</w:t>
      </w:r>
    </w:p>
    <w:p w14:paraId="7A1596F5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</w:t>
      </w:r>
      <w:r>
        <w:rPr>
          <w:rFonts w:cs="Times New Roman"/>
          <w:sz w:val="22"/>
          <w:szCs w:val="22"/>
        </w:rPr>
        <w:t>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</w:t>
      </w:r>
      <w:r>
        <w:rPr>
          <w:rFonts w:cs="Times New Roman"/>
          <w:sz w:val="22"/>
          <w:szCs w:val="22"/>
        </w:rPr>
        <w:t>u.</w:t>
      </w:r>
    </w:p>
    <w:p w14:paraId="294D22ED" w14:textId="77777777" w:rsidR="00244D28" w:rsidRDefault="0041257D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0F41A38F" w14:textId="77777777" w:rsidR="00244D28" w:rsidRDefault="0041257D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Доли заключается победителем электронного аукциона (Покупателем) с Продавцом в течение 16 (шестнадцати) календарных дней после подведения итогов </w:t>
      </w:r>
      <w:r>
        <w:rPr>
          <w:rFonts w:cs="Times New Roman"/>
          <w:b/>
          <w:sz w:val="22"/>
          <w:szCs w:val="22"/>
        </w:rPr>
        <w:lastRenderedPageBreak/>
        <w:t xml:space="preserve">аукциона </w:t>
      </w:r>
      <w:bookmarkStart w:id="4" w:name="_Hlk166074059"/>
      <w:r>
        <w:rPr>
          <w:rFonts w:cs="Times New Roman"/>
          <w:b/>
          <w:sz w:val="22"/>
          <w:szCs w:val="22"/>
        </w:rPr>
        <w:t>и подлежит нотариальному удостоверению в порядке, установленном законодательство</w:t>
      </w:r>
      <w:r>
        <w:rPr>
          <w:rFonts w:cs="Times New Roman"/>
          <w:b/>
          <w:sz w:val="22"/>
          <w:szCs w:val="22"/>
        </w:rPr>
        <w:t>м Российской Федерации</w:t>
      </w:r>
      <w:bookmarkEnd w:id="4"/>
      <w:r>
        <w:rPr>
          <w:rFonts w:cs="Times New Roman"/>
          <w:b/>
          <w:sz w:val="22"/>
          <w:szCs w:val="22"/>
        </w:rPr>
        <w:t xml:space="preserve">, в соответствии с примерной формой, размещенной на сайте www.lot-online.ru в разделе «карточка лота». </w:t>
      </w:r>
    </w:p>
    <w:p w14:paraId="642C6709" w14:textId="77777777" w:rsidR="00244D28" w:rsidRDefault="00244D28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</w:p>
    <w:p w14:paraId="555BC1D5" w14:textId="792A25C3" w:rsidR="00244D28" w:rsidRDefault="0041257D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Сделку удостоверяет нотариус города Москвы Власова Светлана Семеновна (ИНН 771904246444), в рабочие часы по адресу: город Москва,</w:t>
      </w:r>
      <w:r>
        <w:rPr>
          <w:rFonts w:cs="Times New Roman"/>
          <w:b/>
          <w:sz w:val="22"/>
          <w:szCs w:val="22"/>
        </w:rPr>
        <w:t xml:space="preserve"> ул. </w:t>
      </w:r>
      <w:proofErr w:type="spellStart"/>
      <w:r>
        <w:rPr>
          <w:rFonts w:cs="Times New Roman"/>
          <w:b/>
          <w:sz w:val="22"/>
          <w:szCs w:val="22"/>
        </w:rPr>
        <w:t>Щербаковская</w:t>
      </w:r>
      <w:proofErr w:type="spellEnd"/>
      <w:r>
        <w:rPr>
          <w:rFonts w:cs="Times New Roman"/>
          <w:b/>
          <w:sz w:val="22"/>
          <w:szCs w:val="22"/>
        </w:rPr>
        <w:t>, д. 41-А</w:t>
      </w:r>
    </w:p>
    <w:p w14:paraId="3C27FA58" w14:textId="77777777" w:rsidR="00244D28" w:rsidRDefault="0041257D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Сайт нотариуса: </w:t>
      </w:r>
      <w:hyperlink r:id="rId37" w:tooltip="https://vlasova-notarius.ru/" w:history="1">
        <w:r>
          <w:rPr>
            <w:rStyle w:val="aff"/>
            <w:rFonts w:cs="Times New Roman"/>
            <w:b/>
            <w:sz w:val="22"/>
            <w:szCs w:val="22"/>
          </w:rPr>
          <w:t>https://vlasova-notarius.ru/</w:t>
        </w:r>
      </w:hyperlink>
    </w:p>
    <w:p w14:paraId="48C067A4" w14:textId="64BBE65F" w:rsidR="00244D28" w:rsidRDefault="00244D28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</w:p>
    <w:p w14:paraId="1854D4D3" w14:textId="77777777" w:rsidR="00244D28" w:rsidRDefault="0041257D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Доли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</w:t>
      </w:r>
      <w:r>
        <w:rPr>
          <w:rFonts w:cs="Times New Roman"/>
          <w:b/>
          <w:bCs/>
          <w:sz w:val="22"/>
          <w:szCs w:val="22"/>
        </w:rPr>
        <w:t>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097558C1" w14:textId="77777777" w:rsidR="00244D28" w:rsidRDefault="0041257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от подписания договора купли-продажи, оплаты покупной цены Доли в установленный срок, задаток ему не возвращ</w:t>
      </w:r>
      <w:r>
        <w:rPr>
          <w:rFonts w:cs="Times New Roman"/>
          <w:sz w:val="22"/>
          <w:szCs w:val="22"/>
        </w:rPr>
        <w:t xml:space="preserve">ается. </w:t>
      </w:r>
    </w:p>
    <w:p w14:paraId="75DA9D21" w14:textId="77777777" w:rsidR="00244D28" w:rsidRDefault="00244D28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5ECB03F5" w14:textId="4A646F90" w:rsidR="00244D28" w:rsidRDefault="0041257D">
      <w:pPr>
        <w:ind w:right="-57"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 с единственным участником аукциона в течение </w:t>
      </w:r>
      <w:r>
        <w:rPr>
          <w:rFonts w:cs="Times New Roman"/>
          <w:bCs/>
          <w:sz w:val="22"/>
          <w:szCs w:val="22"/>
        </w:rPr>
        <w:t>16 (шестнадцати) календарных</w:t>
      </w:r>
      <w:r>
        <w:rPr>
          <w:sz w:val="22"/>
          <w:szCs w:val="22"/>
        </w:rPr>
        <w:t xml:space="preserve"> дней с даты признания торгов несостоявшимися заключается договор купли-продажи</w:t>
      </w:r>
      <w:r>
        <w:rPr>
          <w:sz w:val="22"/>
          <w:szCs w:val="22"/>
        </w:rPr>
        <w:t xml:space="preserve"> по начальной цене Доли, установленной в настоящем информационном сообщении. Для единственного участника торгов, заключение договора купли-продажи является обязательным.</w:t>
      </w:r>
    </w:p>
    <w:p w14:paraId="2D63A958" w14:textId="77777777" w:rsidR="00244D28" w:rsidRDefault="0041257D">
      <w:pPr>
        <w:ind w:right="-57" w:firstLine="539"/>
        <w:jc w:val="both"/>
        <w:rPr>
          <w:sz w:val="22"/>
          <w:szCs w:val="22"/>
        </w:rPr>
      </w:pPr>
      <w:r>
        <w:rPr>
          <w:sz w:val="22"/>
          <w:szCs w:val="22"/>
        </w:rPr>
        <w:t>При этом задаток, внесенный единственным участником аукциона, ему не возвращается и за</w:t>
      </w:r>
      <w:r>
        <w:rPr>
          <w:sz w:val="22"/>
          <w:szCs w:val="22"/>
        </w:rPr>
        <w:t xml:space="preserve">считывается в счет оплаты цены Доли. Оплата цены Доли производится единственным участником аукциона за вычетом ранее внесённого задатка путем безналичного перечисления денежных средств на расчетный счет Продавца, указанный в договоре купли-продажи Доли, в </w:t>
      </w:r>
      <w:r>
        <w:rPr>
          <w:sz w:val="22"/>
          <w:szCs w:val="22"/>
        </w:rPr>
        <w:t xml:space="preserve">соответствии с условиями такого договора купли-продажи. </w:t>
      </w:r>
    </w:p>
    <w:p w14:paraId="6364588D" w14:textId="77777777" w:rsidR="00244D28" w:rsidRDefault="00244D28">
      <w:pPr>
        <w:ind w:right="-57" w:firstLine="539"/>
        <w:jc w:val="both"/>
        <w:rPr>
          <w:sz w:val="22"/>
          <w:szCs w:val="22"/>
        </w:rPr>
      </w:pPr>
    </w:p>
    <w:p w14:paraId="1BA61349" w14:textId="6227B97E" w:rsidR="00244D28" w:rsidRDefault="0041257D">
      <w:pPr>
        <w:ind w:right="-57" w:firstLine="539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В случае уклонения (отказа) победителя аукциона от подписания итогового протокола, от заключения договора купли-продажи</w:t>
      </w:r>
      <w:r>
        <w:rPr>
          <w:sz w:val="22"/>
          <w:szCs w:val="22"/>
        </w:rPr>
        <w:t xml:space="preserve"> Доли</w:t>
      </w:r>
      <w:r>
        <w:rPr>
          <w:rFonts w:eastAsia="Calibri"/>
          <w:sz w:val="22"/>
          <w:szCs w:val="22"/>
          <w:lang w:eastAsia="en-US"/>
        </w:rPr>
        <w:t xml:space="preserve"> в установленный срок, оплаты цены </w:t>
      </w:r>
      <w:r>
        <w:rPr>
          <w:sz w:val="22"/>
          <w:szCs w:val="22"/>
        </w:rPr>
        <w:t>Доли</w:t>
      </w:r>
      <w:r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</w:t>
      </w:r>
      <w:r>
        <w:rPr>
          <w:sz w:val="22"/>
          <w:szCs w:val="22"/>
        </w:rPr>
        <w:t>Доли</w:t>
      </w:r>
      <w:r>
        <w:rPr>
          <w:rFonts w:eastAsia="Calibri"/>
          <w:sz w:val="22"/>
          <w:szCs w:val="22"/>
          <w:shd w:val="clear" w:color="auto" w:fill="FFFFFF"/>
        </w:rPr>
        <w:t>, в течение 5</w:t>
      </w:r>
      <w:r>
        <w:rPr>
          <w:rFonts w:cs="Times New Roman"/>
          <w:bCs/>
          <w:sz w:val="22"/>
          <w:szCs w:val="22"/>
        </w:rPr>
        <w:t xml:space="preserve"> (пяти) календарных</w:t>
      </w:r>
      <w:r>
        <w:rPr>
          <w:sz w:val="22"/>
          <w:szCs w:val="22"/>
          <w:shd w:val="clear" w:color="auto" w:fill="FFFFFF"/>
        </w:rPr>
        <w:t xml:space="preserve"> дней </w:t>
      </w:r>
      <w:r>
        <w:rPr>
          <w:rFonts w:eastAsia="Calibri"/>
          <w:sz w:val="22"/>
          <w:szCs w:val="22"/>
          <w:shd w:val="clear" w:color="auto" w:fill="FFFFFF"/>
        </w:rPr>
        <w:t>с даты п</w:t>
      </w:r>
      <w:r>
        <w:rPr>
          <w:rFonts w:eastAsia="Calibri"/>
          <w:sz w:val="22"/>
          <w:szCs w:val="22"/>
        </w:rPr>
        <w:t>олучения указанным лицом от организатора торгов  предложения о заключении договора купли-продажи</w:t>
      </w:r>
      <w:r>
        <w:rPr>
          <w:rFonts w:eastAsia="Calibri"/>
          <w:sz w:val="22"/>
          <w:szCs w:val="22"/>
        </w:rPr>
        <w:t>, оплаты цены Доли.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</w:t>
      </w:r>
      <w:r>
        <w:rPr>
          <w:rFonts w:cs="Times New Roman"/>
          <w:bCs/>
          <w:sz w:val="22"/>
          <w:szCs w:val="22"/>
        </w:rPr>
        <w:t>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4D3E86E0" w14:textId="77777777" w:rsidR="00244D28" w:rsidRDefault="00244D28">
      <w:pPr>
        <w:ind w:right="-57" w:firstLine="539"/>
        <w:jc w:val="both"/>
        <w:rPr>
          <w:rFonts w:eastAsia="Courier New" w:cs="Times New Roman"/>
          <w:bCs/>
          <w:sz w:val="22"/>
          <w:szCs w:val="22"/>
        </w:rPr>
      </w:pPr>
    </w:p>
    <w:p w14:paraId="72C9116B" w14:textId="77777777" w:rsidR="00244D28" w:rsidRDefault="0041257D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</w:t>
      </w:r>
      <w:r>
        <w:rPr>
          <w:rFonts w:eastAsia="Courier New" w:cs="Times New Roman"/>
          <w:bCs/>
          <w:sz w:val="22"/>
          <w:szCs w:val="22"/>
        </w:rPr>
        <w:t xml:space="preserve">чению финансовой стабильности РФ». Риски, связанные с отказом в заключении сделки по итогам торгов с учетом </w:t>
      </w:r>
      <w:proofErr w:type="gramStart"/>
      <w:r>
        <w:rPr>
          <w:rFonts w:eastAsia="Courier New" w:cs="Times New Roman"/>
          <w:bCs/>
          <w:sz w:val="22"/>
          <w:szCs w:val="22"/>
        </w:rPr>
        <w:t>положений Указа Президента РФ</w:t>
      </w:r>
      <w:proofErr w:type="gramEnd"/>
      <w:r>
        <w:rPr>
          <w:rFonts w:eastAsia="Courier New" w:cs="Times New Roman"/>
          <w:bCs/>
          <w:sz w:val="22"/>
          <w:szCs w:val="22"/>
        </w:rPr>
        <w:t xml:space="preserve"> несет покупатель.</w:t>
      </w:r>
    </w:p>
    <w:p w14:paraId="26AE321B" w14:textId="77777777" w:rsidR="00244D28" w:rsidRDefault="00244D28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</w:p>
    <w:p w14:paraId="03C4EF95" w14:textId="77777777" w:rsidR="00244D28" w:rsidRDefault="00244D28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3527DC54" w14:textId="77777777" w:rsidR="00244D28" w:rsidRDefault="0041257D">
      <w:pPr>
        <w:ind w:left="-15" w:right="60" w:firstLine="582"/>
        <w:jc w:val="both"/>
      </w:pPr>
      <w:r>
        <w:rPr>
          <w:rFonts w:cs="Times New Roman"/>
          <w:sz w:val="22"/>
          <w:szCs w:val="22"/>
        </w:rPr>
        <w:t xml:space="preserve">По вопросам осмотра Объектов, ознакомления с документацией по Лоту, заключения договора купли-продажи Доли по итогам торгов обращаться в рабочее время по телефону Организатора </w:t>
      </w:r>
      <w:proofErr w:type="gramStart"/>
      <w:r>
        <w:rPr>
          <w:rFonts w:cs="Times New Roman"/>
          <w:sz w:val="22"/>
          <w:szCs w:val="22"/>
        </w:rPr>
        <w:t xml:space="preserve">торгов:  </w:t>
      </w:r>
      <w:r>
        <w:rPr>
          <w:sz w:val="22"/>
          <w:szCs w:val="22"/>
        </w:rPr>
        <w:t>+</w:t>
      </w:r>
      <w:proofErr w:type="gramEnd"/>
      <w:r>
        <w:rPr>
          <w:sz w:val="22"/>
          <w:szCs w:val="22"/>
        </w:rPr>
        <w:t xml:space="preserve">7 (967) 246-44-02 – </w:t>
      </w:r>
      <w:proofErr w:type="spellStart"/>
      <w:r>
        <w:rPr>
          <w:sz w:val="22"/>
          <w:szCs w:val="22"/>
        </w:rPr>
        <w:t>Гоникберг</w:t>
      </w:r>
      <w:proofErr w:type="spellEnd"/>
      <w:r>
        <w:rPr>
          <w:sz w:val="22"/>
          <w:szCs w:val="22"/>
        </w:rPr>
        <w:t xml:space="preserve"> Полина, либо направлением запроса на эле</w:t>
      </w:r>
      <w:r>
        <w:rPr>
          <w:sz w:val="22"/>
          <w:szCs w:val="22"/>
        </w:rPr>
        <w:t xml:space="preserve">ктронную почту: </w:t>
      </w:r>
      <w:r>
        <w:t>gonikberg@radholding.ru</w:t>
      </w:r>
      <w:r>
        <w:rPr>
          <w:sz w:val="22"/>
          <w:szCs w:val="22"/>
        </w:rPr>
        <w:t xml:space="preserve"> .</w:t>
      </w:r>
    </w:p>
    <w:p w14:paraId="553C5B01" w14:textId="77777777" w:rsidR="00244D28" w:rsidRDefault="0041257D">
      <w:pPr>
        <w:tabs>
          <w:tab w:val="left" w:pos="10080"/>
        </w:tabs>
        <w:ind w:firstLine="567"/>
        <w:jc w:val="both"/>
        <w:rPr>
          <w:rFonts w:eastAsia="Times New Roman"/>
          <w:bCs/>
          <w:sz w:val="22"/>
          <w:szCs w:val="22"/>
        </w:rPr>
      </w:pPr>
      <w:bookmarkStart w:id="5" w:name="_Hlk46490404"/>
      <w:r>
        <w:rPr>
          <w:rFonts w:eastAsia="Times New Roman"/>
          <w:b/>
          <w:bCs/>
          <w:sz w:val="22"/>
          <w:szCs w:val="22"/>
          <w:lang w:eastAsia="ru-RU"/>
        </w:rPr>
        <w:t>Победитель аукциона /Единственный участник аукциона, не реализовавший свое право на осмотр Объектов, изучение технической документации, документации по Лоту лишается права предъявлять претензии к Организатору торго</w:t>
      </w:r>
      <w:r>
        <w:rPr>
          <w:rFonts w:eastAsia="Times New Roman"/>
          <w:b/>
          <w:bCs/>
          <w:sz w:val="22"/>
          <w:szCs w:val="22"/>
          <w:lang w:eastAsia="ru-RU"/>
        </w:rPr>
        <w:t>в и Продавцам по поводу юридического, физического и финансового состояния Объектов и Лота</w:t>
      </w:r>
      <w:bookmarkEnd w:id="5"/>
      <w:r>
        <w:rPr>
          <w:rFonts w:eastAsia="Times New Roman"/>
          <w:bCs/>
          <w:sz w:val="22"/>
          <w:szCs w:val="22"/>
          <w:lang w:eastAsia="ru-RU"/>
        </w:rPr>
        <w:t>.</w:t>
      </w:r>
    </w:p>
    <w:p w14:paraId="077C2310" w14:textId="77777777" w:rsidR="00244D28" w:rsidRDefault="00244D28">
      <w:pPr>
        <w:ind w:right="60"/>
        <w:jc w:val="both"/>
        <w:rPr>
          <w:rFonts w:cs="Times New Roman"/>
          <w:sz w:val="22"/>
          <w:szCs w:val="22"/>
        </w:rPr>
      </w:pPr>
    </w:p>
    <w:p w14:paraId="4059CD4B" w14:textId="77777777" w:rsidR="00244D28" w:rsidRDefault="0041257D">
      <w:pPr>
        <w:ind w:left="567" w:right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Телефон службы технической поддержки сайта </w:t>
      </w:r>
      <w:hyperlink r:id="rId38" w:tooltip="http://www.lot-online.ru/" w:history="1">
        <w:r>
          <w:rPr>
            <w:sz w:val="22"/>
            <w:szCs w:val="22"/>
          </w:rPr>
          <w:t>www.lot</w:t>
        </w:r>
      </w:hyperlink>
      <w:hyperlink r:id="rId39" w:tooltip="http://www.lot-online.ru/" w:history="1">
        <w:r>
          <w:rPr>
            <w:sz w:val="22"/>
            <w:szCs w:val="22"/>
          </w:rPr>
          <w:t>-</w:t>
        </w:r>
      </w:hyperlink>
      <w:hyperlink r:id="rId40" w:tooltip="http://www.lot-online.ru/" w:history="1">
        <w:r>
          <w:rPr>
            <w:sz w:val="22"/>
            <w:szCs w:val="22"/>
          </w:rPr>
          <w:t>online.ru</w:t>
        </w:r>
      </w:hyperlink>
      <w:hyperlink r:id="rId41" w:tooltip="http://www.lot-online.ru/" w:history="1">
        <w:r>
          <w:rPr>
            <w:sz w:val="22"/>
            <w:szCs w:val="22"/>
          </w:rPr>
          <w:t>:</w:t>
        </w:r>
      </w:hyperlink>
      <w:r>
        <w:rPr>
          <w:sz w:val="22"/>
          <w:szCs w:val="22"/>
        </w:rPr>
        <w:t xml:space="preserve"> 8-800-777-57-57. </w:t>
      </w:r>
    </w:p>
    <w:p w14:paraId="50257DBA" w14:textId="77777777" w:rsidR="00244D28" w:rsidRDefault="00244D28">
      <w:pPr>
        <w:ind w:left="-15" w:right="60"/>
        <w:jc w:val="both"/>
      </w:pPr>
    </w:p>
    <w:p w14:paraId="49552D59" w14:textId="77777777" w:rsidR="00244D28" w:rsidRDefault="0041257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63B994EF" w14:textId="77777777" w:rsidR="00244D28" w:rsidRDefault="0041257D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</w:t>
      </w:r>
      <w:r>
        <w:rPr>
          <w:rFonts w:cs="Times New Roman"/>
          <w:sz w:val="22"/>
          <w:szCs w:val="22"/>
        </w:rPr>
        <w:t>жения:</w:t>
      </w:r>
    </w:p>
    <w:p w14:paraId="61937A5A" w14:textId="77777777" w:rsidR="00244D28" w:rsidRDefault="0041257D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выписки из ЕГРН;</w:t>
      </w:r>
    </w:p>
    <w:p w14:paraId="1D2214A1" w14:textId="77777777" w:rsidR="00244D28" w:rsidRDefault="00244D28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3F7E2AEC" w14:textId="77777777" w:rsidR="00244D28" w:rsidRDefault="00244D28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244D28">
      <w:pgSz w:w="11906" w:h="16838"/>
      <w:pgMar w:top="567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B05D" w14:textId="77777777" w:rsidR="00244D28" w:rsidRDefault="0041257D">
      <w:r>
        <w:separator/>
      </w:r>
    </w:p>
  </w:endnote>
  <w:endnote w:type="continuationSeparator" w:id="0">
    <w:p w14:paraId="351DEC50" w14:textId="77777777" w:rsidR="00244D28" w:rsidRDefault="0041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516A" w14:textId="77777777" w:rsidR="00244D28" w:rsidRDefault="0041257D">
      <w:r>
        <w:separator/>
      </w:r>
    </w:p>
  </w:footnote>
  <w:footnote w:type="continuationSeparator" w:id="0">
    <w:p w14:paraId="0D6E8FA6" w14:textId="77777777" w:rsidR="00244D28" w:rsidRDefault="0041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30D2"/>
    <w:multiLevelType w:val="multilevel"/>
    <w:tmpl w:val="E3E2FB4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0A47A11"/>
    <w:multiLevelType w:val="multilevel"/>
    <w:tmpl w:val="72A0C3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2A67EF"/>
    <w:multiLevelType w:val="multilevel"/>
    <w:tmpl w:val="A83452A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4E196043"/>
    <w:multiLevelType w:val="multilevel"/>
    <w:tmpl w:val="CF4078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CF7155"/>
    <w:multiLevelType w:val="multilevel"/>
    <w:tmpl w:val="6978AC64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28"/>
    <w:rsid w:val="00244D28"/>
    <w:rsid w:val="0041257D"/>
    <w:rsid w:val="00B0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AC2B"/>
  <w15:docId w15:val="{6F18496C-B8B4-40FC-BAA1-B93AD1CA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8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9">
    <w:name w:val="Тема примечания Знак"/>
    <w:basedOn w:val="aff5"/>
    <w:link w:val="affa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6">
    <w:name w:val="Title"/>
    <w:basedOn w:val="a"/>
    <w:next w:val="affb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20"/>
    </w:pPr>
  </w:style>
  <w:style w:type="paragraph" w:styleId="affc">
    <w:name w:val="List"/>
    <w:basedOn w:val="affb"/>
  </w:style>
  <w:style w:type="paragraph" w:styleId="aff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b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f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0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1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2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3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paragraph" w:customStyle="1" w:styleId="afff4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a">
    <w:name w:val="annotation subject"/>
    <w:basedOn w:val="aff6"/>
    <w:next w:val="aff6"/>
    <w:link w:val="aff9"/>
    <w:uiPriority w:val="99"/>
    <w:semiHidden/>
    <w:unhideWhenUsed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yandex.ru/maps/?source=exp-counterparty_entity&amp;text=607663,%20&#1053;&#1080;&#1078;&#1077;&#1075;&#1086;&#1088;&#1086;&#1076;&#1089;&#1082;&#1072;&#1103;%20&#1054;&#1073;&#1083;&#1072;&#1089;&#1090;&#1100;,%20&#1084;.&#1086;.%20&#1050;&#1089;&#1090;&#1086;&#1074;&#1089;&#1082;&#1080;&#1081;,%20&#1075;%20&#1050;&#1089;&#1090;&#1086;&#1074;&#1086;,%20&#1091;&#1083;%20&#1047;&#1077;&#1083;&#1077;&#1085;&#1072;&#1103;,%20&#1076;.%2024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s://vlasova-notarius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consultantplus://offline/main?base=LAW;n=72518;fld=134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catalog.lot-online.ru/index.php?dispatch=rad_attachment.getfile&amp;attachment_id=2726858&amp;inline=true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466B-3201-4A7A-A27D-E9FCDFA9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4668</Words>
  <Characters>26610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Tatyana Tatyana</cp:lastModifiedBy>
  <cp:revision>26</cp:revision>
  <dcterms:created xsi:type="dcterms:W3CDTF">2025-02-10T10:04:00Z</dcterms:created>
  <dcterms:modified xsi:type="dcterms:W3CDTF">2026-05-21T13:31:00Z</dcterms:modified>
  <dc:language>ru-RU</dc:language>
</cp:coreProperties>
</file>