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5ED3" w14:textId="6CBB4038" w:rsidR="00D346A7" w:rsidRDefault="00854DC7" w:rsidP="00567729">
      <w:pPr>
        <w:jc w:val="both"/>
        <w:outlineLvl w:val="0"/>
        <w:rPr>
          <w:b/>
          <w:bCs/>
          <w:i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7D6E26" w:rsidRPr="007D6E26">
        <w:rPr>
          <w:b/>
          <w:bCs/>
          <w:iCs/>
          <w:shd w:val="clear" w:color="auto" w:fill="FFFFFF"/>
        </w:rPr>
        <w:t>Хлынцов</w:t>
      </w:r>
      <w:r w:rsidR="007D6E26">
        <w:rPr>
          <w:b/>
          <w:bCs/>
          <w:iCs/>
          <w:shd w:val="clear" w:color="auto" w:fill="FFFFFF"/>
        </w:rPr>
        <w:t>ой</w:t>
      </w:r>
      <w:r w:rsidR="007D6E26" w:rsidRPr="007D6E26">
        <w:rPr>
          <w:b/>
          <w:bCs/>
          <w:iCs/>
          <w:shd w:val="clear" w:color="auto" w:fill="FFFFFF"/>
        </w:rPr>
        <w:t xml:space="preserve"> Анастаси</w:t>
      </w:r>
      <w:r w:rsidR="007D6E26">
        <w:rPr>
          <w:b/>
          <w:bCs/>
          <w:iCs/>
          <w:shd w:val="clear" w:color="auto" w:fill="FFFFFF"/>
        </w:rPr>
        <w:t>и</w:t>
      </w:r>
      <w:r w:rsidR="007D6E26" w:rsidRPr="007D6E26">
        <w:rPr>
          <w:b/>
          <w:bCs/>
          <w:iCs/>
          <w:shd w:val="clear" w:color="auto" w:fill="FFFFFF"/>
        </w:rPr>
        <w:t xml:space="preserve"> </w:t>
      </w:r>
      <w:r w:rsidR="00B236A7">
        <w:rPr>
          <w:b/>
          <w:bCs/>
          <w:iCs/>
          <w:shd w:val="clear" w:color="auto" w:fill="FFFFFF"/>
        </w:rPr>
        <w:t>Владиславовны</w:t>
      </w:r>
      <w:r w:rsidR="007D6E26">
        <w:rPr>
          <w:b/>
          <w:bCs/>
          <w:iCs/>
          <w:shd w:val="clear" w:color="auto" w:fill="FFFFFF"/>
        </w:rPr>
        <w:t xml:space="preserve"> </w:t>
      </w:r>
      <w:r w:rsidR="002E1A47">
        <w:rPr>
          <w:b/>
          <w:shd w:val="clear" w:color="auto" w:fill="FFFFFF"/>
        </w:rPr>
        <w:t>(</w:t>
      </w:r>
      <w:r w:rsidR="00D346A7" w:rsidRPr="00D346A7">
        <w:rPr>
          <w:iCs/>
        </w:rPr>
        <w:t xml:space="preserve">ИНН </w:t>
      </w:r>
      <w:r w:rsidR="007D6E26" w:rsidRPr="007D6E26">
        <w:rPr>
          <w:bCs/>
          <w:iCs/>
        </w:rPr>
        <w:t>422372681205, СНИЛС: 133-969-416 93</w:t>
      </w:r>
      <w:r w:rsidR="002E1A47">
        <w:rPr>
          <w:bCs/>
        </w:rPr>
        <w:t>)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7D6E26" w:rsidRPr="007D6E26">
        <w:rPr>
          <w:b/>
          <w:bCs/>
          <w:iCs/>
        </w:rPr>
        <w:t xml:space="preserve">Мишиной Евгении Игоревны </w:t>
      </w:r>
      <w:r w:rsidR="007D6E26" w:rsidRPr="007D6E26">
        <w:rPr>
          <w:iCs/>
        </w:rPr>
        <w:t xml:space="preserve">ИНН 710608549985, СНИЛС СНИЛС 131-756-644 60, адрес для корреспонденции: 300045, г. Тула, а/я 1639 , e-mail: </w:t>
      </w:r>
      <w:hyperlink r:id="rId5" w:history="1">
        <w:r w:rsidR="007D6E26" w:rsidRPr="007D6E26">
          <w:rPr>
            <w:rStyle w:val="afb"/>
            <w:iCs/>
          </w:rPr>
          <w:t>evgeniamishina1998@gmail.com</w:t>
        </w:r>
      </w:hyperlink>
      <w:r w:rsidR="007D6E26" w:rsidRPr="007D6E26">
        <w:rPr>
          <w:iCs/>
        </w:rPr>
        <w:t>, тел: +7(919)082-51-32 </w:t>
      </w:r>
      <w:r w:rsidR="007D6E26" w:rsidRPr="007D6E26">
        <w:rPr>
          <w:iCs/>
          <w:lang w:bidi="ru-RU"/>
        </w:rPr>
        <w:t>, номер в реестре: 865, член</w:t>
      </w:r>
      <w:r w:rsidR="007D6E26" w:rsidRPr="007D6E26">
        <w:rPr>
          <w:iCs/>
        </w:rPr>
        <w:t xml:space="preserve"> САМРО "Ассоциация антикризисных управляющих" (ИНН: 6315944042, ОГРН: 1026300003751, КПП: 631201001, адрес:  1443072, обл Самарская, г Самара, ш Московское (18 км)), действующего в соответствии с Решением Арбитражного суда Московской области от 26.03.2025 по делу № А41-8472/2025</w:t>
      </w:r>
    </w:p>
    <w:p w14:paraId="051A3C27" w14:textId="77777777" w:rsidR="007D6E26" w:rsidRPr="00D346A7" w:rsidRDefault="007D6E26" w:rsidP="00567729">
      <w:pPr>
        <w:jc w:val="both"/>
        <w:outlineLvl w:val="0"/>
      </w:pPr>
    </w:p>
    <w:p w14:paraId="7F27F5E4" w14:textId="12E2E62A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D346A7">
        <w:rPr>
          <w:rFonts w:eastAsia="Times New Roman"/>
        </w:rPr>
        <w:t>Электронный аукцион будет</w:t>
      </w:r>
      <w:r w:rsidRPr="00B05BB1">
        <w:rPr>
          <w:rFonts w:eastAsia="Times New Roman"/>
          <w:b/>
          <w:bCs/>
        </w:rPr>
        <w:t xml:space="preserve"> проводиться </w:t>
      </w:r>
      <w:r w:rsidR="00903CB6">
        <w:rPr>
          <w:rFonts w:eastAsia="Times New Roman"/>
          <w:b/>
          <w:bCs/>
          <w:color w:val="0070C0"/>
        </w:rPr>
        <w:t>08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903CB6">
        <w:rPr>
          <w:rFonts w:eastAsia="Times New Roman"/>
          <w:b/>
          <w:bCs/>
          <w:color w:val="0070C0"/>
        </w:rPr>
        <w:t>июля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40B4B72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903CB6" w:rsidRPr="00903CB6">
        <w:rPr>
          <w:b/>
          <w:bCs/>
          <w:color w:val="0070C0"/>
        </w:rPr>
        <w:t>29</w:t>
      </w:r>
      <w:r w:rsidR="00D346A7">
        <w:rPr>
          <w:b/>
          <w:bCs/>
          <w:color w:val="0070C0"/>
        </w:rPr>
        <w:t xml:space="preserve"> </w:t>
      </w:r>
      <w:r w:rsidR="00903CB6">
        <w:rPr>
          <w:b/>
          <w:bCs/>
          <w:color w:val="0070C0"/>
        </w:rPr>
        <w:t>мая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1A4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903CB6">
        <w:rPr>
          <w:b/>
          <w:bCs/>
          <w:color w:val="0070C0"/>
        </w:rPr>
        <w:t>06</w:t>
      </w:r>
      <w:r w:rsidR="008A4F09">
        <w:rPr>
          <w:b/>
          <w:bCs/>
          <w:color w:val="0070C0"/>
        </w:rPr>
        <w:t xml:space="preserve"> </w:t>
      </w:r>
      <w:r w:rsidR="00903CB6">
        <w:rPr>
          <w:b/>
          <w:bCs/>
          <w:color w:val="0070C0"/>
        </w:rPr>
        <w:t>июля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1595950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903CB6">
        <w:rPr>
          <w:b/>
          <w:bCs/>
          <w:color w:val="0070C0"/>
        </w:rPr>
        <w:t>06</w:t>
      </w:r>
      <w:r w:rsidR="00CF6033">
        <w:rPr>
          <w:b/>
          <w:bCs/>
          <w:color w:val="0070C0"/>
        </w:rPr>
        <w:t xml:space="preserve"> </w:t>
      </w:r>
      <w:r w:rsidR="00903CB6">
        <w:rPr>
          <w:b/>
          <w:bCs/>
          <w:color w:val="0070C0"/>
        </w:rPr>
        <w:t>июля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0DAC1BD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903CB6">
        <w:rPr>
          <w:b/>
          <w:bCs/>
          <w:color w:val="0070C0"/>
        </w:rPr>
        <w:t>07</w:t>
      </w:r>
      <w:r w:rsidR="00A00A1D">
        <w:rPr>
          <w:b/>
          <w:bCs/>
          <w:color w:val="0070C0"/>
        </w:rPr>
        <w:t xml:space="preserve"> </w:t>
      </w:r>
      <w:r w:rsidR="00903CB6">
        <w:rPr>
          <w:b/>
          <w:bCs/>
          <w:color w:val="0070C0"/>
        </w:rPr>
        <w:t>июля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F5458F6" w14:textId="1D28EDE6" w:rsidR="00D346A7" w:rsidRPr="00D346A7" w:rsidRDefault="00D346A7" w:rsidP="00BD6DAE">
      <w:pPr>
        <w:ind w:firstLine="567"/>
        <w:jc w:val="both"/>
        <w:rPr>
          <w:rFonts w:eastAsia="Times New Roman"/>
        </w:rPr>
      </w:pPr>
      <w:bookmarkStart w:id="1" w:name="_Hlk147911727"/>
      <w:bookmarkStart w:id="2" w:name="_Hlk222237393"/>
      <w:r w:rsidRPr="00D346A7">
        <w:rPr>
          <w:rFonts w:eastAsia="Times New Roman"/>
        </w:rPr>
        <w:t>Ознакомление с предметом торгов осуществляется в рабочие дни по тел</w:t>
      </w:r>
      <w:r w:rsidR="00BD6DAE">
        <w:rPr>
          <w:rFonts w:eastAsia="Times New Roman"/>
        </w:rPr>
        <w:t xml:space="preserve">: </w:t>
      </w:r>
      <w:r w:rsidR="00BD6DAE" w:rsidRPr="00BD6DAE">
        <w:rPr>
          <w:rFonts w:eastAsia="Times New Roman"/>
        </w:rPr>
        <w:t xml:space="preserve">тел. </w:t>
      </w:r>
      <w:r w:rsidR="003E2DB6">
        <w:rPr>
          <w:rFonts w:eastAsia="Times New Roman"/>
        </w:rPr>
        <w:t>+</w:t>
      </w:r>
      <w:r w:rsidR="00BD6DAE" w:rsidRPr="00BD6DAE">
        <w:rPr>
          <w:rFonts w:eastAsia="Times New Roman"/>
        </w:rPr>
        <w:t>7</w:t>
      </w:r>
      <w:r w:rsidR="003E2DB6">
        <w:rPr>
          <w:rFonts w:eastAsia="Times New Roman"/>
        </w:rPr>
        <w:t>(</w:t>
      </w:r>
      <w:r w:rsidR="00BD6DAE" w:rsidRPr="00BD6DAE">
        <w:rPr>
          <w:rFonts w:eastAsia="Times New Roman"/>
        </w:rPr>
        <w:t>985</w:t>
      </w:r>
      <w:r w:rsidR="003E2DB6">
        <w:rPr>
          <w:rFonts w:eastAsia="Times New Roman"/>
        </w:rPr>
        <w:t>)</w:t>
      </w:r>
      <w:r w:rsidR="00BD6DAE" w:rsidRPr="00BD6DAE">
        <w:rPr>
          <w:rFonts w:eastAsia="Times New Roman"/>
        </w:rPr>
        <w:t xml:space="preserve">-836-13-34, эл. почта: </w:t>
      </w:r>
      <w:hyperlink r:id="rId7" w:history="1">
        <w:r w:rsidR="00BD6DAE" w:rsidRPr="009F1DFB">
          <w:rPr>
            <w:rStyle w:val="afb"/>
            <w:rFonts w:eastAsia="Times New Roman"/>
          </w:rPr>
          <w:t>voronezh@auction-house.ru</w:t>
        </w:r>
      </w:hyperlink>
      <w:r w:rsidR="00BD6DAE">
        <w:rPr>
          <w:rFonts w:eastAsia="Times New Roman"/>
        </w:rPr>
        <w:t xml:space="preserve"> - </w:t>
      </w:r>
      <w:r w:rsidR="00BD6DAE" w:rsidRPr="00BD6DAE">
        <w:rPr>
          <w:rFonts w:eastAsia="Times New Roman"/>
        </w:rPr>
        <w:t>Чараева Ирма</w:t>
      </w:r>
      <w:r w:rsidR="00BD6DAE">
        <w:rPr>
          <w:rFonts w:eastAsia="Times New Roman"/>
        </w:rPr>
        <w:t>.</w:t>
      </w:r>
    </w:p>
    <w:p w14:paraId="31E593A2" w14:textId="2D589A16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 xml:space="preserve">Осмотр автомобиля проводится по предварительной договорённости с представителем финансового управляющего: тел. </w:t>
      </w:r>
      <w:r w:rsidR="00BD6DAE" w:rsidRPr="00746B20">
        <w:t>8 993 535 11 67</w:t>
      </w:r>
      <w:r w:rsidR="00BD6DAE">
        <w:t xml:space="preserve"> </w:t>
      </w:r>
      <w:r>
        <w:rPr>
          <w:rFonts w:eastAsia="Times New Roman"/>
        </w:rPr>
        <w:t xml:space="preserve">– </w:t>
      </w:r>
      <w:r w:rsidR="00BD6DAE">
        <w:rPr>
          <w:rFonts w:eastAsia="Times New Roman"/>
        </w:rPr>
        <w:t xml:space="preserve">Станислава. </w:t>
      </w:r>
      <w:r w:rsidRPr="00D346A7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4F5D8584" w14:textId="455C3FD6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Автомобиль расположен по адресу:</w:t>
      </w:r>
      <w:bookmarkEnd w:id="1"/>
      <w:r w:rsidRPr="00D346A7">
        <w:rPr>
          <w:rFonts w:eastAsia="Times New Roman"/>
        </w:rPr>
        <w:t xml:space="preserve"> </w:t>
      </w:r>
      <w:r w:rsidR="007D6E26">
        <w:rPr>
          <w:rFonts w:eastAsia="Times New Roman"/>
        </w:rPr>
        <w:t xml:space="preserve">Тульская область, </w:t>
      </w:r>
      <w:r w:rsidR="007D6E26" w:rsidRPr="00746B20">
        <w:t>г. Тула, ул. Демонстрации, д. 17.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4F8B35D" w14:textId="77777777" w:rsidR="007D6E26" w:rsidRPr="007D6E26" w:rsidRDefault="007D6E26" w:rsidP="007D6E26">
      <w:pPr>
        <w:ind w:firstLine="567"/>
        <w:jc w:val="both"/>
      </w:pPr>
      <w:bookmarkStart w:id="3" w:name="_Hlk222237233"/>
      <w:r w:rsidRPr="007D6E26">
        <w:t>ТС: CHANGAN Alsvin, 2023 года выпуска, цвет кузова: белый, VIN номер: LS5A2ASE8PD930094.</w:t>
      </w:r>
    </w:p>
    <w:p w14:paraId="1405DB1E" w14:textId="77777777" w:rsidR="007D6E26" w:rsidRPr="007D6E26" w:rsidRDefault="007D6E26" w:rsidP="007D6E26">
      <w:pPr>
        <w:ind w:firstLine="567"/>
        <w:jc w:val="both"/>
      </w:pPr>
      <w:r w:rsidRPr="007D6E26">
        <w:rPr>
          <w:b/>
          <w:bCs/>
        </w:rPr>
        <w:t>Ограничения/обременения</w:t>
      </w:r>
      <w:r w:rsidRPr="007D6E26">
        <w:t xml:space="preserve">: </w:t>
      </w:r>
    </w:p>
    <w:p w14:paraId="3FB3C9B1" w14:textId="77777777" w:rsidR="007D6E26" w:rsidRPr="007D6E26" w:rsidRDefault="007D6E26" w:rsidP="007D6E26">
      <w:pPr>
        <w:ind w:firstLine="567"/>
        <w:jc w:val="both"/>
      </w:pPr>
      <w:r w:rsidRPr="007D6E26">
        <w:t>- Вид ограничения: Запрет на регистрационные действия. Основание: Документ: 372393701/5017 от 07.02.2025, Мухтаров Самир Эльманович, СПИ: 46171371927761, ИП: 20125/25/50017-ИП от 07.02.2025;</w:t>
      </w:r>
    </w:p>
    <w:p w14:paraId="6F4D6330" w14:textId="77777777" w:rsidR="007D6E26" w:rsidRPr="007D6E26" w:rsidRDefault="007D6E26" w:rsidP="007D6E26">
      <w:pPr>
        <w:ind w:firstLine="567"/>
        <w:jc w:val="both"/>
      </w:pPr>
      <w:r w:rsidRPr="007D6E26">
        <w:t>- Вид ограничения: Запрет на регистрационные действия. Основание: Документ: 368453248/5017 от 13.12.2024, Ибрагимова Патимат Саидовна, СПИ: 46171367974503, ИП: 274723/24/50017-ИП от 12.12.2024;</w:t>
      </w:r>
    </w:p>
    <w:p w14:paraId="06E32B1E" w14:textId="77777777" w:rsidR="007D6E26" w:rsidRPr="007D6E26" w:rsidRDefault="007D6E26" w:rsidP="007D6E26">
      <w:pPr>
        <w:ind w:firstLine="567"/>
        <w:jc w:val="both"/>
      </w:pPr>
      <w:r w:rsidRPr="007D6E26">
        <w:t>- Вид ограничения: Запрет на регистрационные действия. Основание: Документ: 366792279/5017 от 14.11.2024, Дергач Ирина Николаевна, СПИ: 46171365189909, ИП: 240581/24/50017-ИП от 22.11.2024.</w:t>
      </w:r>
    </w:p>
    <w:p w14:paraId="0F11F11F" w14:textId="77777777" w:rsidR="00D346A7" w:rsidRPr="00D346A7" w:rsidRDefault="00D346A7" w:rsidP="00D346A7">
      <w:pPr>
        <w:ind w:firstLine="567"/>
        <w:jc w:val="both"/>
      </w:pPr>
    </w:p>
    <w:p w14:paraId="3E5BFA45" w14:textId="77777777" w:rsidR="00D346A7" w:rsidRPr="00D346A7" w:rsidRDefault="00D346A7" w:rsidP="00D346A7">
      <w:pPr>
        <w:ind w:firstLine="567"/>
        <w:jc w:val="both"/>
      </w:pPr>
      <w:r w:rsidRPr="00D346A7">
        <w:lastRenderedPageBreak/>
        <w:t>Ограничения/обременения: залог в пользу Публичного Акционерного Общества Социальный Коммерческий Банк Приморья "ПРИМСОЦБАНК".</w:t>
      </w:r>
    </w:p>
    <w:bookmarkEnd w:id="3"/>
    <w:p w14:paraId="45BEB989" w14:textId="699CF1E5" w:rsidR="00870212" w:rsidRDefault="00870212" w:rsidP="00D346A7">
      <w:pPr>
        <w:ind w:firstLine="567"/>
        <w:jc w:val="both"/>
        <w:rPr>
          <w:b/>
          <w:bCs/>
        </w:rPr>
      </w:pPr>
    </w:p>
    <w:p w14:paraId="50F54333" w14:textId="732D3A16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903CB6">
        <w:rPr>
          <w:b/>
          <w:bCs/>
          <w:color w:val="0070C0"/>
        </w:rPr>
        <w:t>556</w:t>
      </w:r>
      <w:r w:rsidR="00D346A7">
        <w:rPr>
          <w:b/>
          <w:bCs/>
          <w:color w:val="0070C0"/>
        </w:rPr>
        <w:t xml:space="preserve"> </w:t>
      </w:r>
      <w:r w:rsidR="00903CB6">
        <w:rPr>
          <w:b/>
          <w:bCs/>
          <w:color w:val="0070C0"/>
        </w:rPr>
        <w:t>2</w:t>
      </w:r>
      <w:r w:rsidR="003F3EF7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903CB6">
        <w:rPr>
          <w:color w:val="000000"/>
        </w:rPr>
        <w:t>Пятьсот пятьдесят шесть тысяч двести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2EE11112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903CB6">
        <w:rPr>
          <w:b/>
          <w:bCs/>
          <w:color w:val="0070C0"/>
        </w:rPr>
        <w:t>55</w:t>
      </w:r>
      <w:r w:rsidR="00C207B6">
        <w:rPr>
          <w:b/>
          <w:bCs/>
          <w:color w:val="0070C0"/>
        </w:rPr>
        <w:t xml:space="preserve"> </w:t>
      </w:r>
      <w:r w:rsidR="00903CB6">
        <w:rPr>
          <w:b/>
          <w:bCs/>
          <w:color w:val="0070C0"/>
        </w:rPr>
        <w:t>62</w:t>
      </w:r>
      <w:r w:rsidR="00C207B6"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903CB6">
        <w:rPr>
          <w:bCs/>
        </w:rPr>
        <w:t>Пятьдесят пять тысяч шестьсот двадцать)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6083A343" w:rsidR="005D332F" w:rsidRDefault="00851A29" w:rsidP="005D332F">
      <w:pPr>
        <w:ind w:firstLine="709"/>
        <w:jc w:val="both"/>
        <w:rPr>
          <w:rFonts w:eastAsia="Times New Roman"/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903CB6">
        <w:rPr>
          <w:b/>
          <w:bCs/>
          <w:color w:val="0070C0"/>
        </w:rPr>
        <w:t>27</w:t>
      </w:r>
      <w:r w:rsidR="002E1A47">
        <w:rPr>
          <w:b/>
          <w:bCs/>
          <w:color w:val="0070C0"/>
        </w:rPr>
        <w:t xml:space="preserve"> </w:t>
      </w:r>
      <w:r w:rsidR="00903CB6">
        <w:rPr>
          <w:b/>
          <w:bCs/>
          <w:color w:val="0070C0"/>
        </w:rPr>
        <w:t>81</w:t>
      </w:r>
      <w:r w:rsidR="002E1A47">
        <w:rPr>
          <w:b/>
          <w:bCs/>
          <w:color w:val="0070C0"/>
        </w:rPr>
        <w:t>0</w:t>
      </w:r>
      <w:r w:rsidR="002E1A47" w:rsidRPr="00B51BD5">
        <w:rPr>
          <w:bCs/>
          <w:color w:val="0070C0"/>
        </w:rPr>
        <w:t xml:space="preserve"> </w:t>
      </w:r>
      <w:r w:rsidR="002E1A47">
        <w:rPr>
          <w:bCs/>
        </w:rPr>
        <w:t>(</w:t>
      </w:r>
      <w:r w:rsidR="00903CB6">
        <w:rPr>
          <w:bCs/>
        </w:rPr>
        <w:t>Двадцать семь тысяч восемьсот десять</w:t>
      </w:r>
      <w:r w:rsidR="002E1A47" w:rsidRPr="003E3EC0">
        <w:rPr>
          <w:bCs/>
        </w:rPr>
        <w:t xml:space="preserve">) </w:t>
      </w:r>
      <w:r w:rsidR="002E1A47" w:rsidRPr="00B51BD5">
        <w:rPr>
          <w:b/>
          <w:bCs/>
          <w:color w:val="0070C0"/>
        </w:rPr>
        <w:t>руб. 00 коп</w:t>
      </w:r>
      <w:r w:rsidR="002E1A47" w:rsidRPr="003E3EC0">
        <w:rPr>
          <w:b/>
          <w:bCs/>
        </w:rPr>
        <w:t>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3111072A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1643CC57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E7B4F9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580F2C3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903CB6">
        <w:rPr>
          <w:b/>
          <w:bCs/>
          <w:color w:val="0070C0"/>
        </w:rPr>
        <w:t>06</w:t>
      </w:r>
      <w:r w:rsidR="00A81257">
        <w:rPr>
          <w:b/>
          <w:bCs/>
          <w:color w:val="0070C0"/>
        </w:rPr>
        <w:t xml:space="preserve"> </w:t>
      </w:r>
      <w:r w:rsidR="00903CB6">
        <w:rPr>
          <w:b/>
          <w:bCs/>
          <w:color w:val="0070C0"/>
        </w:rPr>
        <w:t>июля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24014C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903CB6">
        <w:rPr>
          <w:b/>
          <w:bCs/>
          <w:color w:val="0070C0"/>
          <w:u w:val="single"/>
        </w:rPr>
        <w:t>29</w:t>
      </w:r>
      <w:r w:rsidR="00CA2DD3">
        <w:rPr>
          <w:b/>
          <w:bCs/>
          <w:color w:val="0070C0"/>
          <w:u w:val="single"/>
        </w:rPr>
        <w:t xml:space="preserve"> </w:t>
      </w:r>
      <w:r w:rsidR="00903CB6">
        <w:rPr>
          <w:b/>
          <w:bCs/>
          <w:color w:val="0070C0"/>
          <w:u w:val="single"/>
        </w:rPr>
        <w:t>мая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D03C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</w:t>
      </w:r>
      <w:r w:rsidRPr="00F0435B">
        <w:lastRenderedPageBreak/>
        <w:t>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 xml:space="preserve">В случае отказа или </w:t>
      </w:r>
      <w:r w:rsidR="00005EC8" w:rsidRPr="000C766B">
        <w:rPr>
          <w:b/>
          <w:bCs/>
        </w:rPr>
        <w:lastRenderedPageBreak/>
        <w:t>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489C51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5033"/>
    <w:rsid w:val="000F1A4D"/>
    <w:rsid w:val="00102347"/>
    <w:rsid w:val="00150F7A"/>
    <w:rsid w:val="00170CDA"/>
    <w:rsid w:val="00177F0F"/>
    <w:rsid w:val="00184790"/>
    <w:rsid w:val="0019481D"/>
    <w:rsid w:val="001B4E05"/>
    <w:rsid w:val="001D7A9B"/>
    <w:rsid w:val="001E7F93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1A47"/>
    <w:rsid w:val="002E3673"/>
    <w:rsid w:val="002E4005"/>
    <w:rsid w:val="002E73AC"/>
    <w:rsid w:val="003201A7"/>
    <w:rsid w:val="003277A3"/>
    <w:rsid w:val="00350202"/>
    <w:rsid w:val="003620B7"/>
    <w:rsid w:val="003708B9"/>
    <w:rsid w:val="003767A2"/>
    <w:rsid w:val="003956E2"/>
    <w:rsid w:val="003C5A2E"/>
    <w:rsid w:val="003E2DB6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0940"/>
    <w:rsid w:val="004E45E2"/>
    <w:rsid w:val="004E6289"/>
    <w:rsid w:val="004F5C9E"/>
    <w:rsid w:val="00531376"/>
    <w:rsid w:val="005359EB"/>
    <w:rsid w:val="005362E4"/>
    <w:rsid w:val="00555444"/>
    <w:rsid w:val="00556A52"/>
    <w:rsid w:val="00567729"/>
    <w:rsid w:val="0057335E"/>
    <w:rsid w:val="005A76C1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2B4A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6F6900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D6E26"/>
    <w:rsid w:val="007E55D8"/>
    <w:rsid w:val="0080459D"/>
    <w:rsid w:val="00825153"/>
    <w:rsid w:val="00833D96"/>
    <w:rsid w:val="0084051A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903CB6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37D5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236A7"/>
    <w:rsid w:val="00B33790"/>
    <w:rsid w:val="00B341EE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D6DAE"/>
    <w:rsid w:val="00BF2A33"/>
    <w:rsid w:val="00C173A1"/>
    <w:rsid w:val="00C207B6"/>
    <w:rsid w:val="00C74A5D"/>
    <w:rsid w:val="00C97B50"/>
    <w:rsid w:val="00CA2DD3"/>
    <w:rsid w:val="00CC528A"/>
    <w:rsid w:val="00CE64C2"/>
    <w:rsid w:val="00CF0CB5"/>
    <w:rsid w:val="00CF6033"/>
    <w:rsid w:val="00D039E2"/>
    <w:rsid w:val="00D03CAC"/>
    <w:rsid w:val="00D14268"/>
    <w:rsid w:val="00D235CB"/>
    <w:rsid w:val="00D30EAC"/>
    <w:rsid w:val="00D346A7"/>
    <w:rsid w:val="00D36BD0"/>
    <w:rsid w:val="00D417A9"/>
    <w:rsid w:val="00D557B5"/>
    <w:rsid w:val="00D61D58"/>
    <w:rsid w:val="00D6797B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A1FA4"/>
    <w:rsid w:val="00EB6FBD"/>
    <w:rsid w:val="00EC1C9A"/>
    <w:rsid w:val="00EF58EA"/>
    <w:rsid w:val="00F0125B"/>
    <w:rsid w:val="00F10797"/>
    <w:rsid w:val="00F1763E"/>
    <w:rsid w:val="00F342D4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ronezh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evgeniamishina1998@gmail.com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14</cp:revision>
  <cp:lastPrinted>2021-07-19T03:16:00Z</cp:lastPrinted>
  <dcterms:created xsi:type="dcterms:W3CDTF">2025-08-07T02:53:00Z</dcterms:created>
  <dcterms:modified xsi:type="dcterms:W3CDTF">2026-05-22T05:42:00Z</dcterms:modified>
</cp:coreProperties>
</file>