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D52421" w:rsidRDefault="00AC0C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D52421" w:rsidRDefault="00AC0CDC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D52421" w:rsidRDefault="00D52421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D52421" w:rsidRDefault="00AC0CDC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D52421" w:rsidRDefault="00D5242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D52421" w:rsidRDefault="00AC0CD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D52421" w:rsidRDefault="00D5242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D52421" w:rsidRDefault="00AC0CD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D52421" w:rsidRDefault="00AC0CDC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D52421" w:rsidRDefault="00AC0CD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D52421" w:rsidRDefault="00D5242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D52421" w:rsidRDefault="00AC0CD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D52421" w:rsidRDefault="00D5242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D52421" w:rsidRDefault="00AC0CD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D52421" w:rsidRDefault="00D5242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D52421" w:rsidRDefault="00AC0CD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D52421" w:rsidRDefault="00D5242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D52421" w:rsidRDefault="00AC0CD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D52421" w:rsidRDefault="00D5242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D52421" w:rsidRDefault="00AC0CD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D52421" w:rsidRDefault="00D5242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D52421" w:rsidRDefault="00AC0CDC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D52421" w:rsidRDefault="00D5242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D52421" w:rsidRDefault="00AC0CDC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D52421" w:rsidRDefault="00D5242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5B4394C1" w:rsidR="00D52421" w:rsidRDefault="00AC0CD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принимая решение об участии в </w:t>
      </w:r>
      <w:r w:rsidRPr="007B4D56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аукционе </w:t>
      </w:r>
      <w:r w:rsidRPr="007B4D56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«30» июня 2026 года по продаже: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14:paraId="35B483C9" w14:textId="2C9F6C96" w:rsidR="00D52421" w:rsidRDefault="00AC0CD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>Объект 1: 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г.</w:t>
      </w:r>
      <w:r w:rsidR="007B4D56">
        <w:rPr>
          <w:rFonts w:ascii="Times New Roman" w:eastAsia="Times New Roman" w:hAnsi="Times New Roman"/>
          <w:lang w:eastAsia="hi-IN"/>
        </w:rPr>
        <w:t xml:space="preserve"> </w:t>
      </w:r>
      <w:r>
        <w:rPr>
          <w:rFonts w:ascii="Times New Roman" w:eastAsia="Times New Roman" w:hAnsi="Times New Roman"/>
          <w:lang w:eastAsia="hi-IN"/>
        </w:rPr>
        <w:t>о. город Уфа, г Уфа, ул</w:t>
      </w:r>
      <w:r w:rsidR="007B4D56">
        <w:rPr>
          <w:rFonts w:ascii="Times New Roman" w:eastAsia="Times New Roman" w:hAnsi="Times New Roman"/>
          <w:lang w:eastAsia="hi-IN"/>
        </w:rPr>
        <w:t>.</w:t>
      </w:r>
      <w:r>
        <w:rPr>
          <w:rFonts w:ascii="Times New Roman" w:eastAsia="Times New Roman" w:hAnsi="Times New Roman"/>
          <w:lang w:eastAsia="hi-IN"/>
        </w:rPr>
        <w:t xml:space="preserve"> Октябрьской Революции, з/у 39., кадастровый номер 02:55:010140:54, площадью  1636 кв.м., категория земель: </w:t>
      </w:r>
      <w:r>
        <w:rPr>
          <w:rFonts w:ascii="Times New Roman" w:eastAsia="Times New Roman" w:hAnsi="Times New Roman"/>
          <w:highlight w:val="white"/>
          <w:lang w:eastAsia="hi-IN"/>
        </w:rPr>
        <w:t>земли населенных пунктов</w:t>
      </w:r>
      <w:r>
        <w:rPr>
          <w:rFonts w:ascii="Times New Roman" w:eastAsia="Times New Roman" w:hAnsi="Times New Roman"/>
          <w:lang w:eastAsia="hi-IN"/>
        </w:rPr>
        <w:t>, виды разрешенного использования: под административно-лабораторным корпусом и служебными постройками.</w:t>
      </w:r>
      <w:r>
        <w:rPr>
          <w:rFonts w:ascii="Times New Roman" w:eastAsia="Times New Roman" w:hAnsi="Times New Roman"/>
          <w:highlight w:val="white"/>
          <w:lang w:eastAsia="hi-IN"/>
        </w:rPr>
        <w:br/>
        <w:t xml:space="preserve">            </w:t>
      </w:r>
      <w:r>
        <w:rPr>
          <w:rFonts w:ascii="Times New Roman" w:eastAsia="Times New Roman" w:hAnsi="Times New Roman"/>
          <w:lang w:eastAsia="hi-IN"/>
        </w:rPr>
        <w:t>Обременения (ограничения) в соответствии с выпиской из ЕГРН от 15.05.2026г. № КУВИ-001/2026-66069409:</w:t>
      </w:r>
    </w:p>
    <w:p w14:paraId="0659849E" w14:textId="7B157474" w:rsidR="00D52421" w:rsidRDefault="00AC0C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 xml:space="preserve">- </w:t>
      </w:r>
      <w:r>
        <w:rPr>
          <w:rFonts w:ascii="Times New Roman" w:eastAsia="Times New Roman" w:hAnsi="Times New Roman"/>
          <w:highlight w:val="white"/>
          <w:lang w:eastAsia="hi-IN"/>
        </w:rPr>
        <w:t xml:space="preserve"> </w:t>
      </w:r>
      <w:r>
        <w:rPr>
          <w:rFonts w:ascii="Times New Roman" w:eastAsia="Times New Roman" w:hAnsi="Times New Roman"/>
          <w:highlight w:val="white"/>
        </w:rPr>
        <w:t>Сведения об ограничениях права на объект недвижимости, обременениях данного объекта, не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зарегистрированных в реестре прав, ограничений прав и обременений недвижимого имущества: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(обременения): прочие ограничения прав и обременения объекта недвижимости; срок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действия не установлен. вид ограничения (обременения): прочие ограничения прав и обременения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объекта недвижимости; срок действия не установлен. вид ограничения (обременения): прочие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прав и обременения объекта недвижимости; срок действия не установлен.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</w:t>
      </w:r>
      <w:r>
        <w:rPr>
          <w:rFonts w:ascii="Times New Roman" w:eastAsia="Times New Roman" w:hAnsi="Times New Roman"/>
          <w:highlight w:val="white"/>
        </w:rPr>
        <w:lastRenderedPageBreak/>
        <w:t>чения (обременения): прочие ограничения прав и обреме</w:t>
      </w:r>
      <w:r>
        <w:rPr>
          <w:rFonts w:ascii="Times New Roman" w:eastAsia="Times New Roman" w:hAnsi="Times New Roman"/>
          <w:highlight w:val="white"/>
        </w:rPr>
        <w:t>нения объекта недвижимости; срок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действия не установлен. вид ограничения (обременения): ограничения прав на земельный участок,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предусмотренные статьей 56 Земельного кодекса Российской Федерации; срок действия: c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28.04.2015; реквизиты документа-основания: постановления Правительства РФ «Об утверждении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правил охраны газораспределительных сетей» от 20.11.2000 № 878 выдан: Правительство РФ.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Земельного кодекса Россий</w:t>
      </w:r>
      <w:r>
        <w:rPr>
          <w:rFonts w:ascii="Times New Roman" w:eastAsia="Times New Roman" w:hAnsi="Times New Roman"/>
          <w:highlight w:val="white"/>
        </w:rPr>
        <w:t>ской Федерации; срок действия: c 15.05.2015; реквизиты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документа-основания: постановление Правительства РФ «Об утверждении правил охраны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газораспределительных сетей» от 20.11.2000 № 878 выдан: Правительство РФ. вид ограничения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(обременения): ограничения прав на земельный участок, предусмотренные статьей 56 Земельного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кодекса Российской Федерации; срок действия: c 14.06.2016; реквизиты документа-основания: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постановление "О порядке установления охранных зон объектов электросетевого хозяйства и особых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 xml:space="preserve">условий </w:t>
      </w:r>
      <w:r>
        <w:rPr>
          <w:rFonts w:ascii="Times New Roman" w:eastAsia="Times New Roman" w:hAnsi="Times New Roman"/>
          <w:highlight w:val="white"/>
        </w:rPr>
        <w:t>использования земельных участков, расположенных в границах таких зон" от 24.02.2009 №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160 выдан: Правительство РФ. вид ограничения (обременения): ограничения прав на земельный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участок, предусмотренные статьей 56 Земельного кодекса Российской Федерации; срок действия: c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11.09.2018; реквизиты документа-основания: постановление Правительства Республики Башкортостан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"Об утверждении границ зоны охраны объекта культурного наследия регионального значения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«Церковь Спасская», расположенного по адресу: РБ, г.</w:t>
      </w:r>
      <w:r w:rsidR="007B4D56"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highlight w:val="white"/>
        </w:rPr>
        <w:t>Уфа, ул. Октябрьской революции, 37а,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режимов использования земель и требований к градостроительным регламентам в границах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территории зоны" от 31.07.2018 № 359 выдан: Правительство Республики Башкортостан. вид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ограничения (обременения): ограничения прав на земельный участок, предусмотренные статьей 56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highlight w:val="white"/>
        </w:rPr>
        <w:t>Земельного кодекса Российской Федерации; срок действия: c 06.02.2023; реквизиты</w:t>
      </w:r>
      <w:r>
        <w:rPr>
          <w:rFonts w:ascii="Times New Roman" w:eastAsia="Times New Roman" w:hAnsi="Times New Roman"/>
          <w:lang w:eastAsia="hi-IN"/>
        </w:rPr>
        <w:t xml:space="preserve"> </w:t>
      </w:r>
      <w:r>
        <w:rPr>
          <w:rFonts w:ascii="Times New Roman" w:eastAsia="Times New Roman" w:hAnsi="Times New Roman"/>
        </w:rPr>
        <w:t>документа-основания: постановление "О порядке установления охранных зон объектов электросетевого хозяйства и особых условий исполь</w:t>
      </w:r>
      <w:r>
        <w:rPr>
          <w:rFonts w:ascii="Times New Roman" w:eastAsia="Times New Roman" w:hAnsi="Times New Roman"/>
        </w:rPr>
        <w:t>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культурного наследия (памятников истории и культуры) народов Российской Федерации регионального значения, расположен</w:t>
      </w:r>
      <w:r>
        <w:rPr>
          <w:rFonts w:ascii="Times New Roman" w:eastAsia="Times New Roman" w:hAnsi="Times New Roman"/>
        </w:rPr>
        <w:t xml:space="preserve">ных в Кировском районе </w:t>
      </w:r>
      <w:proofErr w:type="spellStart"/>
      <w:r>
        <w:rPr>
          <w:rFonts w:ascii="Times New Roman" w:eastAsia="Times New Roman" w:hAnsi="Times New Roman"/>
        </w:rPr>
        <w:t>г.Уфы</w:t>
      </w:r>
      <w:proofErr w:type="spellEnd"/>
      <w:r>
        <w:rPr>
          <w:rFonts w:ascii="Times New Roman" w:eastAsia="Times New Roman" w:hAnsi="Times New Roman"/>
        </w:rPr>
        <w:t xml:space="preserve"> Республики Башкортостан, режимов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Башкортостан;</w:t>
      </w:r>
    </w:p>
    <w:p w14:paraId="79671C6D" w14:textId="77777777" w:rsidR="00D52421" w:rsidRDefault="00AC0CD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  <w:t>- Сервитут, рок действия с 04.02.2014 на основании Постановления администрации городского округа город Уфа Республики Башкортостан, № 6612 от 24.12.2013.</w:t>
      </w:r>
    </w:p>
    <w:p w14:paraId="03BA7F7B" w14:textId="12389BCD" w:rsidR="00D52421" w:rsidRDefault="00AC0C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i-IN"/>
        </w:rPr>
        <w:t>Объект 2: Нежилое административное здание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, площадью </w:t>
      </w:r>
      <w:r>
        <w:rPr>
          <w:rFonts w:ascii="Times New Roman" w:eastAsia="Times New Roman" w:hAnsi="Times New Roman"/>
          <w:lang w:eastAsia="hi-IN"/>
        </w:rPr>
        <w:t xml:space="preserve">1211.3 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кв.м., этажность: 2, кадастровый № </w:t>
      </w:r>
      <w:r>
        <w:rPr>
          <w:rFonts w:ascii="Times New Roman" w:eastAsia="Times New Roman" w:hAnsi="Times New Roman"/>
          <w:lang w:eastAsia="hi-IN"/>
        </w:rPr>
        <w:t>02:55:010140:1180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>, расположенное по адресу:</w:t>
      </w:r>
      <w:r w:rsidR="007B4D56"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 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>Российская Федерация, Республика Башкортостан, г.</w:t>
      </w:r>
      <w:r w:rsidR="007B4D56"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 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о. город Уфа, г Уфа, 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>ул</w:t>
      </w:r>
      <w:r w:rsidR="007B4D56"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>.</w:t>
      </w:r>
      <w:r>
        <w:rPr>
          <w:rStyle w:val="13"/>
          <w:rFonts w:ascii="Times New Roman" w:eastAsia="Times New Roman" w:hAnsi="Times New Roman"/>
          <w:shd w:val="clear" w:color="auto" w:fill="FFFFFF"/>
          <w:lang w:eastAsia="hi-IN"/>
        </w:rPr>
        <w:t xml:space="preserve"> Октябрьской Революции, д. 39</w:t>
      </w:r>
      <w:r>
        <w:rPr>
          <w:rFonts w:ascii="Times New Roman" w:eastAsia="Times New Roman" w:hAnsi="Times New Roman"/>
          <w:lang w:eastAsia="hi-IN"/>
        </w:rPr>
        <w:t>.</w:t>
      </w:r>
    </w:p>
    <w:p w14:paraId="2070AADF" w14:textId="6B571366" w:rsidR="00D52421" w:rsidRDefault="00AC0C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Обременения (ограничения) в соответствии с выпиской из ЕГРН от 15.05.2026г. № КУВИ-001/2026-66071417 не зарегистрированы.</w:t>
      </w:r>
    </w:p>
    <w:p w14:paraId="4B72B469" w14:textId="0B5A70EA" w:rsidR="00D52421" w:rsidRDefault="00AC0CDC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Объекты), обязуюсь:</w:t>
      </w:r>
    </w:p>
    <w:p w14:paraId="0A7FFA10" w14:textId="77777777" w:rsidR="00D52421" w:rsidRDefault="00AC0CDC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7A0382BF" w:rsidR="00D52421" w:rsidRDefault="00AC0CDC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Заключить </w:t>
      </w:r>
      <w:r>
        <w:rPr>
          <w:rFonts w:ascii="Times New Roman" w:hAnsi="Times New Roman"/>
          <w:bCs/>
          <w:sz w:val="24"/>
          <w:szCs w:val="24"/>
        </w:rPr>
        <w:t xml:space="preserve">Договор купли-продажи Объектов с Продавцом в течение </w:t>
      </w:r>
      <w:r>
        <w:rPr>
          <w:rFonts w:ascii="Times New Roman" w:hAnsi="Times New Roman"/>
          <w:sz w:val="24"/>
          <w:szCs w:val="24"/>
        </w:rPr>
        <w:t xml:space="preserve">5 (пяти) </w:t>
      </w:r>
      <w:r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3FA4DB9" w14:textId="4FDAB211" w:rsidR="00D52421" w:rsidRDefault="00AC0CDC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цены продажи Объектов</w:t>
      </w:r>
      <w:r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D52421" w:rsidRDefault="00D52421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Мне известно, что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5A800A1F" w:rsidR="00D52421" w:rsidRDefault="00AC0CDC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0F0D5914" w14:textId="77777777" w:rsidR="00D52421" w:rsidRDefault="00D5242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05389E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Объектов,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в и к документации не имею.</w:t>
      </w:r>
    </w:p>
    <w:p w14:paraId="5953205B" w14:textId="77777777" w:rsidR="00D52421" w:rsidRDefault="00D52421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96C9C84" w:rsidR="00D52421" w:rsidRDefault="00AC0CDC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Объектов по начальной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</w:t>
      </w:r>
      <w:r>
        <w:rPr>
          <w:rFonts w:ascii="Times New Roman" w:hAnsi="Times New Roman"/>
          <w:sz w:val="24"/>
          <w:szCs w:val="24"/>
        </w:rPr>
        <w:t>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D52421" w:rsidRDefault="00D52421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32A42D5E" w:rsidR="00D52421" w:rsidRDefault="00AC0CDC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</w:t>
      </w:r>
      <w:r>
        <w:rPr>
          <w:rFonts w:ascii="Times New Roman" w:hAnsi="Times New Roman"/>
          <w:sz w:val="24"/>
          <w:szCs w:val="24"/>
        </w:rPr>
        <w:t xml:space="preserve">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64D2C777" w14:textId="77777777" w:rsidR="00D52421" w:rsidRDefault="00D52421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D52421" w:rsidRDefault="00D52421">
      <w:pPr>
        <w:rPr>
          <w:rFonts w:ascii="Times New Roman" w:hAnsi="Times New Roman"/>
          <w:sz w:val="24"/>
          <w:szCs w:val="24"/>
        </w:rPr>
      </w:pPr>
    </w:p>
    <w:p w14:paraId="4A9F2FC7" w14:textId="77777777" w:rsidR="00D52421" w:rsidRDefault="00D52421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D52421" w:rsidRDefault="00AC0CD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D52421" w:rsidRDefault="00D52421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D52421" w:rsidRDefault="00D52421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D52421" w:rsidRDefault="00D52421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D52421" w:rsidRDefault="00AC0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D52421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8A84" w14:textId="77777777" w:rsidR="00AC0CDC" w:rsidRDefault="00AC0CDC">
      <w:r>
        <w:separator/>
      </w:r>
    </w:p>
  </w:endnote>
  <w:endnote w:type="continuationSeparator" w:id="0">
    <w:p w14:paraId="7EA2F21A" w14:textId="77777777" w:rsidR="00AC0CDC" w:rsidRDefault="00AC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BEC3" w14:textId="77777777" w:rsidR="00AC0CDC" w:rsidRDefault="00AC0CDC">
      <w:pPr>
        <w:rPr>
          <w:sz w:val="12"/>
        </w:rPr>
      </w:pPr>
      <w:r>
        <w:separator/>
      </w:r>
    </w:p>
  </w:footnote>
  <w:footnote w:type="continuationSeparator" w:id="0">
    <w:p w14:paraId="409223CC" w14:textId="77777777" w:rsidR="00AC0CDC" w:rsidRDefault="00AC0CDC">
      <w:pPr>
        <w:rPr>
          <w:sz w:val="12"/>
        </w:rPr>
      </w:pPr>
      <w:r>
        <w:continuationSeparator/>
      </w:r>
    </w:p>
  </w:footnote>
  <w:footnote w:id="1">
    <w:p w14:paraId="1A37EC54" w14:textId="77777777" w:rsidR="00D52421" w:rsidRDefault="00AC0CDC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D52421" w:rsidRDefault="00AC0CDC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21"/>
    <w:rsid w:val="003C37EE"/>
    <w:rsid w:val="007B4D56"/>
    <w:rsid w:val="00AC0CDC"/>
    <w:rsid w:val="00D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10E1"/>
  <w15:docId w15:val="{62172C20-A25C-49BF-8663-9BDF28B3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F8E3-AD54-4EDA-94E6-C8CD4662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1452</Words>
  <Characters>8277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5</cp:revision>
  <dcterms:created xsi:type="dcterms:W3CDTF">2026-05-22T09:42:00Z</dcterms:created>
  <dcterms:modified xsi:type="dcterms:W3CDTF">2026-05-25T13:04:00Z</dcterms:modified>
  <dc:language>ru-RU</dc:language>
</cp:coreProperties>
</file>