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76F1" w14:textId="77777777" w:rsidR="007006A8" w:rsidRPr="001D66E1" w:rsidRDefault="007006A8" w:rsidP="007006A8">
      <w:pPr>
        <w:pStyle w:val="StGen0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14:paraId="4F28DC22" w14:textId="77777777" w:rsidR="007006A8" w:rsidRPr="001D66E1" w:rsidRDefault="007006A8" w:rsidP="007006A8">
      <w:pPr>
        <w:pStyle w:val="StGen0"/>
        <w:rPr>
          <w:b w:val="0"/>
          <w:bCs w:val="0"/>
          <w:spacing w:val="30"/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6D91E35C" w14:textId="77777777" w:rsidR="007006A8" w:rsidRPr="001D66E1" w:rsidRDefault="007006A8" w:rsidP="007006A8">
      <w:pPr>
        <w:pStyle w:val="StGen0"/>
        <w:rPr>
          <w:b w:val="0"/>
          <w:bCs w:val="0"/>
          <w:spacing w:val="30"/>
          <w:sz w:val="22"/>
          <w:szCs w:val="22"/>
        </w:rPr>
      </w:pPr>
    </w:p>
    <w:p w14:paraId="10CC268D" w14:textId="77777777" w:rsidR="007006A8" w:rsidRPr="001D66E1" w:rsidRDefault="007006A8" w:rsidP="007006A8">
      <w:pPr>
        <w:shd w:val="clear" w:color="auto" w:fill="FFFFFF"/>
        <w:tabs>
          <w:tab w:val="left" w:pos="1145"/>
        </w:tabs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Акционерное общество «Российский аукционный дом»,</w:t>
      </w:r>
      <w:r>
        <w:rPr>
          <w:rFonts w:cs="Times New Roman"/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proofErr w:type="spellStart"/>
      <w:r>
        <w:rPr>
          <w:rFonts w:cs="Times New Roman"/>
          <w:sz w:val="22"/>
          <w:szCs w:val="22"/>
        </w:rPr>
        <w:t>Канцеровой</w:t>
      </w:r>
      <w:proofErr w:type="spellEnd"/>
      <w:r>
        <w:rPr>
          <w:rFonts w:cs="Times New Roman"/>
          <w:sz w:val="22"/>
          <w:szCs w:val="22"/>
        </w:rPr>
        <w:t xml:space="preserve"> Елены Владимировны, действующей на основании Доверенности № Д-003 от 01.01.2026 и присоединившийся к настоящему Договору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претендент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rFonts w:cs="Times New Roman"/>
          <w:b/>
          <w:sz w:val="22"/>
          <w:szCs w:val="22"/>
        </w:rPr>
        <w:t xml:space="preserve">«Претендент», </w:t>
      </w:r>
      <w:r>
        <w:rPr>
          <w:rFonts w:cs="Times New Roman"/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02EFB8E2" w14:textId="77777777" w:rsidR="007006A8" w:rsidRPr="001D66E1" w:rsidRDefault="007006A8" w:rsidP="007006A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 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(далее – аукцион, торги), по продаже </w:t>
      </w:r>
      <w:r>
        <w:rPr>
          <w:rFonts w:cs="Times New Roman"/>
          <w:b/>
          <w:bCs/>
          <w:sz w:val="22"/>
          <w:szCs w:val="22"/>
        </w:rPr>
        <w:t>2 (двух) земельных участков, расположенных по адресу: Московская область, Дмитровский район, д. Степаново,</w:t>
      </w:r>
      <w:r>
        <w:rPr>
          <w:rFonts w:cs="Times New Roman"/>
          <w:b/>
          <w:sz w:val="22"/>
          <w:szCs w:val="22"/>
        </w:rPr>
        <w:t xml:space="preserve">», </w:t>
      </w:r>
      <w:r>
        <w:rPr>
          <w:rFonts w:cs="Times New Roman"/>
          <w:sz w:val="22"/>
          <w:szCs w:val="22"/>
        </w:rPr>
        <w:t xml:space="preserve">(далее – Лот), перечисляет денежные средства </w:t>
      </w:r>
      <w:r>
        <w:rPr>
          <w:rFonts w:cs="Times New Roman"/>
          <w:b/>
          <w:sz w:val="22"/>
          <w:szCs w:val="22"/>
        </w:rPr>
        <w:t>в размере ____________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(далее – «Задаток») на расчетный счет Оператора электронной площадки:</w:t>
      </w:r>
      <w:r>
        <w:rPr>
          <w:rFonts w:cs="Times New Roman"/>
          <w:bCs/>
          <w:sz w:val="22"/>
          <w:szCs w:val="22"/>
          <w:shd w:val="clear" w:color="auto" w:fill="FFFFFF"/>
        </w:rPr>
        <w:t xml:space="preserve"> </w:t>
      </w:r>
    </w:p>
    <w:p w14:paraId="4194586B" w14:textId="77777777" w:rsidR="007006A8" w:rsidRPr="001D66E1" w:rsidRDefault="007006A8" w:rsidP="007006A8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  <w:u w:val="single"/>
        </w:rPr>
        <w:t>Получатель</w:t>
      </w:r>
      <w:r>
        <w:rPr>
          <w:rFonts w:cs="Times New Roman"/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14:paraId="7310E20D" w14:textId="77777777" w:rsidR="007006A8" w:rsidRPr="001D66E1" w:rsidRDefault="007006A8" w:rsidP="007006A8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р/с № 40702810355000036459 в СЕВЕРО-ЗАПАДНЫЙ БАНК ПАО СБЕРБАНК,</w:t>
      </w:r>
    </w:p>
    <w:p w14:paraId="69BD141E" w14:textId="77777777" w:rsidR="007006A8" w:rsidRPr="001D66E1" w:rsidRDefault="007006A8" w:rsidP="007006A8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БИК 044030653, к/с 30101810500000000653.</w:t>
      </w:r>
    </w:p>
    <w:p w14:paraId="15B9A56F" w14:textId="77777777" w:rsidR="007006A8" w:rsidRPr="001D66E1" w:rsidRDefault="007006A8" w:rsidP="007006A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 Задаток должен быть внесен Претендентом не позднее даты, указанной в информационном сообщении о проведении торгов, и должен поступить на расчетный счет Оператора электронной площадки, указанный в п.1 настоящего Договора 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</w:t>
      </w:r>
    </w:p>
    <w:p w14:paraId="0E0C4155" w14:textId="77777777" w:rsidR="007006A8" w:rsidRPr="001D66E1" w:rsidRDefault="007006A8" w:rsidP="007006A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случае, когда сумма Задатка от Претендента не зачислена на расчетный счет Оператора электронной площадки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7332197" w14:textId="77777777" w:rsidR="007006A8" w:rsidRPr="001D66E1" w:rsidRDefault="007006A8" w:rsidP="007006A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подать заявку на участие в аукционе и направить задаток на счет, указанный в п. 1 настоящего Договора, без подписания настоящего Договора электронной подписью Претендента (в этом случае подача Претендентом заявки и перечисление задатка Претендентом в соответствии с информационным сообщением о проведении торгов считается акцептом размещенного на электронной площадке договора о задатке).</w:t>
      </w:r>
    </w:p>
    <w:p w14:paraId="4F9C4AD0" w14:textId="77777777" w:rsidR="007006A8" w:rsidRPr="001D66E1" w:rsidRDefault="007006A8" w:rsidP="007006A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rFonts w:cs="Times New Roman"/>
          <w:b/>
          <w:bCs/>
          <w:sz w:val="22"/>
          <w:szCs w:val="22"/>
        </w:rPr>
        <w:t>Лота,</w:t>
      </w:r>
      <w:r>
        <w:rPr>
          <w:rFonts w:cs="Times New Roman"/>
          <w:sz w:val="22"/>
          <w:szCs w:val="22"/>
        </w:rPr>
        <w:t xml:space="preserve"> определенной по итогам торгов, и исполнения иных обязательств по заключенному договору в случае признания Претендента победителем торгов или единственным участником торгов, если иное не предусмотрено в информационном сообщении о проведении торгов.</w:t>
      </w:r>
    </w:p>
    <w:p w14:paraId="39EEE6CE" w14:textId="77777777" w:rsidR="007006A8" w:rsidRPr="001D66E1" w:rsidRDefault="007006A8" w:rsidP="007006A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1D192D20" w14:textId="77777777" w:rsidR="007006A8" w:rsidRPr="001D66E1" w:rsidRDefault="007006A8" w:rsidP="007006A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14:paraId="69E4F89E" w14:textId="77777777" w:rsidR="007006A8" w:rsidRPr="001D66E1" w:rsidRDefault="007006A8" w:rsidP="007006A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имущества(предприятия) должников в ходе процедур, применяемых в деле о банкротстве, а также имущества частных собственников (далее – Регламент)</w:t>
      </w:r>
      <w:r>
        <w:rPr>
          <w:rStyle w:val="a5"/>
          <w:rFonts w:cs="Times New Roman"/>
          <w:sz w:val="22"/>
          <w:szCs w:val="22"/>
        </w:rPr>
        <w:footnoteReference w:id="1"/>
      </w:r>
      <w:r>
        <w:rPr>
          <w:rFonts w:cs="Times New Roman"/>
          <w:sz w:val="22"/>
          <w:szCs w:val="22"/>
        </w:rPr>
        <w:t>. Регламент применяется в части, не противоречащей настоящему Договору и информационному сообщению.</w:t>
      </w:r>
    </w:p>
    <w:p w14:paraId="1022B6FE" w14:textId="77777777" w:rsidR="007006A8" w:rsidRPr="001D66E1" w:rsidRDefault="007006A8" w:rsidP="007006A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7. В случае наступления указанных в Регламенте и/или в информационном сообщением о </w:t>
      </w:r>
      <w:r>
        <w:rPr>
          <w:rFonts w:cs="Times New Roman"/>
          <w:sz w:val="22"/>
          <w:szCs w:val="22"/>
        </w:rPr>
        <w:lastRenderedPageBreak/>
        <w:t>проведении торгов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ED2EFD7" w14:textId="77777777" w:rsidR="007006A8" w:rsidRPr="001D66E1" w:rsidRDefault="007006A8" w:rsidP="007006A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даты подведения итогов торгов, за исключением Претендента, признанного победителем </w:t>
      </w:r>
      <w:bookmarkStart w:id="0" w:name="_Hlk171615364"/>
      <w:r>
        <w:rPr>
          <w:rFonts w:cs="Times New Roman"/>
          <w:sz w:val="22"/>
          <w:szCs w:val="22"/>
        </w:rPr>
        <w:t>аукциона или единственным участником</w:t>
      </w:r>
      <w:bookmarkEnd w:id="0"/>
      <w:r>
        <w:rPr>
          <w:rFonts w:cs="Times New Roman"/>
          <w:sz w:val="22"/>
          <w:szCs w:val="22"/>
        </w:rPr>
        <w:t xml:space="preserve"> аукциона.</w:t>
      </w:r>
    </w:p>
    <w:p w14:paraId="1D47BC1C" w14:textId="77777777" w:rsidR="007006A8" w:rsidRPr="001D66E1" w:rsidRDefault="007006A8" w:rsidP="007006A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 Внесенный Претендентом, признанным победителем аукциона или единственным участником аукциона, Задаток, учитывается в счет оплаты цены продажи Лота по договору купли-продажи.</w:t>
      </w:r>
    </w:p>
    <w:p w14:paraId="64085011" w14:textId="77777777" w:rsidR="007006A8" w:rsidRPr="001D66E1" w:rsidRDefault="007006A8" w:rsidP="007006A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10. В случае уклонении (отказа) победителя аукциона или единственного участника аукциона от заключения договора купли-продажи и/или оплаты цены Лота, внесенный победителем аукциона или единственным участником аукциона задаток ему не возвращается.  </w:t>
      </w:r>
    </w:p>
    <w:p w14:paraId="2DF48A79" w14:textId="77777777" w:rsidR="007006A8" w:rsidRPr="001D66E1" w:rsidRDefault="007006A8" w:rsidP="007006A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197105D2" w14:textId="77777777" w:rsidR="007006A8" w:rsidRPr="001D66E1" w:rsidRDefault="007006A8" w:rsidP="007006A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Лотом и документацией к нему, ему известна вся информация о Лоте. Претензий по качеству, состоянию Лота и документации к нему не имеет.</w:t>
      </w:r>
    </w:p>
    <w:p w14:paraId="1FF9162B" w14:textId="77777777" w:rsidR="007006A8" w:rsidRPr="001D66E1" w:rsidRDefault="007006A8" w:rsidP="007006A8">
      <w:pPr>
        <w:ind w:firstLine="284"/>
        <w:jc w:val="center"/>
        <w:rPr>
          <w:rFonts w:cs="Times New Roman"/>
          <w:b/>
          <w:bCs/>
          <w:sz w:val="22"/>
          <w:szCs w:val="22"/>
        </w:rPr>
      </w:pPr>
    </w:p>
    <w:p w14:paraId="31D43109" w14:textId="77777777" w:rsidR="007006A8" w:rsidRPr="001D66E1" w:rsidRDefault="007006A8" w:rsidP="007006A8">
      <w:pPr>
        <w:ind w:firstLine="284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Реквизиты сторон:</w:t>
      </w:r>
    </w:p>
    <w:p w14:paraId="3469EFB3" w14:textId="77777777" w:rsidR="007006A8" w:rsidRPr="001D66E1" w:rsidRDefault="007006A8" w:rsidP="007006A8">
      <w:pPr>
        <w:ind w:firstLine="284"/>
        <w:jc w:val="center"/>
        <w:rPr>
          <w:rFonts w:cs="Times New Roman"/>
          <w:b/>
          <w:bCs/>
          <w:sz w:val="22"/>
          <w:szCs w:val="22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5211"/>
        <w:gridCol w:w="339"/>
        <w:gridCol w:w="4274"/>
      </w:tblGrid>
      <w:tr w:rsidR="007006A8" w:rsidRPr="001D66E1" w14:paraId="106D3515" w14:textId="77777777" w:rsidTr="00102AE5">
        <w:trPr>
          <w:trHeight w:val="3059"/>
        </w:trPr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F1D802A" w14:textId="77777777" w:rsidR="007006A8" w:rsidRPr="001D66E1" w:rsidRDefault="007006A8" w:rsidP="00102AE5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14:paraId="09CAB8CE" w14:textId="77777777" w:rsidR="007006A8" w:rsidRPr="001D66E1" w:rsidRDefault="007006A8" w:rsidP="00102AE5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Акционерное общество</w:t>
            </w:r>
          </w:p>
          <w:p w14:paraId="41207FBE" w14:textId="77777777" w:rsidR="007006A8" w:rsidRPr="001D66E1" w:rsidRDefault="007006A8" w:rsidP="00102AE5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«Российский аукционный дом»</w:t>
            </w:r>
          </w:p>
          <w:p w14:paraId="16D16BC0" w14:textId="77777777" w:rsidR="007006A8" w:rsidRPr="001D66E1" w:rsidRDefault="007006A8" w:rsidP="00102AE5">
            <w:pPr>
              <w:rPr>
                <w:rFonts w:cs="Times New Roman"/>
                <w:b/>
                <w:sz w:val="22"/>
                <w:szCs w:val="22"/>
              </w:rPr>
            </w:pPr>
          </w:p>
          <w:p w14:paraId="7B1F626A" w14:textId="77777777" w:rsidR="007006A8" w:rsidRPr="001D66E1" w:rsidRDefault="007006A8" w:rsidP="00102AE5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Адрес для корреспонденции:</w:t>
            </w:r>
          </w:p>
          <w:p w14:paraId="7E0F6926" w14:textId="77777777" w:rsidR="007006A8" w:rsidRPr="001D66E1" w:rsidRDefault="007006A8" w:rsidP="00102AE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190000 Санкт-Петербург,</w:t>
            </w:r>
          </w:p>
          <w:p w14:paraId="3041E5B2" w14:textId="77777777" w:rsidR="007006A8" w:rsidRPr="001D66E1" w:rsidRDefault="007006A8" w:rsidP="00102AE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пер. </w:t>
            </w:r>
            <w:proofErr w:type="spellStart"/>
            <w:r>
              <w:rPr>
                <w:rFonts w:cs="Times New Roman"/>
                <w:sz w:val="22"/>
                <w:szCs w:val="22"/>
              </w:rPr>
              <w:t>Гривцова</w:t>
            </w:r>
            <w:proofErr w:type="spellEnd"/>
            <w:r>
              <w:rPr>
                <w:rFonts w:cs="Times New Roman"/>
                <w:sz w:val="22"/>
                <w:szCs w:val="22"/>
              </w:rPr>
              <w:t>, д.5, лит. В</w:t>
            </w:r>
          </w:p>
          <w:p w14:paraId="6B15A020" w14:textId="77777777" w:rsidR="007006A8" w:rsidRPr="001D66E1" w:rsidRDefault="007006A8" w:rsidP="00102AE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тел. 8 (800) 777-57-57</w:t>
            </w:r>
          </w:p>
          <w:p w14:paraId="37ACC9E3" w14:textId="77777777" w:rsidR="007006A8" w:rsidRPr="001D66E1" w:rsidRDefault="007006A8" w:rsidP="00102AE5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bookmarkStart w:id="1" w:name="_Hlk12535521"/>
            <w:r>
              <w:rPr>
                <w:rFonts w:cs="Times New Roman"/>
                <w:sz w:val="22"/>
                <w:szCs w:val="22"/>
              </w:rPr>
              <w:t>ОГРН: 1097847233351, ИНН: 7838430413, КПП: 783801001</w:t>
            </w:r>
          </w:p>
          <w:p w14:paraId="7AC9D06B" w14:textId="77777777" w:rsidR="007006A8" w:rsidRPr="001D66E1" w:rsidRDefault="007006A8" w:rsidP="00102AE5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р/с № 40702810355000036459</w:t>
            </w:r>
          </w:p>
          <w:p w14:paraId="2B4D9999" w14:textId="77777777" w:rsidR="007006A8" w:rsidRPr="001D66E1" w:rsidRDefault="007006A8" w:rsidP="00102AE5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СЕВЕРО-ЗАПАДНЫЙ БАНК ПАО СБЕРБАНК</w:t>
            </w:r>
          </w:p>
          <w:p w14:paraId="5B0A5ED1" w14:textId="77777777" w:rsidR="007006A8" w:rsidRPr="001D66E1" w:rsidRDefault="007006A8" w:rsidP="00102AE5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БИК 044030653</w:t>
            </w:r>
          </w:p>
          <w:p w14:paraId="37E468C5" w14:textId="77777777" w:rsidR="007006A8" w:rsidRPr="001D66E1" w:rsidRDefault="007006A8" w:rsidP="00102AE5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к/с 30101810500000000653</w:t>
            </w:r>
            <w:bookmarkEnd w:id="1"/>
          </w:p>
        </w:tc>
        <w:tc>
          <w:tcPr>
            <w:tcW w:w="3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094162C" w14:textId="77777777" w:rsidR="007006A8" w:rsidRPr="001D66E1" w:rsidRDefault="007006A8" w:rsidP="00102AE5">
            <w:pPr>
              <w:ind w:firstLine="284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C237032" w14:textId="77777777" w:rsidR="007006A8" w:rsidRPr="001D66E1" w:rsidRDefault="007006A8" w:rsidP="00102AE5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ab/>
            </w:r>
            <w:r>
              <w:rPr>
                <w:rFonts w:cs="Times New Roman"/>
                <w:b/>
                <w:bCs/>
                <w:sz w:val="22"/>
                <w:szCs w:val="22"/>
              </w:rPr>
              <w:t>ПРЕТЕНДЕНТ:</w:t>
            </w:r>
          </w:p>
          <w:p w14:paraId="569422AD" w14:textId="77777777" w:rsidR="007006A8" w:rsidRPr="001D66E1" w:rsidRDefault="007006A8" w:rsidP="00102AE5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_________________________________</w:t>
            </w:r>
          </w:p>
          <w:p w14:paraId="0C033200" w14:textId="77777777" w:rsidR="007006A8" w:rsidRPr="001D66E1" w:rsidRDefault="007006A8" w:rsidP="00102AE5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71A1D3BB" w14:textId="77777777" w:rsidR="007006A8" w:rsidRPr="001D66E1" w:rsidRDefault="007006A8" w:rsidP="00102AE5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6844B3CD" w14:textId="77777777" w:rsidR="007006A8" w:rsidRPr="001D66E1" w:rsidRDefault="007006A8" w:rsidP="00102AE5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2EB2BDE1" w14:textId="77777777" w:rsidR="007006A8" w:rsidRPr="001D66E1" w:rsidRDefault="007006A8" w:rsidP="00102AE5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1A2B24A0" w14:textId="77777777" w:rsidR="007006A8" w:rsidRPr="001D66E1" w:rsidRDefault="007006A8" w:rsidP="00102AE5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0428D755" w14:textId="77777777" w:rsidR="007006A8" w:rsidRPr="001D66E1" w:rsidRDefault="007006A8" w:rsidP="00102AE5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2DD99D1D" w14:textId="77777777" w:rsidR="007006A8" w:rsidRPr="001D66E1" w:rsidRDefault="007006A8" w:rsidP="00102AE5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489A2E69" w14:textId="77777777" w:rsidR="007006A8" w:rsidRPr="001D66E1" w:rsidRDefault="007006A8" w:rsidP="007006A8">
      <w:pPr>
        <w:ind w:firstLine="284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  </w:t>
      </w:r>
    </w:p>
    <w:p w14:paraId="5DF34C6E" w14:textId="77777777" w:rsidR="007006A8" w:rsidRPr="001D66E1" w:rsidRDefault="007006A8" w:rsidP="007006A8">
      <w:pPr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От Оператора электронной площадки</w:t>
      </w:r>
      <w:r>
        <w:rPr>
          <w:rFonts w:cs="Times New Roman"/>
          <w:b/>
          <w:bCs/>
          <w:sz w:val="22"/>
          <w:szCs w:val="22"/>
        </w:rPr>
        <w:tab/>
        <w:t xml:space="preserve"> </w:t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  <w:t>ОТ ПРЕТЕНДЕНТА</w:t>
      </w:r>
    </w:p>
    <w:p w14:paraId="59C81371" w14:textId="77777777" w:rsidR="007006A8" w:rsidRDefault="007006A8" w:rsidP="007006A8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_____________________/ Е.В. </w:t>
      </w:r>
      <w:proofErr w:type="spellStart"/>
      <w:r>
        <w:rPr>
          <w:rFonts w:cs="Times New Roman"/>
          <w:sz w:val="22"/>
          <w:szCs w:val="22"/>
        </w:rPr>
        <w:t>Канцерова</w:t>
      </w:r>
      <w:proofErr w:type="spellEnd"/>
      <w:r>
        <w:rPr>
          <w:rFonts w:cs="Times New Roman"/>
          <w:sz w:val="22"/>
          <w:szCs w:val="22"/>
        </w:rPr>
        <w:t>/</w:t>
      </w:r>
      <w:r>
        <w:rPr>
          <w:rFonts w:cs="Times New Roman"/>
          <w:sz w:val="22"/>
          <w:szCs w:val="22"/>
        </w:rPr>
        <w:tab/>
        <w:t xml:space="preserve">            _______________________/_________</w:t>
      </w:r>
    </w:p>
    <w:p w14:paraId="6B9EBD13" w14:textId="77777777" w:rsidR="007006A8" w:rsidRDefault="007006A8" w:rsidP="007006A8">
      <w:pPr>
        <w:rPr>
          <w:rFonts w:cs="Times New Roman"/>
          <w:sz w:val="22"/>
          <w:szCs w:val="22"/>
        </w:rPr>
      </w:pPr>
    </w:p>
    <w:p w14:paraId="43C878BD" w14:textId="77777777" w:rsidR="007006A8" w:rsidRDefault="007006A8" w:rsidP="007006A8">
      <w:pPr>
        <w:rPr>
          <w:rFonts w:cs="Times New Roman"/>
          <w:sz w:val="22"/>
          <w:szCs w:val="22"/>
        </w:rPr>
      </w:pPr>
    </w:p>
    <w:p w14:paraId="7CCCC7CB" w14:textId="77777777" w:rsidR="007006A8" w:rsidRDefault="007006A8" w:rsidP="007006A8">
      <w:pPr>
        <w:ind w:firstLine="708"/>
        <w:rPr>
          <w:rFonts w:cs="Times New Roman"/>
          <w:b/>
          <w:sz w:val="22"/>
          <w:szCs w:val="22"/>
        </w:rPr>
      </w:pPr>
    </w:p>
    <w:p w14:paraId="5719AE7B" w14:textId="77777777" w:rsidR="007006A8" w:rsidRDefault="007006A8" w:rsidP="007006A8">
      <w:pPr>
        <w:rPr>
          <w:rFonts w:cs="Times New Roman"/>
          <w:b/>
          <w:sz w:val="22"/>
          <w:szCs w:val="22"/>
        </w:rPr>
      </w:pPr>
    </w:p>
    <w:p w14:paraId="78D7E072" w14:textId="1F68EDB2" w:rsidR="009056EF" w:rsidRPr="007006A8" w:rsidRDefault="009056EF" w:rsidP="007006A8"/>
    <w:sectPr w:rsidR="009056EF" w:rsidRPr="007006A8">
      <w:pgSz w:w="11906" w:h="16838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CA1CD" w14:textId="77777777" w:rsidR="00427027" w:rsidRDefault="00427027" w:rsidP="00841CC3">
      <w:r>
        <w:separator/>
      </w:r>
    </w:p>
  </w:endnote>
  <w:endnote w:type="continuationSeparator" w:id="0">
    <w:p w14:paraId="406D0CBE" w14:textId="77777777" w:rsidR="00427027" w:rsidRDefault="00427027" w:rsidP="00841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ic_A.Z_P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912D6" w14:textId="77777777" w:rsidR="00427027" w:rsidRDefault="00427027" w:rsidP="00841CC3">
      <w:r>
        <w:separator/>
      </w:r>
    </w:p>
  </w:footnote>
  <w:footnote w:type="continuationSeparator" w:id="0">
    <w:p w14:paraId="3A2886BB" w14:textId="77777777" w:rsidR="00427027" w:rsidRDefault="00427027" w:rsidP="00841CC3">
      <w:r>
        <w:continuationSeparator/>
      </w:r>
    </w:p>
  </w:footnote>
  <w:footnote w:id="1">
    <w:p w14:paraId="0F4788B7" w14:textId="77777777" w:rsidR="007006A8" w:rsidRDefault="007006A8" w:rsidP="007006A8">
      <w:pPr>
        <w:pStyle w:val="a3"/>
      </w:pPr>
      <w:r>
        <w:rPr>
          <w:rStyle w:val="a5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CC3"/>
    <w:rsid w:val="00427027"/>
    <w:rsid w:val="007006A8"/>
    <w:rsid w:val="00841CC3"/>
    <w:rsid w:val="008F7D33"/>
    <w:rsid w:val="0090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D957C"/>
  <w15:chartTrackingRefBased/>
  <w15:docId w15:val="{9F60F231-FF8E-4E51-8416-A899C798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CC3"/>
    <w:pPr>
      <w:widowControl w:val="0"/>
      <w:spacing w:after="0" w:line="240" w:lineRule="auto"/>
    </w:pPr>
    <w:rPr>
      <w:rFonts w:ascii="Times New Roman" w:eastAsia="SimSun" w:hAnsi="Times New Roman" w:cs="Tahoma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841CC3"/>
    <w:rPr>
      <w:sz w:val="20"/>
      <w:szCs w:val="20"/>
    </w:rPr>
  </w:style>
  <w:style w:type="character" w:customStyle="1" w:styleId="a4">
    <w:name w:val="Текст сноски Знак"/>
    <w:basedOn w:val="a0"/>
    <w:link w:val="a3"/>
    <w:qFormat/>
    <w:rsid w:val="00841CC3"/>
    <w:rPr>
      <w:rFonts w:ascii="Times New Roman" w:eastAsia="SimSun" w:hAnsi="Times New Roman" w:cs="Tahoma"/>
      <w:sz w:val="20"/>
      <w:szCs w:val="20"/>
      <w:lang w:eastAsia="hi-IN" w:bidi="hi-IN"/>
    </w:rPr>
  </w:style>
  <w:style w:type="character" w:styleId="a5">
    <w:name w:val="footnote reference"/>
    <w:rsid w:val="00841CC3"/>
    <w:rPr>
      <w:vertAlign w:val="superscript"/>
    </w:rPr>
  </w:style>
  <w:style w:type="paragraph" w:customStyle="1" w:styleId="a6">
    <w:name w:val="готик текст"/>
    <w:uiPriority w:val="99"/>
    <w:qFormat/>
    <w:rsid w:val="00841CC3"/>
    <w:pPr>
      <w:tabs>
        <w:tab w:val="right" w:leader="dot" w:pos="4762"/>
      </w:tabs>
      <w:spacing w:after="0"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sz w:val="20"/>
      <w:szCs w:val="20"/>
      <w:lang w:eastAsia="ar-SA"/>
    </w:rPr>
  </w:style>
  <w:style w:type="character" w:customStyle="1" w:styleId="a7">
    <w:name w:val="Символ сноски"/>
    <w:qFormat/>
    <w:rsid w:val="00841CC3"/>
  </w:style>
  <w:style w:type="paragraph" w:customStyle="1" w:styleId="StGen0">
    <w:name w:val="StGen0"/>
    <w:basedOn w:val="a"/>
    <w:next w:val="a8"/>
    <w:link w:val="a9"/>
    <w:qFormat/>
    <w:rsid w:val="008F7D33"/>
    <w:pPr>
      <w:widowControl/>
      <w:jc w:val="center"/>
    </w:pPr>
    <w:rPr>
      <w:rFonts w:eastAsia="Times New Roman" w:cs="Times New Roman"/>
      <w:b/>
      <w:bCs/>
      <w:sz w:val="28"/>
      <w:szCs w:val="28"/>
      <w:lang w:eastAsia="ru-RU" w:bidi="ar-SA"/>
    </w:rPr>
  </w:style>
  <w:style w:type="character" w:customStyle="1" w:styleId="a9">
    <w:name w:val="Название Знак"/>
    <w:link w:val="StGen0"/>
    <w:rsid w:val="008F7D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Title"/>
    <w:basedOn w:val="a"/>
    <w:next w:val="a"/>
    <w:link w:val="aa"/>
    <w:uiPriority w:val="10"/>
    <w:qFormat/>
    <w:rsid w:val="008F7D33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aa">
    <w:name w:val="Заголовок Знак"/>
    <w:basedOn w:val="a0"/>
    <w:link w:val="a8"/>
    <w:uiPriority w:val="10"/>
    <w:rsid w:val="008F7D33"/>
    <w:rPr>
      <w:rFonts w:asciiTheme="majorHAnsi" w:eastAsiaTheme="majorEastAsia" w:hAnsiTheme="majorHAnsi" w:cs="Mangal"/>
      <w:spacing w:val="-10"/>
      <w:kern w:val="28"/>
      <w:sz w:val="56"/>
      <w:szCs w:val="5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999</Words>
  <Characters>5696</Characters>
  <Application>Microsoft Office Word</Application>
  <DocSecurity>0</DocSecurity>
  <Lines>47</Lines>
  <Paragraphs>13</Paragraphs>
  <ScaleCrop>false</ScaleCrop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Tatyana</dc:creator>
  <cp:keywords/>
  <dc:description/>
  <cp:lastModifiedBy>Tatyana Tatyana</cp:lastModifiedBy>
  <cp:revision>2</cp:revision>
  <dcterms:created xsi:type="dcterms:W3CDTF">2026-05-29T16:28:00Z</dcterms:created>
  <dcterms:modified xsi:type="dcterms:W3CDTF">2026-05-29T16:28:00Z</dcterms:modified>
</cp:coreProperties>
</file>