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0D5DE" w14:textId="77777777" w:rsidR="006E6C26" w:rsidRDefault="000F139A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ДОГОВОР</w:t>
      </w:r>
    </w:p>
    <w:p w14:paraId="42296796" w14:textId="77777777" w:rsidR="006E6C26" w:rsidRDefault="000F139A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купли-продажи</w:t>
      </w:r>
    </w:p>
    <w:p w14:paraId="4977B956" w14:textId="77777777" w:rsidR="006E6C26" w:rsidRDefault="006E6C2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110DFBE6" w14:textId="5BBBFD80" w:rsidR="006E6C26" w:rsidRDefault="000F139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«_____» ____________ 20__г.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14:paraId="6085705B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14:paraId="7A345009" w14:textId="22AFEC39" w:rsidR="006E6C26" w:rsidRDefault="00B23753">
      <w:pPr>
        <w:pStyle w:val="StGen0"/>
        <w:rPr>
          <w:sz w:val="16"/>
          <w:szCs w:val="16"/>
        </w:rPr>
      </w:pPr>
      <w:r w:rsidRPr="00B3725A">
        <w:rPr>
          <w:b/>
          <w:sz w:val="16"/>
        </w:rPr>
        <w:t xml:space="preserve">Финансовый управляющий </w:t>
      </w:r>
      <w:proofErr w:type="spellStart"/>
      <w:r w:rsidR="00814B77" w:rsidRPr="00814B77">
        <w:rPr>
          <w:b/>
          <w:sz w:val="16"/>
        </w:rPr>
        <w:t>Сизякова</w:t>
      </w:r>
      <w:proofErr w:type="spellEnd"/>
      <w:r w:rsidR="00814B77" w:rsidRPr="00814B77">
        <w:rPr>
          <w:b/>
          <w:sz w:val="16"/>
        </w:rPr>
        <w:t xml:space="preserve"> Юрия Андреевича</w:t>
      </w:r>
      <w:r w:rsidR="00863FB0" w:rsidRPr="00B3725A">
        <w:rPr>
          <w:b/>
          <w:sz w:val="16"/>
        </w:rPr>
        <w:t xml:space="preserve"> Железинский Александр Александрович, </w:t>
      </w:r>
      <w:r w:rsidR="00863FB0" w:rsidRPr="00B3725A">
        <w:rPr>
          <w:bCs/>
          <w:sz w:val="16"/>
        </w:rPr>
        <w:t>действующий на основании Решени</w:t>
      </w:r>
      <w:r w:rsidR="00863FB0">
        <w:rPr>
          <w:bCs/>
          <w:sz w:val="16"/>
        </w:rPr>
        <w:t>я</w:t>
      </w:r>
      <w:r w:rsidR="00863FB0" w:rsidRPr="00B3725A">
        <w:rPr>
          <w:bCs/>
          <w:sz w:val="16"/>
        </w:rPr>
        <w:t xml:space="preserve"> </w:t>
      </w:r>
      <w:r w:rsidR="00814B77" w:rsidRPr="00814B77">
        <w:rPr>
          <w:bCs/>
          <w:sz w:val="16"/>
        </w:rPr>
        <w:t>Арбитражного суда города Москвы от 01.07.2022 г. (резолютивная часть объявлена 24.06.2022 г.) по делу № А40-131214/21</w:t>
      </w:r>
      <w:r w:rsidR="000F139A">
        <w:rPr>
          <w:color w:val="333333"/>
          <w:sz w:val="16"/>
          <w:szCs w:val="16"/>
          <w:shd w:val="clear" w:color="auto" w:fill="FFFFFF"/>
        </w:rPr>
        <w:t>,</w:t>
      </w:r>
      <w:r w:rsidR="000F139A">
        <w:rPr>
          <w:sz w:val="16"/>
          <w:szCs w:val="16"/>
        </w:rPr>
        <w:t xml:space="preserve"> именуемый в дальнейшем </w:t>
      </w:r>
      <w:r w:rsidR="000F139A">
        <w:rPr>
          <w:b/>
          <w:sz w:val="16"/>
          <w:szCs w:val="16"/>
        </w:rPr>
        <w:t>«Продавец»</w:t>
      </w:r>
      <w:r w:rsidR="000F139A">
        <w:rPr>
          <w:sz w:val="16"/>
          <w:szCs w:val="16"/>
        </w:rPr>
        <w:t xml:space="preserve">, с одной стороны, и </w:t>
      </w:r>
      <w:r w:rsidR="000F139A">
        <w:rPr>
          <w:b/>
          <w:sz w:val="16"/>
          <w:szCs w:val="16"/>
        </w:rPr>
        <w:t>_______________________________________________________</w:t>
      </w:r>
      <w:r w:rsidR="000F139A">
        <w:rPr>
          <w:sz w:val="16"/>
          <w:szCs w:val="16"/>
        </w:rPr>
        <w:t>именуемый (</w:t>
      </w:r>
      <w:proofErr w:type="spellStart"/>
      <w:r w:rsidR="000F139A">
        <w:rPr>
          <w:sz w:val="16"/>
          <w:szCs w:val="16"/>
        </w:rPr>
        <w:t>ая</w:t>
      </w:r>
      <w:proofErr w:type="spellEnd"/>
      <w:r w:rsidR="000F139A">
        <w:rPr>
          <w:sz w:val="16"/>
          <w:szCs w:val="16"/>
        </w:rPr>
        <w:t xml:space="preserve">) в дальнейшем </w:t>
      </w:r>
      <w:r w:rsidR="000F139A">
        <w:rPr>
          <w:b/>
          <w:sz w:val="16"/>
          <w:szCs w:val="16"/>
        </w:rPr>
        <w:t>«Покупатель»</w:t>
      </w:r>
      <w:r w:rsidR="000F139A">
        <w:rPr>
          <w:sz w:val="16"/>
          <w:szCs w:val="16"/>
        </w:rPr>
        <w:t>, с другой стороны, заключили настоящий Договор о нижеследующем:</w:t>
      </w:r>
    </w:p>
    <w:p w14:paraId="43EF6893" w14:textId="77777777" w:rsidR="006E6C26" w:rsidRDefault="006E6C2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528B9A41" w14:textId="77777777" w:rsidR="006E6C26" w:rsidRDefault="000F13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1. ПРЕДМЕТ ДОГОВОРА</w:t>
      </w:r>
    </w:p>
    <w:p w14:paraId="50A99B0F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15AE7A6C" w14:textId="77777777" w:rsidR="006E6C26" w:rsidRDefault="000F139A">
      <w:pPr>
        <w:pStyle w:val="af9"/>
        <w:numPr>
          <w:ilvl w:val="1"/>
          <w:numId w:val="1"/>
        </w:numPr>
        <w:jc w:val="both"/>
        <w:rPr>
          <w:color w:val="333333"/>
          <w:sz w:val="16"/>
          <w:szCs w:val="16"/>
          <w:shd w:val="clear" w:color="auto" w:fill="FFFFFF"/>
        </w:rPr>
      </w:pPr>
      <w:r>
        <w:rPr>
          <w:sz w:val="16"/>
          <w:szCs w:val="16"/>
        </w:rPr>
        <w:t>В соответствии с настоящим Договором Продавец обязуется передать в собственность Покупателю, а Покупатель - принять и оплатить в порядке, предусмотренном настоящим договором следующее имущество:</w:t>
      </w:r>
      <w:r>
        <w:rPr>
          <w:color w:val="333333"/>
          <w:sz w:val="16"/>
          <w:szCs w:val="16"/>
          <w:shd w:val="clear" w:color="auto" w:fill="EAF1F7"/>
        </w:rPr>
        <w:t xml:space="preserve"> </w:t>
      </w:r>
    </w:p>
    <w:p w14:paraId="619B5142" w14:textId="77777777" w:rsidR="006E6C26" w:rsidRDefault="006E6C26">
      <w:pPr>
        <w:pStyle w:val="af9"/>
        <w:ind w:left="1069"/>
        <w:jc w:val="both"/>
        <w:rPr>
          <w:color w:val="333333"/>
          <w:sz w:val="16"/>
          <w:szCs w:val="16"/>
          <w:shd w:val="clear" w:color="auto" w:fill="FFFFFF"/>
        </w:rPr>
      </w:pPr>
    </w:p>
    <w:p w14:paraId="236E0BEA" w14:textId="77777777" w:rsidR="00814B77" w:rsidRPr="00814B77" w:rsidRDefault="00B23753" w:rsidP="00814B77">
      <w:pPr>
        <w:pStyle w:val="af6"/>
        <w:ind w:left="360" w:firstLine="348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  <w:r w:rsidRPr="00B23753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 xml:space="preserve">    </w:t>
      </w:r>
      <w:r w:rsidR="00814B77" w:rsidRPr="00814B77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 xml:space="preserve">Лот 1: </w:t>
      </w:r>
    </w:p>
    <w:p w14:paraId="4FCBC7E7" w14:textId="77777777" w:rsidR="00814B77" w:rsidRPr="00814B77" w:rsidRDefault="00814B77" w:rsidP="00814B77">
      <w:pPr>
        <w:pStyle w:val="af6"/>
        <w:ind w:left="360" w:firstLine="348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  <w:r w:rsidRPr="00814B77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 xml:space="preserve">1/3 доли в квартире (кадастровый номер 77:07:0014001:10220), расположенном по адресу: г. Москва, </w:t>
      </w:r>
      <w:proofErr w:type="spellStart"/>
      <w:r w:rsidRPr="00814B77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вн.тер.г</w:t>
      </w:r>
      <w:proofErr w:type="spellEnd"/>
      <w:r w:rsidRPr="00814B77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. муниципальный округ Очаково-Матвеевское, улица Большая Очаковская, д. 15, кв. 81</w:t>
      </w:r>
    </w:p>
    <w:p w14:paraId="57C0D616" w14:textId="77777777" w:rsidR="00814B77" w:rsidRPr="00814B77" w:rsidRDefault="00814B77" w:rsidP="00814B77">
      <w:pPr>
        <w:pStyle w:val="af6"/>
        <w:ind w:left="360" w:firstLine="348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  <w:r w:rsidRPr="00814B77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 xml:space="preserve">(9 этаж), общая площадь 62,8 </w:t>
      </w:r>
      <w:proofErr w:type="spellStart"/>
      <w:r w:rsidRPr="00814B77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кв.м</w:t>
      </w:r>
      <w:proofErr w:type="spellEnd"/>
      <w:r w:rsidRPr="00814B77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 xml:space="preserve">. </w:t>
      </w:r>
      <w:proofErr w:type="gramStart"/>
      <w:r w:rsidRPr="00814B77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12 этажный</w:t>
      </w:r>
      <w:proofErr w:type="gramEnd"/>
      <w:r w:rsidRPr="00814B77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 xml:space="preserve"> дом</w:t>
      </w:r>
    </w:p>
    <w:p w14:paraId="1BE1FCC9" w14:textId="77777777" w:rsidR="00814B77" w:rsidRPr="00814B77" w:rsidRDefault="00814B77" w:rsidP="00814B77">
      <w:pPr>
        <w:pStyle w:val="af6"/>
        <w:ind w:left="360" w:firstLine="348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  <w:r w:rsidRPr="00814B77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Состояние объекта: удовлетворительное.</w:t>
      </w:r>
    </w:p>
    <w:p w14:paraId="47AB68FC" w14:textId="77777777" w:rsidR="00814B77" w:rsidRPr="00814B77" w:rsidRDefault="00814B77" w:rsidP="00814B77">
      <w:pPr>
        <w:pStyle w:val="af6"/>
        <w:ind w:left="360" w:firstLine="348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  <w:r w:rsidRPr="00814B77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 xml:space="preserve">Имеющиеся ограничения: </w:t>
      </w:r>
    </w:p>
    <w:p w14:paraId="15E76DB5" w14:textId="77777777" w:rsidR="00814B77" w:rsidRPr="00814B77" w:rsidRDefault="00814B77" w:rsidP="00814B77">
      <w:pPr>
        <w:pStyle w:val="af6"/>
        <w:ind w:left="360" w:firstLine="348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  <w:r w:rsidRPr="00814B77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Общая долевая собственность</w:t>
      </w:r>
    </w:p>
    <w:p w14:paraId="6A686A47" w14:textId="77777777" w:rsidR="00814B77" w:rsidRPr="00814B77" w:rsidRDefault="00814B77" w:rsidP="00814B77">
      <w:pPr>
        <w:pStyle w:val="af6"/>
        <w:ind w:left="360" w:firstLine="348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  <w:r w:rsidRPr="00814B77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№ 77-77-11/231/2014-952 от 02.09.2014</w:t>
      </w:r>
    </w:p>
    <w:p w14:paraId="42C22878" w14:textId="77777777" w:rsidR="00814B77" w:rsidRPr="00814B77" w:rsidRDefault="00814B77" w:rsidP="00814B77">
      <w:pPr>
        <w:pStyle w:val="af6"/>
        <w:ind w:left="360" w:firstLine="348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  <w:r w:rsidRPr="00814B77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Общая долевая собственность</w:t>
      </w:r>
    </w:p>
    <w:p w14:paraId="2D97550B" w14:textId="77777777" w:rsidR="00814B77" w:rsidRPr="00814B77" w:rsidRDefault="00814B77" w:rsidP="00814B77">
      <w:pPr>
        <w:pStyle w:val="af6"/>
        <w:ind w:left="360" w:firstLine="348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  <w:r w:rsidRPr="00814B77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№ 77:07:0014001:10220-77/072/2022-4</w:t>
      </w:r>
    </w:p>
    <w:p w14:paraId="21A64B7C" w14:textId="77777777" w:rsidR="00814B77" w:rsidRPr="00814B77" w:rsidRDefault="00814B77" w:rsidP="00814B77">
      <w:pPr>
        <w:pStyle w:val="af6"/>
        <w:ind w:left="360" w:firstLine="348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  <w:r w:rsidRPr="00814B77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от 08.07.2022</w:t>
      </w:r>
    </w:p>
    <w:p w14:paraId="03AA8847" w14:textId="77777777" w:rsidR="00814B77" w:rsidRPr="00814B77" w:rsidRDefault="00814B77" w:rsidP="00814B77">
      <w:pPr>
        <w:pStyle w:val="af6"/>
        <w:ind w:left="360" w:firstLine="348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  <w:r w:rsidRPr="00814B77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Продается в состоянии «как есть».</w:t>
      </w:r>
    </w:p>
    <w:p w14:paraId="403AB00F" w14:textId="77777777" w:rsidR="00814B77" w:rsidRPr="00814B77" w:rsidRDefault="00814B77" w:rsidP="00814B77">
      <w:pPr>
        <w:pStyle w:val="af6"/>
        <w:ind w:left="360" w:firstLine="348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</w:p>
    <w:p w14:paraId="69DCE98B" w14:textId="77777777" w:rsidR="00814B77" w:rsidRDefault="00814B77" w:rsidP="00814B77">
      <w:pPr>
        <w:pStyle w:val="af6"/>
        <w:ind w:left="360" w:firstLine="348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  <w:r w:rsidRPr="00814B77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 xml:space="preserve">В связи с реализацией доли (1/3) в праве общей долевой собственности на недвижимое имущество, договор купли-продажи по результатам торгов подлежит обязательному нотариальному удостоверению. Все расходы, связанные с нотариальным удостоверением договора купли-продажи, уплатой государственной пошлины, тарифов нотариуса, расходов на услуги правового и технического характера, а также расходы по государственной регистрации перехода права собственности в Росреестре, в полном объеме несутся Победителем торгов (Покупателем) и не включаются в цену лота. </w:t>
      </w:r>
    </w:p>
    <w:p w14:paraId="0F30E61E" w14:textId="6E5C66B4" w:rsidR="006E6C26" w:rsidRPr="00E47753" w:rsidRDefault="000F139A" w:rsidP="00814B77">
      <w:pPr>
        <w:pStyle w:val="af6"/>
        <w:ind w:left="360" w:firstLine="348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E47753">
        <w:rPr>
          <w:rFonts w:ascii="Times New Roman" w:eastAsia="Times New Roman" w:hAnsi="Times New Roman" w:cs="Times New Roman"/>
          <w:sz w:val="16"/>
          <w:szCs w:val="16"/>
          <w:lang w:eastAsia="ar-SA"/>
        </w:rPr>
        <w:t>1.2. Акт приема-передачи имущества заключается с Покупателем после полной оплаты.</w:t>
      </w:r>
    </w:p>
    <w:p w14:paraId="61F8D068" w14:textId="77777777" w:rsidR="006E6C26" w:rsidRDefault="000F139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1.3.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Отчуждаемое </w:t>
      </w:r>
      <w:r>
        <w:rPr>
          <w:rFonts w:ascii="Times New Roman" w:hAnsi="Times New Roman" w:cs="Times New Roman"/>
          <w:sz w:val="16"/>
          <w:szCs w:val="16"/>
          <w:lang w:eastAsia="ru-RU"/>
        </w:rPr>
        <w:t>имущество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являющееся предметом настоящего договора, до его подписания </w:t>
      </w:r>
      <w:r>
        <w:rPr>
          <w:rFonts w:ascii="Times New Roman" w:hAnsi="Times New Roman" w:cs="Times New Roman"/>
          <w:sz w:val="16"/>
          <w:szCs w:val="16"/>
          <w:lang w:eastAsia="ru-RU"/>
        </w:rPr>
        <w:t xml:space="preserve">сторонами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осмотрено. Претензий к качественному состоянию </w:t>
      </w:r>
      <w:r>
        <w:rPr>
          <w:rFonts w:ascii="Times New Roman" w:hAnsi="Times New Roman" w:cs="Times New Roman"/>
          <w:sz w:val="16"/>
          <w:szCs w:val="16"/>
          <w:lang w:eastAsia="ru-RU"/>
        </w:rPr>
        <w:t>имущества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</w:t>
      </w:r>
      <w:r>
        <w:rPr>
          <w:rFonts w:ascii="Times New Roman" w:hAnsi="Times New Roman" w:cs="Times New Roman"/>
          <w:sz w:val="16"/>
          <w:szCs w:val="16"/>
          <w:lang w:eastAsia="ru-RU"/>
        </w:rPr>
        <w:t>окупатель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не имеет. </w:t>
      </w:r>
    </w:p>
    <w:p w14:paraId="216018E0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7EA6FCD9" w14:textId="77777777" w:rsidR="006E6C26" w:rsidRDefault="000F13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 ЦЕНА ДОГОВОРА И РАСЧЕТЫ СТОРОН</w:t>
      </w:r>
    </w:p>
    <w:p w14:paraId="673F08DD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7844062F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2.1. </w:t>
      </w:r>
      <w:r>
        <w:rPr>
          <w:rFonts w:ascii="Times New Roman" w:hAnsi="Times New Roman" w:cs="Times New Roman"/>
          <w:bCs/>
          <w:sz w:val="16"/>
          <w:szCs w:val="16"/>
        </w:rPr>
        <w:t xml:space="preserve">Общая стоимость имущества составляет </w:t>
      </w:r>
      <w:r>
        <w:rPr>
          <w:rFonts w:ascii="Times New Roman" w:hAnsi="Times New Roman" w:cs="Times New Roman"/>
          <w:b/>
          <w:bCs/>
          <w:sz w:val="16"/>
          <w:szCs w:val="16"/>
        </w:rPr>
        <w:t>_____________________________________________________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14:paraId="64AE3B99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(_____________________________________________________________________________________) рублей</w:t>
      </w:r>
      <w:r>
        <w:rPr>
          <w:rFonts w:ascii="Times New Roman" w:hAnsi="Times New Roman" w:cs="Times New Roman"/>
          <w:b/>
          <w:bCs/>
          <w:sz w:val="16"/>
          <w:szCs w:val="16"/>
        </w:rPr>
        <w:t>.</w:t>
      </w:r>
      <w:r>
        <w:rPr>
          <w:rFonts w:ascii="Times New Roman" w:hAnsi="Times New Roman" w:cs="Times New Roman"/>
          <w:bCs/>
          <w:sz w:val="16"/>
          <w:szCs w:val="16"/>
        </w:rPr>
        <w:t xml:space="preserve"> </w:t>
      </w:r>
    </w:p>
    <w:p w14:paraId="0B31469C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2.2. Оплата производится в течение 30 дней </w:t>
      </w:r>
      <w:r>
        <w:rPr>
          <w:rFonts w:ascii="Times New Roman" w:hAnsi="Times New Roman" w:cs="Times New Roman"/>
          <w:bCs/>
          <w:sz w:val="16"/>
          <w:szCs w:val="16"/>
        </w:rPr>
        <w:t>с момента подписания договора.</w:t>
      </w:r>
    </w:p>
    <w:p w14:paraId="7C6E82F8" w14:textId="77777777" w:rsidR="006E6C26" w:rsidRDefault="000F139A">
      <w:pPr>
        <w:pStyle w:val="ConsPlusNormal"/>
        <w:widowControl/>
        <w:tabs>
          <w:tab w:val="left" w:pos="993"/>
        </w:tabs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2.3. Оплата производиться путем безналичного перечисления денежных средств на счет Продавца. </w:t>
      </w:r>
    </w:p>
    <w:p w14:paraId="36A35C0E" w14:textId="77777777" w:rsidR="006E6C26" w:rsidRDefault="006E6C2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340F5795" w14:textId="77777777" w:rsidR="006E6C26" w:rsidRDefault="000F13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 РАЗРЕШЕНИЕ СПОРОВ</w:t>
      </w:r>
    </w:p>
    <w:p w14:paraId="4B9FC871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4BD984AC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14:paraId="72C38A5B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3.2. При </w:t>
      </w:r>
      <w:proofErr w:type="gramStart"/>
      <w:r>
        <w:rPr>
          <w:rFonts w:ascii="Times New Roman" w:hAnsi="Times New Roman" w:cs="Times New Roman"/>
          <w:sz w:val="16"/>
          <w:szCs w:val="16"/>
        </w:rPr>
        <w:t>не урегулировании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в процессе переговоров спорных вопросов они разрешаются в суде в порядке, установленном действующим законодательством.</w:t>
      </w:r>
    </w:p>
    <w:p w14:paraId="529FB706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3.3. В случае нарушения Покупателем установленных договором сроков оплаты имущества, Продавец вправе отказаться от исполнения договора, при этом договор считается расторгнутым с момента направления Продавцом соответствующего уведомления Покупателю. </w:t>
      </w:r>
    </w:p>
    <w:p w14:paraId="543D45A8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4DA62E20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B445145" w14:textId="77777777" w:rsidR="006E6C26" w:rsidRDefault="000F13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 ЗАКЛЮЧИТЕЛЬНЫЕ ПОЛОЖЕНИЯ</w:t>
      </w:r>
    </w:p>
    <w:p w14:paraId="06EEC77F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1167F755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4.1. Во всем, что не предусмотрено настоящим Договором, стороны руководствуются действующим законодательством РФ.</w:t>
      </w:r>
    </w:p>
    <w:p w14:paraId="5C882117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4.2. Любые изменения и дополнения к настоящему Договору действительны при условии, если они совершены в письменной форме, подписаны сторонами и зарегистрированы в установленном порядке.</w:t>
      </w:r>
    </w:p>
    <w:p w14:paraId="6D6A4572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4.3. Настоящий Договор, может быть, расторгнут в установленном законодательством порядке до регистрации перехода права собственности к Покупателю.</w:t>
      </w:r>
    </w:p>
    <w:p w14:paraId="20F71B4E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2DF4099" w14:textId="77777777" w:rsidR="006E6C26" w:rsidRDefault="006E6C2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09BE0F71" w14:textId="77777777" w:rsidR="006E6C26" w:rsidRDefault="000F13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АДРЕСА И ПОДПИСИ СТОРОН:</w:t>
      </w:r>
    </w:p>
    <w:p w14:paraId="5B631E11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5"/>
        <w:gridCol w:w="4972"/>
      </w:tblGrid>
      <w:tr w:rsidR="008A7C62" w14:paraId="53F08BEE" w14:textId="77777777" w:rsidTr="00B90671">
        <w:trPr>
          <w:trHeight w:val="2124"/>
        </w:trPr>
        <w:tc>
          <w:tcPr>
            <w:tcW w:w="5085" w:type="dxa"/>
            <w:tcBorders>
              <w:bottom w:val="nil"/>
            </w:tcBorders>
          </w:tcPr>
          <w:p w14:paraId="5296D08F" w14:textId="77777777" w:rsidR="008A7C62" w:rsidRPr="008A7C62" w:rsidRDefault="008A7C62" w:rsidP="008A7C62">
            <w:pPr>
              <w:pStyle w:val="TableParagraph"/>
              <w:spacing w:before="5"/>
              <w:rPr>
                <w:sz w:val="16"/>
                <w:lang w:val="ru-RU"/>
              </w:rPr>
            </w:pPr>
            <w:r w:rsidRPr="008A7C62">
              <w:rPr>
                <w:spacing w:val="-2"/>
                <w:sz w:val="16"/>
                <w:lang w:val="ru-RU"/>
              </w:rPr>
              <w:t>Продавец:</w:t>
            </w:r>
          </w:p>
          <w:p w14:paraId="7ECBD430" w14:textId="16F27DFB" w:rsidR="008A7C62" w:rsidRPr="008A7C62" w:rsidRDefault="008A7C62" w:rsidP="008A7C62">
            <w:pPr>
              <w:pStyle w:val="TableParagraph"/>
              <w:ind w:right="911"/>
              <w:rPr>
                <w:sz w:val="16"/>
                <w:lang w:val="ru-RU"/>
              </w:rPr>
            </w:pPr>
            <w:r w:rsidRPr="008A7C62">
              <w:rPr>
                <w:b/>
                <w:sz w:val="16"/>
                <w:lang w:val="ru-RU"/>
              </w:rPr>
              <w:t xml:space="preserve">Финансовый управляющий </w:t>
            </w:r>
            <w:proofErr w:type="spellStart"/>
            <w:r w:rsidR="00814B77" w:rsidRPr="00814B77">
              <w:rPr>
                <w:b/>
                <w:sz w:val="16"/>
                <w:lang w:val="ru-RU"/>
              </w:rPr>
              <w:t>Сизякова</w:t>
            </w:r>
            <w:proofErr w:type="spellEnd"/>
            <w:r w:rsidR="00814B77" w:rsidRPr="00814B77">
              <w:rPr>
                <w:b/>
                <w:sz w:val="16"/>
                <w:lang w:val="ru-RU"/>
              </w:rPr>
              <w:t xml:space="preserve"> Юрия Андреевича</w:t>
            </w:r>
            <w:r w:rsidR="00814B77" w:rsidRPr="008A7C62">
              <w:rPr>
                <w:b/>
                <w:sz w:val="16"/>
                <w:lang w:val="ru-RU"/>
              </w:rPr>
              <w:t xml:space="preserve"> </w:t>
            </w:r>
            <w:r w:rsidRPr="008A7C62">
              <w:rPr>
                <w:b/>
                <w:sz w:val="16"/>
                <w:lang w:val="ru-RU"/>
              </w:rPr>
              <w:t>Железинский</w:t>
            </w:r>
            <w:r w:rsidRPr="008A7C62">
              <w:rPr>
                <w:b/>
                <w:spacing w:val="-10"/>
                <w:sz w:val="16"/>
                <w:lang w:val="ru-RU"/>
              </w:rPr>
              <w:t xml:space="preserve"> </w:t>
            </w:r>
            <w:r w:rsidRPr="008A7C62">
              <w:rPr>
                <w:b/>
                <w:sz w:val="16"/>
                <w:lang w:val="ru-RU"/>
              </w:rPr>
              <w:t>Александр</w:t>
            </w:r>
            <w:r w:rsidRPr="008A7C62">
              <w:rPr>
                <w:b/>
                <w:spacing w:val="-10"/>
                <w:sz w:val="16"/>
                <w:lang w:val="ru-RU"/>
              </w:rPr>
              <w:t xml:space="preserve"> </w:t>
            </w:r>
            <w:r w:rsidRPr="008A7C62">
              <w:rPr>
                <w:b/>
                <w:sz w:val="16"/>
                <w:lang w:val="ru-RU"/>
              </w:rPr>
              <w:t>Александрович</w:t>
            </w:r>
            <w:r w:rsidRPr="008A7C62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8A7C62">
              <w:rPr>
                <w:sz w:val="16"/>
                <w:lang w:val="ru-RU"/>
              </w:rPr>
              <w:t>Получатель Железинский Александр Александрович</w:t>
            </w:r>
            <w:r w:rsidRPr="008A7C62">
              <w:rPr>
                <w:spacing w:val="40"/>
                <w:sz w:val="16"/>
                <w:lang w:val="ru-RU"/>
              </w:rPr>
              <w:t xml:space="preserve"> </w:t>
            </w:r>
            <w:r w:rsidRPr="008A7C62">
              <w:rPr>
                <w:sz w:val="16"/>
                <w:lang w:val="ru-RU"/>
              </w:rPr>
              <w:t>Номер счета 40817810600038318482</w:t>
            </w:r>
          </w:p>
          <w:p w14:paraId="6C983843" w14:textId="77777777" w:rsidR="008A7C62" w:rsidRPr="008A7C62" w:rsidRDefault="008A7C62" w:rsidP="008A7C62">
            <w:pPr>
              <w:pStyle w:val="TableParagraph"/>
              <w:rPr>
                <w:sz w:val="16"/>
                <w:lang w:val="ru-RU"/>
              </w:rPr>
            </w:pPr>
            <w:r w:rsidRPr="008A7C62">
              <w:rPr>
                <w:sz w:val="16"/>
                <w:lang w:val="ru-RU"/>
              </w:rPr>
              <w:t>БИК</w:t>
            </w:r>
            <w:r w:rsidRPr="008A7C62">
              <w:rPr>
                <w:spacing w:val="-2"/>
                <w:sz w:val="16"/>
                <w:lang w:val="ru-RU"/>
              </w:rPr>
              <w:t xml:space="preserve"> 044525974</w:t>
            </w:r>
          </w:p>
          <w:p w14:paraId="26B341E0" w14:textId="77777777" w:rsidR="008A7C62" w:rsidRPr="008A7C62" w:rsidRDefault="008A7C62" w:rsidP="008A7C62">
            <w:pPr>
              <w:pStyle w:val="TableParagraph"/>
              <w:ind w:right="1936"/>
              <w:rPr>
                <w:sz w:val="16"/>
                <w:lang w:val="ru-RU"/>
              </w:rPr>
            </w:pPr>
            <w:r w:rsidRPr="008A7C62">
              <w:rPr>
                <w:sz w:val="16"/>
                <w:lang w:val="ru-RU"/>
              </w:rPr>
              <w:t>Банк-получатель</w:t>
            </w:r>
            <w:r w:rsidRPr="008A7C62">
              <w:rPr>
                <w:spacing w:val="-10"/>
                <w:sz w:val="16"/>
                <w:lang w:val="ru-RU"/>
              </w:rPr>
              <w:t xml:space="preserve"> </w:t>
            </w:r>
            <w:r w:rsidRPr="008A7C62">
              <w:rPr>
                <w:sz w:val="16"/>
                <w:lang w:val="ru-RU"/>
              </w:rPr>
              <w:t>АО</w:t>
            </w:r>
            <w:r w:rsidRPr="008A7C62">
              <w:rPr>
                <w:spacing w:val="-10"/>
                <w:sz w:val="16"/>
                <w:lang w:val="ru-RU"/>
              </w:rPr>
              <w:t xml:space="preserve"> </w:t>
            </w:r>
            <w:r w:rsidRPr="008A7C62">
              <w:rPr>
                <w:sz w:val="16"/>
                <w:lang w:val="ru-RU"/>
              </w:rPr>
              <w:t>«</w:t>
            </w:r>
            <w:proofErr w:type="spellStart"/>
            <w:r w:rsidRPr="008A7C62">
              <w:rPr>
                <w:sz w:val="16"/>
                <w:lang w:val="ru-RU"/>
              </w:rPr>
              <w:t>ТБанк</w:t>
            </w:r>
            <w:proofErr w:type="spellEnd"/>
            <w:r w:rsidRPr="008A7C62">
              <w:rPr>
                <w:sz w:val="16"/>
                <w:lang w:val="ru-RU"/>
              </w:rPr>
              <w:t>»</w:t>
            </w:r>
            <w:r w:rsidRPr="008A7C62">
              <w:rPr>
                <w:spacing w:val="40"/>
                <w:sz w:val="16"/>
                <w:lang w:val="ru-RU"/>
              </w:rPr>
              <w:t xml:space="preserve"> </w:t>
            </w:r>
            <w:r w:rsidRPr="008A7C62">
              <w:rPr>
                <w:sz w:val="16"/>
                <w:lang w:val="ru-RU"/>
              </w:rPr>
              <w:t>Корр. счет 30101810145250000974</w:t>
            </w:r>
          </w:p>
          <w:p w14:paraId="45F2F8A1" w14:textId="77777777" w:rsidR="008A7C62" w:rsidRDefault="008A7C62" w:rsidP="008A7C6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ИНН</w:t>
            </w:r>
            <w:r>
              <w:rPr>
                <w:spacing w:val="-2"/>
                <w:sz w:val="16"/>
              </w:rPr>
              <w:t xml:space="preserve"> 7710140679</w:t>
            </w:r>
          </w:p>
          <w:p w14:paraId="48F20C46" w14:textId="1539128E" w:rsidR="008A7C62" w:rsidRDefault="008A7C62" w:rsidP="008A7C6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КПП</w:t>
            </w:r>
            <w:r>
              <w:rPr>
                <w:spacing w:val="-2"/>
                <w:sz w:val="16"/>
              </w:rPr>
              <w:t xml:space="preserve"> 771301001</w:t>
            </w:r>
          </w:p>
        </w:tc>
        <w:tc>
          <w:tcPr>
            <w:tcW w:w="4972" w:type="dxa"/>
            <w:tcBorders>
              <w:bottom w:val="nil"/>
            </w:tcBorders>
          </w:tcPr>
          <w:p w14:paraId="08CDA2F0" w14:textId="3DAB3280" w:rsidR="008A7C62" w:rsidRDefault="008A7C62" w:rsidP="008A7C62">
            <w:pPr>
              <w:pStyle w:val="TableParagraph"/>
              <w:spacing w:before="5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Покупатель</w:t>
            </w:r>
            <w:proofErr w:type="spellEnd"/>
            <w:r>
              <w:rPr>
                <w:spacing w:val="-2"/>
                <w:sz w:val="16"/>
              </w:rPr>
              <w:t>:</w:t>
            </w:r>
          </w:p>
        </w:tc>
      </w:tr>
      <w:tr w:rsidR="008A7C62" w14:paraId="78BEF84F" w14:textId="77777777" w:rsidTr="00B90671">
        <w:trPr>
          <w:trHeight w:val="1003"/>
        </w:trPr>
        <w:tc>
          <w:tcPr>
            <w:tcW w:w="5085" w:type="dxa"/>
            <w:tcBorders>
              <w:top w:val="nil"/>
            </w:tcBorders>
          </w:tcPr>
          <w:p w14:paraId="52AE9762" w14:textId="77777777" w:rsidR="008A7C62" w:rsidRPr="008A7C62" w:rsidRDefault="008A7C62" w:rsidP="008A7C62">
            <w:pPr>
              <w:pStyle w:val="TableParagraph"/>
              <w:spacing w:before="88"/>
              <w:ind w:left="0"/>
              <w:rPr>
                <w:b/>
                <w:sz w:val="16"/>
                <w:lang w:val="ru-RU"/>
              </w:rPr>
            </w:pPr>
          </w:p>
          <w:p w14:paraId="0EF265A5" w14:textId="77777777" w:rsidR="008A7C62" w:rsidRPr="008A7C62" w:rsidRDefault="008A7C62" w:rsidP="008A7C62">
            <w:pPr>
              <w:pStyle w:val="TableParagraph"/>
              <w:rPr>
                <w:b/>
                <w:sz w:val="16"/>
                <w:lang w:val="ru-RU"/>
              </w:rPr>
            </w:pPr>
            <w:r w:rsidRPr="008A7C62">
              <w:rPr>
                <w:b/>
                <w:sz w:val="16"/>
                <w:lang w:val="ru-RU"/>
              </w:rPr>
              <w:t>Финансовый</w:t>
            </w:r>
            <w:r w:rsidRPr="008A7C62">
              <w:rPr>
                <w:b/>
                <w:spacing w:val="-9"/>
                <w:sz w:val="16"/>
                <w:lang w:val="ru-RU"/>
              </w:rPr>
              <w:t xml:space="preserve"> </w:t>
            </w:r>
            <w:r w:rsidRPr="008A7C62">
              <w:rPr>
                <w:b/>
                <w:spacing w:val="-2"/>
                <w:sz w:val="16"/>
                <w:lang w:val="ru-RU"/>
              </w:rPr>
              <w:t>управляющий</w:t>
            </w:r>
          </w:p>
          <w:p w14:paraId="718D0696" w14:textId="45055705" w:rsidR="008A7C62" w:rsidRPr="007604EA" w:rsidRDefault="00814B77" w:rsidP="008A7C62">
            <w:pPr>
              <w:pStyle w:val="TableParagraph"/>
              <w:rPr>
                <w:b/>
                <w:sz w:val="16"/>
                <w:lang w:val="ru-RU"/>
              </w:rPr>
            </w:pPr>
            <w:proofErr w:type="spellStart"/>
            <w:r w:rsidRPr="00814B77">
              <w:rPr>
                <w:b/>
                <w:sz w:val="16"/>
              </w:rPr>
              <w:t>Сизякова</w:t>
            </w:r>
            <w:proofErr w:type="spellEnd"/>
            <w:r w:rsidRPr="00814B77">
              <w:rPr>
                <w:b/>
                <w:sz w:val="16"/>
              </w:rPr>
              <w:t xml:space="preserve"> </w:t>
            </w:r>
            <w:proofErr w:type="spellStart"/>
            <w:r w:rsidRPr="00814B77">
              <w:rPr>
                <w:b/>
                <w:sz w:val="16"/>
              </w:rPr>
              <w:t>Юрия</w:t>
            </w:r>
            <w:proofErr w:type="spellEnd"/>
            <w:r w:rsidRPr="00814B77">
              <w:rPr>
                <w:b/>
                <w:sz w:val="16"/>
              </w:rPr>
              <w:t xml:space="preserve"> Андреевича</w:t>
            </w:r>
            <w:r w:rsidR="008A7C62" w:rsidRPr="008A7C62">
              <w:rPr>
                <w:b/>
                <w:sz w:val="16"/>
                <w:lang w:val="ru-RU"/>
              </w:rPr>
              <w:t xml:space="preserve"> Железинский</w:t>
            </w:r>
            <w:r w:rsidR="008A7C62" w:rsidRPr="008A7C62">
              <w:rPr>
                <w:b/>
                <w:spacing w:val="-2"/>
                <w:sz w:val="16"/>
                <w:lang w:val="ru-RU"/>
              </w:rPr>
              <w:t xml:space="preserve"> </w:t>
            </w:r>
            <w:r w:rsidR="008A7C62" w:rsidRPr="008A7C62">
              <w:rPr>
                <w:b/>
                <w:spacing w:val="-4"/>
                <w:sz w:val="16"/>
                <w:lang w:val="ru-RU"/>
              </w:rPr>
              <w:t>А.А.</w:t>
            </w:r>
          </w:p>
        </w:tc>
        <w:tc>
          <w:tcPr>
            <w:tcW w:w="4972" w:type="dxa"/>
            <w:tcBorders>
              <w:top w:val="nil"/>
            </w:tcBorders>
          </w:tcPr>
          <w:p w14:paraId="4A429E47" w14:textId="77777777" w:rsidR="008A7C62" w:rsidRPr="007604EA" w:rsidRDefault="008A7C62" w:rsidP="008A7C62">
            <w:pPr>
              <w:pStyle w:val="TableParagraph"/>
              <w:ind w:left="0"/>
              <w:rPr>
                <w:sz w:val="16"/>
                <w:lang w:val="ru-RU"/>
              </w:rPr>
            </w:pPr>
          </w:p>
        </w:tc>
      </w:tr>
    </w:tbl>
    <w:p w14:paraId="6E95E2EB" w14:textId="77777777" w:rsidR="006E6C26" w:rsidRDefault="006E6C26">
      <w:pPr>
        <w:jc w:val="both"/>
        <w:rPr>
          <w:sz w:val="16"/>
          <w:szCs w:val="16"/>
        </w:rPr>
      </w:pPr>
    </w:p>
    <w:sectPr w:rsidR="006E6C26">
      <w:pgSz w:w="11906" w:h="16838"/>
      <w:pgMar w:top="632" w:right="566" w:bottom="28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2C490" w14:textId="77777777" w:rsidR="00D60211" w:rsidRDefault="00D60211">
      <w:r>
        <w:separator/>
      </w:r>
    </w:p>
  </w:endnote>
  <w:endnote w:type="continuationSeparator" w:id="0">
    <w:p w14:paraId="12856E0F" w14:textId="77777777" w:rsidR="00D60211" w:rsidRDefault="00D6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tling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03D85" w14:textId="77777777" w:rsidR="00D60211" w:rsidRDefault="00D60211">
      <w:r>
        <w:separator/>
      </w:r>
    </w:p>
  </w:footnote>
  <w:footnote w:type="continuationSeparator" w:id="0">
    <w:p w14:paraId="063C914B" w14:textId="77777777" w:rsidR="00D60211" w:rsidRDefault="00D60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E2F47"/>
    <w:multiLevelType w:val="multilevel"/>
    <w:tmpl w:val="4DFAEF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num w:numId="1" w16cid:durableId="1952348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C26"/>
    <w:rsid w:val="00064A72"/>
    <w:rsid w:val="000C0032"/>
    <w:rsid w:val="000F139A"/>
    <w:rsid w:val="003006FE"/>
    <w:rsid w:val="005C1E12"/>
    <w:rsid w:val="006E6C26"/>
    <w:rsid w:val="007604EA"/>
    <w:rsid w:val="00814B77"/>
    <w:rsid w:val="00863FB0"/>
    <w:rsid w:val="008A7C62"/>
    <w:rsid w:val="00911A2C"/>
    <w:rsid w:val="00925F12"/>
    <w:rsid w:val="00982A40"/>
    <w:rsid w:val="00A43212"/>
    <w:rsid w:val="00AE659E"/>
    <w:rsid w:val="00B23753"/>
    <w:rsid w:val="00B93482"/>
    <w:rsid w:val="00C40418"/>
    <w:rsid w:val="00D60211"/>
    <w:rsid w:val="00E3585B"/>
    <w:rsid w:val="00E47753"/>
    <w:rsid w:val="00E9353F"/>
    <w:rsid w:val="00F113E1"/>
    <w:rsid w:val="00FE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50AEF"/>
  <w15:docId w15:val="{C9103B20-6E52-2F48-B9B3-3D971149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f5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No Spacing"/>
    <w:uiPriority w:val="1"/>
    <w:qFormat/>
    <w:pPr>
      <w:spacing w:after="0" w:line="240" w:lineRule="auto"/>
    </w:p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f8">
    <w:name w:val="Нижний колонтитул Знак"/>
    <w:basedOn w:val="a0"/>
    <w:link w:val="a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33">
    <w:name w:val="Body Text Indent 3"/>
    <w:basedOn w:val="a"/>
    <w:link w:val="34"/>
    <w:pPr>
      <w:ind w:firstLine="283"/>
      <w:jc w:val="both"/>
    </w:pPr>
    <w:rPr>
      <w:sz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StGen0">
    <w:name w:val="StGen0"/>
    <w:basedOn w:val="a"/>
    <w:next w:val="afa"/>
    <w:uiPriority w:val="99"/>
    <w:rPr>
      <w:lang w:eastAsia="ru-RU"/>
    </w:rPr>
  </w:style>
  <w:style w:type="paragraph" w:styleId="afa">
    <w:name w:val="Normal (Web)"/>
    <w:basedOn w:val="a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604EA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604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Microsoft Office User</cp:lastModifiedBy>
  <cp:revision>2</cp:revision>
  <dcterms:created xsi:type="dcterms:W3CDTF">2026-06-10T09:07:00Z</dcterms:created>
  <dcterms:modified xsi:type="dcterms:W3CDTF">2026-06-10T09:07:00Z</dcterms:modified>
</cp:coreProperties>
</file>