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2889" w14:textId="77777777" w:rsidR="009009BF" w:rsidRPr="003F12D2" w:rsidRDefault="009009BF" w:rsidP="009009BF">
      <w:pPr>
        <w:jc w:val="center"/>
        <w:rPr>
          <w:rFonts w:ascii="Times New Roman" w:hAnsi="Times New Roman" w:cs="Times New Roman"/>
          <w:sz w:val="22"/>
          <w:szCs w:val="22"/>
          <w:lang w:val="ru-RU"/>
        </w:rPr>
      </w:pPr>
      <w:r w:rsidRPr="003F12D2">
        <w:rPr>
          <w:rFonts w:ascii="Times New Roman" w:hAnsi="Times New Roman" w:cs="Times New Roman"/>
          <w:sz w:val="22"/>
          <w:szCs w:val="22"/>
          <w:lang w:val="ru-RU"/>
        </w:rPr>
        <w:t>ПРОЕКТ</w:t>
      </w:r>
    </w:p>
    <w:p w14:paraId="6E13058E" w14:textId="77777777" w:rsidR="009009BF" w:rsidRPr="003F12D2" w:rsidRDefault="009009BF" w:rsidP="009009BF">
      <w:pPr>
        <w:jc w:val="center"/>
        <w:rPr>
          <w:rFonts w:ascii="Times New Roman" w:hAnsi="Times New Roman" w:cs="Times New Roman"/>
          <w:sz w:val="22"/>
          <w:szCs w:val="22"/>
          <w:lang w:val="ru-RU"/>
        </w:rPr>
      </w:pPr>
      <w:r w:rsidRPr="003F12D2">
        <w:rPr>
          <w:rFonts w:ascii="Times New Roman" w:hAnsi="Times New Roman" w:cs="Times New Roman"/>
          <w:sz w:val="22"/>
          <w:szCs w:val="22"/>
          <w:lang w:val="ru-RU"/>
        </w:rPr>
        <w:t>ДОГОВОР КУПЛИ-ПРОДАЖИ</w:t>
      </w:r>
    </w:p>
    <w:p w14:paraId="6AC9071A" w14:textId="77777777" w:rsidR="009009BF" w:rsidRPr="003F12D2" w:rsidRDefault="009009BF" w:rsidP="009009BF">
      <w:pPr>
        <w:jc w:val="center"/>
        <w:rPr>
          <w:rFonts w:ascii="Times New Roman" w:hAnsi="Times New Roman" w:cs="Times New Roman"/>
          <w:sz w:val="22"/>
          <w:szCs w:val="22"/>
          <w:lang w:val="ru-RU"/>
        </w:rPr>
      </w:pPr>
    </w:p>
    <w:p w14:paraId="3D226DA7" w14:textId="77777777" w:rsidR="009009BF" w:rsidRPr="003F12D2" w:rsidRDefault="009009BF" w:rsidP="009009BF">
      <w:pPr>
        <w:jc w:val="center"/>
        <w:rPr>
          <w:rFonts w:ascii="Times New Roman" w:hAnsi="Times New Roman" w:cs="Times New Roman"/>
          <w:sz w:val="22"/>
          <w:szCs w:val="22"/>
          <w:lang w:val="ru-RU"/>
        </w:rPr>
      </w:pPr>
    </w:p>
    <w:tbl>
      <w:tblPr>
        <w:tblW w:w="5000" w:type="pct"/>
        <w:tblLayout w:type="fixed"/>
        <w:tblCellMar>
          <w:left w:w="0" w:type="dxa"/>
          <w:right w:w="0" w:type="dxa"/>
        </w:tblCellMar>
        <w:tblLook w:val="0000" w:firstRow="0" w:lastRow="0" w:firstColumn="0" w:lastColumn="0" w:noHBand="0" w:noVBand="0"/>
      </w:tblPr>
      <w:tblGrid>
        <w:gridCol w:w="5244"/>
        <w:gridCol w:w="5245"/>
      </w:tblGrid>
      <w:tr w:rsidR="009009BF" w:rsidRPr="003F12D2" w14:paraId="7B0700C5" w14:textId="77777777" w:rsidTr="00064C7D">
        <w:tc>
          <w:tcPr>
            <w:tcW w:w="4844" w:type="dxa"/>
            <w:tcMar>
              <w:top w:w="0" w:type="dxa"/>
              <w:left w:w="0" w:type="dxa"/>
              <w:bottom w:w="0" w:type="dxa"/>
              <w:right w:w="0" w:type="dxa"/>
            </w:tcMar>
          </w:tcPr>
          <w:p w14:paraId="6CD56739" w14:textId="77777777" w:rsidR="009009BF" w:rsidRPr="003F12D2" w:rsidRDefault="009009BF" w:rsidP="00064C7D">
            <w:pPr>
              <w:widowControl w:val="0"/>
              <w:autoSpaceDE w:val="0"/>
              <w:autoSpaceDN w:val="0"/>
              <w:adjustRightInd w:val="0"/>
              <w:rPr>
                <w:rFonts w:ascii="Times New Roman" w:hAnsi="Times New Roman" w:cs="Times New Roman"/>
                <w:sz w:val="22"/>
                <w:szCs w:val="22"/>
                <w:lang w:val="ru-RU"/>
              </w:rPr>
            </w:pPr>
            <w:r w:rsidRPr="003F12D2">
              <w:rPr>
                <w:rFonts w:ascii="Times New Roman" w:hAnsi="Times New Roman" w:cs="Times New Roman"/>
                <w:sz w:val="22"/>
                <w:szCs w:val="22"/>
              </w:rPr>
              <w:t xml:space="preserve">г. </w:t>
            </w:r>
            <w:r w:rsidRPr="003F12D2">
              <w:rPr>
                <w:rFonts w:ascii="Times New Roman" w:hAnsi="Times New Roman" w:cs="Times New Roman"/>
                <w:sz w:val="22"/>
                <w:szCs w:val="22"/>
                <w:lang w:val="ru-RU"/>
              </w:rPr>
              <w:t>____</w:t>
            </w:r>
          </w:p>
        </w:tc>
        <w:tc>
          <w:tcPr>
            <w:tcW w:w="4845" w:type="dxa"/>
            <w:tcMar>
              <w:top w:w="0" w:type="dxa"/>
              <w:left w:w="0" w:type="dxa"/>
              <w:bottom w:w="0" w:type="dxa"/>
              <w:right w:w="0" w:type="dxa"/>
            </w:tcMar>
          </w:tcPr>
          <w:p w14:paraId="51E5E174" w14:textId="77777777" w:rsidR="009009BF" w:rsidRPr="003F12D2" w:rsidRDefault="009009BF" w:rsidP="00064C7D">
            <w:pPr>
              <w:widowControl w:val="0"/>
              <w:autoSpaceDE w:val="0"/>
              <w:autoSpaceDN w:val="0"/>
              <w:adjustRightInd w:val="0"/>
              <w:jc w:val="right"/>
              <w:rPr>
                <w:rFonts w:ascii="Times New Roman" w:hAnsi="Times New Roman" w:cs="Times New Roman"/>
                <w:sz w:val="22"/>
                <w:szCs w:val="22"/>
              </w:rPr>
            </w:pPr>
            <w:r w:rsidRPr="003F12D2">
              <w:rPr>
                <w:rFonts w:ascii="Times New Roman" w:hAnsi="Times New Roman" w:cs="Times New Roman"/>
                <w:sz w:val="22"/>
                <w:szCs w:val="22"/>
              </w:rPr>
              <w:t>"___" ________ 202</w:t>
            </w:r>
            <w:r w:rsidRPr="003F12D2">
              <w:rPr>
                <w:rFonts w:ascii="Times New Roman" w:hAnsi="Times New Roman" w:cs="Times New Roman"/>
                <w:sz w:val="22"/>
                <w:szCs w:val="22"/>
                <w:lang w:val="ru-RU"/>
              </w:rPr>
              <w:t>_</w:t>
            </w:r>
            <w:r w:rsidRPr="003F12D2">
              <w:rPr>
                <w:rFonts w:ascii="Times New Roman" w:hAnsi="Times New Roman" w:cs="Times New Roman"/>
                <w:sz w:val="22"/>
                <w:szCs w:val="22"/>
              </w:rPr>
              <w:t xml:space="preserve"> г.</w:t>
            </w:r>
          </w:p>
        </w:tc>
      </w:tr>
      <w:tr w:rsidR="009009BF" w:rsidRPr="003F12D2" w14:paraId="01BB8556" w14:textId="77777777" w:rsidTr="00064C7D">
        <w:tc>
          <w:tcPr>
            <w:tcW w:w="4844" w:type="dxa"/>
            <w:tcMar>
              <w:top w:w="0" w:type="dxa"/>
              <w:left w:w="0" w:type="dxa"/>
              <w:bottom w:w="0" w:type="dxa"/>
              <w:right w:w="0" w:type="dxa"/>
            </w:tcMar>
          </w:tcPr>
          <w:p w14:paraId="56B57968" w14:textId="77777777" w:rsidR="009009BF" w:rsidRPr="003F12D2" w:rsidRDefault="009009BF" w:rsidP="00064C7D">
            <w:pPr>
              <w:widowControl w:val="0"/>
              <w:autoSpaceDE w:val="0"/>
              <w:autoSpaceDN w:val="0"/>
              <w:adjustRightInd w:val="0"/>
              <w:rPr>
                <w:rFonts w:ascii="Times New Roman" w:hAnsi="Times New Roman" w:cs="Times New Roman"/>
                <w:sz w:val="22"/>
                <w:szCs w:val="22"/>
              </w:rPr>
            </w:pPr>
          </w:p>
        </w:tc>
        <w:tc>
          <w:tcPr>
            <w:tcW w:w="4845" w:type="dxa"/>
            <w:tcMar>
              <w:top w:w="0" w:type="dxa"/>
              <w:left w:w="0" w:type="dxa"/>
              <w:bottom w:w="0" w:type="dxa"/>
              <w:right w:w="0" w:type="dxa"/>
            </w:tcMar>
          </w:tcPr>
          <w:p w14:paraId="0AFF5DBB" w14:textId="77777777" w:rsidR="009009BF" w:rsidRPr="003F12D2" w:rsidRDefault="009009BF" w:rsidP="00064C7D">
            <w:pPr>
              <w:widowControl w:val="0"/>
              <w:autoSpaceDE w:val="0"/>
              <w:autoSpaceDN w:val="0"/>
              <w:adjustRightInd w:val="0"/>
              <w:jc w:val="right"/>
              <w:rPr>
                <w:rFonts w:ascii="Times New Roman" w:hAnsi="Times New Roman" w:cs="Times New Roman"/>
                <w:sz w:val="22"/>
                <w:szCs w:val="22"/>
              </w:rPr>
            </w:pPr>
          </w:p>
        </w:tc>
      </w:tr>
    </w:tbl>
    <w:p w14:paraId="11F6E2C7" w14:textId="77777777" w:rsidR="009009BF" w:rsidRPr="003F12D2" w:rsidRDefault="009009BF" w:rsidP="009009BF">
      <w:pPr>
        <w:shd w:val="clear" w:color="auto" w:fill="FFFFFF"/>
        <w:ind w:left="34" w:firstLine="533"/>
        <w:jc w:val="both"/>
        <w:rPr>
          <w:rFonts w:ascii="Times New Roman" w:hAnsi="Times New Roman" w:cs="Times New Roman"/>
          <w:sz w:val="22"/>
          <w:szCs w:val="22"/>
          <w:lang w:val="ru-RU"/>
        </w:rPr>
      </w:pPr>
      <w:r w:rsidRPr="003F12D2">
        <w:rPr>
          <w:rFonts w:ascii="Times New Roman" w:hAnsi="Times New Roman" w:cs="Times New Roman"/>
          <w:b/>
          <w:bCs/>
          <w:sz w:val="22"/>
          <w:szCs w:val="22"/>
          <w:lang w:val="ru-RU"/>
        </w:rPr>
        <w:t xml:space="preserve">ООО «Веста М», </w:t>
      </w:r>
      <w:r w:rsidRPr="003F12D2">
        <w:rPr>
          <w:rFonts w:ascii="Times New Roman" w:hAnsi="Times New Roman" w:cs="Times New Roman"/>
          <w:sz w:val="22"/>
          <w:szCs w:val="22"/>
          <w:lang w:val="ru-RU"/>
        </w:rPr>
        <w:t>в лице конкурсного управляющего Гирфанова Кирилла Вячеславовича, действующего на основании Решения Арбитражного суда Саратовской области от 14.04.2023 г. (резолютивная часть объявлена 10.04.2023 г.) по делу № А57-12798/2021 и Определения Арбитражного суда Саратовской области от 14.04.2023 г. (резолютивная часть объявлена 10.04.2023 г.) по делу №А57-12798/2021, именуемое в дальнейшем «</w:t>
      </w:r>
      <w:r w:rsidRPr="003F12D2">
        <w:rPr>
          <w:rFonts w:ascii="Times New Roman" w:hAnsi="Times New Roman" w:cs="Times New Roman"/>
          <w:b/>
          <w:bCs/>
          <w:sz w:val="22"/>
          <w:szCs w:val="22"/>
          <w:lang w:val="ru-RU"/>
        </w:rPr>
        <w:t>Продавец</w:t>
      </w:r>
      <w:r w:rsidRPr="003F12D2">
        <w:rPr>
          <w:rFonts w:ascii="Times New Roman" w:hAnsi="Times New Roman" w:cs="Times New Roman"/>
          <w:sz w:val="22"/>
          <w:szCs w:val="22"/>
          <w:lang w:val="ru-RU"/>
        </w:rPr>
        <w:t>», с одной стороны, и</w:t>
      </w:r>
      <w:r w:rsidRPr="003F12D2">
        <w:rPr>
          <w:rFonts w:ascii="Times New Roman" w:hAnsi="Times New Roman" w:cs="Times New Roman"/>
          <w:b/>
          <w:sz w:val="22"/>
          <w:szCs w:val="22"/>
          <w:lang w:val="ru-RU"/>
        </w:rPr>
        <w:t xml:space="preserve">  ______________________________________________, </w:t>
      </w:r>
      <w:r w:rsidRPr="003F12D2">
        <w:rPr>
          <w:rFonts w:ascii="Times New Roman" w:hAnsi="Times New Roman" w:cs="Times New Roman"/>
          <w:sz w:val="22"/>
          <w:szCs w:val="22"/>
          <w:lang w:val="ru-RU"/>
        </w:rPr>
        <w:t xml:space="preserve">(ИНН: _______________________________ ,_______________________________________адрес: ______________________________________), именуемый в дальнейшем </w:t>
      </w:r>
      <w:r w:rsidRPr="003F12D2">
        <w:rPr>
          <w:rFonts w:ascii="Times New Roman" w:hAnsi="Times New Roman" w:cs="Times New Roman"/>
          <w:b/>
          <w:sz w:val="22"/>
          <w:szCs w:val="22"/>
          <w:lang w:val="ru-RU"/>
        </w:rPr>
        <w:t>«Покупатель»</w:t>
      </w:r>
      <w:r w:rsidRPr="003F12D2">
        <w:rPr>
          <w:rFonts w:ascii="Times New Roman" w:hAnsi="Times New Roman" w:cs="Times New Roman"/>
          <w:sz w:val="22"/>
          <w:szCs w:val="22"/>
          <w:lang w:val="ru-RU"/>
        </w:rPr>
        <w:t xml:space="preserve">, далее совместно именуемые </w:t>
      </w:r>
      <w:r w:rsidRPr="003F12D2">
        <w:rPr>
          <w:rFonts w:ascii="Times New Roman" w:hAnsi="Times New Roman" w:cs="Times New Roman"/>
          <w:b/>
          <w:sz w:val="22"/>
          <w:szCs w:val="22"/>
          <w:lang w:val="ru-RU"/>
        </w:rPr>
        <w:t>«Стороны»</w:t>
      </w:r>
      <w:r w:rsidRPr="003F12D2">
        <w:rPr>
          <w:rFonts w:ascii="Times New Roman" w:hAnsi="Times New Roman" w:cs="Times New Roman"/>
          <w:sz w:val="22"/>
          <w:szCs w:val="22"/>
          <w:lang w:val="ru-RU"/>
        </w:rPr>
        <w:t>, заключили настоящий Договор купли-продажи недвижимого имущества (далее также – Договор) о нижеследующем:</w:t>
      </w:r>
    </w:p>
    <w:p w14:paraId="4766980E" w14:textId="77777777" w:rsidR="009009BF" w:rsidRPr="003F12D2" w:rsidRDefault="009009BF" w:rsidP="009009BF">
      <w:pPr>
        <w:pStyle w:val="a7"/>
        <w:widowControl w:val="0"/>
        <w:numPr>
          <w:ilvl w:val="0"/>
          <w:numId w:val="1"/>
        </w:numPr>
        <w:autoSpaceDE w:val="0"/>
        <w:autoSpaceDN w:val="0"/>
        <w:adjustRightInd w:val="0"/>
        <w:spacing w:line="276" w:lineRule="auto"/>
        <w:jc w:val="center"/>
        <w:rPr>
          <w:rFonts w:ascii="Times New Roman" w:hAnsi="Times New Roman" w:cs="Times New Roman"/>
          <w:b/>
          <w:sz w:val="22"/>
          <w:szCs w:val="22"/>
          <w:lang w:val="ru-RU"/>
        </w:rPr>
      </w:pPr>
      <w:r w:rsidRPr="003F12D2">
        <w:rPr>
          <w:rFonts w:ascii="Times New Roman" w:hAnsi="Times New Roman" w:cs="Times New Roman"/>
          <w:b/>
          <w:sz w:val="22"/>
          <w:szCs w:val="22"/>
          <w:lang w:val="ru-RU"/>
        </w:rPr>
        <w:t>ПРЕДМЕТ ДОГОВОРА</w:t>
      </w:r>
    </w:p>
    <w:p w14:paraId="45E41E90" w14:textId="77777777" w:rsidR="009009BF" w:rsidRPr="003F12D2" w:rsidRDefault="009009BF" w:rsidP="009009BF">
      <w:pPr>
        <w:pStyle w:val="51"/>
        <w:tabs>
          <w:tab w:val="left" w:pos="4641"/>
        </w:tabs>
        <w:spacing w:line="276" w:lineRule="auto"/>
        <w:ind w:firstLine="567"/>
        <w:jc w:val="both"/>
        <w:rPr>
          <w:sz w:val="22"/>
          <w:szCs w:val="22"/>
        </w:rPr>
      </w:pPr>
      <w:r w:rsidRPr="003F12D2">
        <w:rPr>
          <w:sz w:val="22"/>
          <w:szCs w:val="22"/>
        </w:rPr>
        <w:t xml:space="preserve">1.1. По настоящему Договору, заключенному по итогам торгов (протокол № ____ от _______________ г. о результатах проведения торгов по продаже имущества ООО «Веста М» на электронной торговой площадке АО «РАД» по адресу в сети Интернет: </w:t>
      </w:r>
      <w:hyperlink r:id="rId5" w:history="1">
        <w:r w:rsidRPr="003F12D2">
          <w:rPr>
            <w:rStyle w:val="ac"/>
            <w:sz w:val="22"/>
            <w:szCs w:val="22"/>
          </w:rPr>
          <w:t>http://www.lot-online.ru/</w:t>
        </w:r>
      </w:hyperlink>
      <w:r w:rsidRPr="003F12D2">
        <w:rPr>
          <w:sz w:val="22"/>
          <w:szCs w:val="22"/>
        </w:rPr>
        <w:t xml:space="preserve"> , Продавец обязуется передать, а Покупатель принять и оплатить имущество, а именно: __________________________________________________________________________________________________________________________________________________(далее также – Имущество).</w:t>
      </w:r>
    </w:p>
    <w:p w14:paraId="5B754D1B"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r w:rsidRPr="003F12D2">
        <w:rPr>
          <w:sz w:val="22"/>
          <w:szCs w:val="22"/>
        </w:rPr>
        <w:t xml:space="preserve">1.2. Право собственности на Имущество возникает у Покупателя с момента государственной регистрации перехода права собственности от Продавца к Покупателю. </w:t>
      </w:r>
    </w:p>
    <w:p w14:paraId="3E1BF9FF"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r w:rsidRPr="003F12D2">
        <w:rPr>
          <w:sz w:val="22"/>
          <w:szCs w:val="22"/>
        </w:rPr>
        <w:t>1.3. Передача Имущества Продавцом Покупателю оформляется подписываемым Сторонами Актом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525288C6"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r w:rsidRPr="003F12D2">
        <w:rPr>
          <w:sz w:val="22"/>
          <w:szCs w:val="22"/>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4355E54D"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r w:rsidRPr="003F12D2">
        <w:rPr>
          <w:sz w:val="22"/>
          <w:szCs w:val="22"/>
        </w:rPr>
        <w:t xml:space="preserve">1.5. Сторонам известно, что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w:t>
      </w:r>
      <w:r w:rsidRPr="003F12D2">
        <w:rPr>
          <w:b/>
          <w:bCs/>
          <w:sz w:val="22"/>
          <w:szCs w:val="22"/>
        </w:rPr>
        <w:t>приводит к прекращению права залога в силу закона</w:t>
      </w:r>
      <w:r w:rsidRPr="003F12D2">
        <w:rPr>
          <w:sz w:val="22"/>
          <w:szCs w:val="22"/>
        </w:rPr>
        <w:t xml:space="preserve"> применительно к подпункту 4 пункта 1 статьи 352 ГК РФ, абзацу шестому пункта 5 статьи 18.1 Закона о банкротстве.</w:t>
      </w:r>
    </w:p>
    <w:p w14:paraId="514A9EDA"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r w:rsidRPr="003F12D2">
        <w:rPr>
          <w:sz w:val="22"/>
          <w:szCs w:val="22"/>
        </w:rPr>
        <w:t>1.6.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36BCEFE8" w14:textId="77777777" w:rsidR="009009BF" w:rsidRPr="003F12D2" w:rsidRDefault="009009BF" w:rsidP="009009BF">
      <w:pPr>
        <w:pStyle w:val="51"/>
        <w:shd w:val="clear" w:color="auto" w:fill="auto"/>
        <w:tabs>
          <w:tab w:val="left" w:pos="4641"/>
        </w:tabs>
        <w:spacing w:line="276" w:lineRule="auto"/>
        <w:ind w:firstLine="567"/>
        <w:jc w:val="both"/>
        <w:rPr>
          <w:iCs/>
          <w:sz w:val="22"/>
          <w:szCs w:val="22"/>
        </w:rPr>
      </w:pPr>
      <w:r w:rsidRPr="003F12D2">
        <w:rPr>
          <w:sz w:val="22"/>
          <w:szCs w:val="22"/>
        </w:rPr>
        <w:t xml:space="preserve">1.7.  Продажа Имущества осуществляется в рамках конкурсного производства, открытого в отношении ООО «Веста М» на основании Решения Арбитражного суда Саратовской области 14.04.2023 (резолютивная часть объявлена 10.04.2023 г.) по делу №А57-12798/2021, в соответствии с Положением </w:t>
      </w:r>
      <w:r w:rsidRPr="003F12D2">
        <w:rPr>
          <w:iCs/>
          <w:sz w:val="22"/>
          <w:szCs w:val="22"/>
        </w:rPr>
        <w:t>«О порядке, сроках и условиях реализации имущества ООО «Веста М», находящегося в залоге у АО «</w:t>
      </w:r>
      <w:proofErr w:type="spellStart"/>
      <w:r w:rsidRPr="003F12D2">
        <w:rPr>
          <w:iCs/>
          <w:sz w:val="22"/>
          <w:szCs w:val="22"/>
        </w:rPr>
        <w:t>НВКбанк</w:t>
      </w:r>
      <w:proofErr w:type="spellEnd"/>
      <w:r w:rsidRPr="003F12D2">
        <w:rPr>
          <w:iCs/>
          <w:sz w:val="22"/>
          <w:szCs w:val="22"/>
        </w:rPr>
        <w:t>», утверждённым залоговым кредитором АО «</w:t>
      </w:r>
      <w:proofErr w:type="spellStart"/>
      <w:r w:rsidRPr="003F12D2">
        <w:rPr>
          <w:iCs/>
          <w:sz w:val="22"/>
          <w:szCs w:val="22"/>
        </w:rPr>
        <w:t>НВКбанк</w:t>
      </w:r>
      <w:proofErr w:type="spellEnd"/>
      <w:r w:rsidRPr="003F12D2">
        <w:rPr>
          <w:iCs/>
          <w:sz w:val="22"/>
          <w:szCs w:val="22"/>
        </w:rPr>
        <w:t>» в лице конкурсного управляющего Государственной корпорации «Агентство по страхованию вкладов», с изменениями, утвержденными Определением Арбитражного суда Саратовской области от  30.09.2025 г. по делу № А57-12798/2021.</w:t>
      </w:r>
    </w:p>
    <w:p w14:paraId="094C618A" w14:textId="77777777" w:rsidR="009009BF" w:rsidRPr="003F12D2" w:rsidRDefault="009009BF" w:rsidP="009009BF">
      <w:pPr>
        <w:pStyle w:val="51"/>
        <w:shd w:val="clear" w:color="auto" w:fill="auto"/>
        <w:tabs>
          <w:tab w:val="left" w:pos="4641"/>
        </w:tabs>
        <w:spacing w:line="276" w:lineRule="auto"/>
        <w:ind w:firstLine="567"/>
        <w:jc w:val="both"/>
        <w:rPr>
          <w:sz w:val="22"/>
          <w:szCs w:val="22"/>
        </w:rPr>
      </w:pPr>
    </w:p>
    <w:p w14:paraId="52469ED5" w14:textId="77777777" w:rsidR="009009BF" w:rsidRPr="003F12D2" w:rsidRDefault="009009BF" w:rsidP="009009BF">
      <w:pPr>
        <w:autoSpaceDE w:val="0"/>
        <w:autoSpaceDN w:val="0"/>
        <w:adjustRightInd w:val="0"/>
        <w:jc w:val="center"/>
        <w:outlineLvl w:val="0"/>
        <w:rPr>
          <w:rFonts w:ascii="Times New Roman" w:hAnsi="Times New Roman" w:cs="Times New Roman"/>
          <w:b/>
          <w:sz w:val="22"/>
          <w:szCs w:val="22"/>
          <w:lang w:val="ru-RU"/>
        </w:rPr>
      </w:pPr>
      <w:r w:rsidRPr="003F12D2">
        <w:rPr>
          <w:rFonts w:ascii="Times New Roman" w:hAnsi="Times New Roman" w:cs="Times New Roman"/>
          <w:b/>
          <w:sz w:val="22"/>
          <w:szCs w:val="22"/>
          <w:lang w:val="ru-RU"/>
        </w:rPr>
        <w:t>2. ПРАВА И ОБЯЗАННОСТИ СТОРОН</w:t>
      </w:r>
    </w:p>
    <w:p w14:paraId="7A4837F4" w14:textId="77777777" w:rsidR="009009BF" w:rsidRPr="003F12D2" w:rsidRDefault="009009BF" w:rsidP="009009BF">
      <w:pPr>
        <w:autoSpaceDE w:val="0"/>
        <w:autoSpaceDN w:val="0"/>
        <w:adjustRightInd w:val="0"/>
        <w:ind w:firstLine="540"/>
        <w:jc w:val="both"/>
        <w:rPr>
          <w:rFonts w:ascii="Times New Roman" w:hAnsi="Times New Roman" w:cs="Times New Roman"/>
          <w:sz w:val="22"/>
          <w:szCs w:val="22"/>
          <w:lang w:val="ru-RU"/>
        </w:rPr>
      </w:pPr>
      <w:r w:rsidRPr="003F12D2">
        <w:rPr>
          <w:rFonts w:ascii="Times New Roman" w:hAnsi="Times New Roman" w:cs="Times New Roman"/>
          <w:sz w:val="22"/>
          <w:szCs w:val="22"/>
          <w:lang w:val="ru-RU"/>
        </w:rPr>
        <w:t>2.1. Продавец обязан:</w:t>
      </w:r>
    </w:p>
    <w:p w14:paraId="3F977F08" w14:textId="77777777" w:rsidR="009009BF" w:rsidRPr="003F12D2" w:rsidRDefault="009009BF" w:rsidP="009009BF">
      <w:pPr>
        <w:autoSpaceDE w:val="0"/>
        <w:autoSpaceDN w:val="0"/>
        <w:adjustRightInd w:val="0"/>
        <w:ind w:firstLine="540"/>
        <w:jc w:val="both"/>
        <w:rPr>
          <w:rFonts w:ascii="Times New Roman" w:hAnsi="Times New Roman" w:cs="Times New Roman"/>
          <w:sz w:val="22"/>
          <w:szCs w:val="22"/>
          <w:lang w:val="ru-RU"/>
        </w:rPr>
      </w:pPr>
      <w:r w:rsidRPr="003F12D2">
        <w:rPr>
          <w:rFonts w:ascii="Times New Roman" w:hAnsi="Times New Roman" w:cs="Times New Roman"/>
          <w:sz w:val="22"/>
          <w:szCs w:val="22"/>
          <w:lang w:val="ru-RU"/>
        </w:rPr>
        <w:t>2.1.1. Передать Покупателю Имущество в течении 5 (пяти) рабочих дней с момента оплаты Покупателем полной стоимости Имущества.</w:t>
      </w:r>
    </w:p>
    <w:p w14:paraId="31F12542" w14:textId="77777777" w:rsidR="009009BF" w:rsidRPr="003F12D2" w:rsidRDefault="009009BF" w:rsidP="009009BF">
      <w:pPr>
        <w:pStyle w:val="ConsNonformat"/>
        <w:ind w:firstLine="709"/>
        <w:jc w:val="both"/>
        <w:rPr>
          <w:rFonts w:ascii="Times New Roman" w:hAnsi="Times New Roman" w:cs="Times New Roman"/>
          <w:sz w:val="22"/>
          <w:szCs w:val="22"/>
        </w:rPr>
      </w:pPr>
      <w:r w:rsidRPr="003F12D2">
        <w:rPr>
          <w:rFonts w:ascii="Times New Roman" w:hAnsi="Times New Roman" w:cs="Times New Roman"/>
          <w:sz w:val="22"/>
          <w:szCs w:val="22"/>
        </w:rPr>
        <w:t>2.1.2. До перехода права собственности на Имущество к Покупателю не совершать каких-либо действий, направленных на и (или) связанных с обременением Имущества какими-либо обязательствами перед третьими лицами; внесением Имущества в качестве вклада в уставный (складочный) капитал иных юридических лиц и т.п.</w:t>
      </w:r>
    </w:p>
    <w:p w14:paraId="0B2F162B" w14:textId="77777777" w:rsidR="009009BF" w:rsidRPr="003F12D2" w:rsidRDefault="009009BF" w:rsidP="009009BF">
      <w:pPr>
        <w:autoSpaceDE w:val="0"/>
        <w:autoSpaceDN w:val="0"/>
        <w:adjustRightInd w:val="0"/>
        <w:ind w:firstLine="540"/>
        <w:jc w:val="both"/>
        <w:rPr>
          <w:rFonts w:ascii="Times New Roman" w:hAnsi="Times New Roman" w:cs="Times New Roman"/>
          <w:sz w:val="22"/>
          <w:szCs w:val="22"/>
          <w:lang w:val="ru-RU"/>
        </w:rPr>
      </w:pPr>
      <w:r w:rsidRPr="003F12D2">
        <w:rPr>
          <w:rFonts w:ascii="Times New Roman" w:hAnsi="Times New Roman" w:cs="Times New Roman"/>
          <w:sz w:val="22"/>
          <w:szCs w:val="22"/>
          <w:lang w:val="ru-RU"/>
        </w:rPr>
        <w:t>2.2. Покупатель обязан:</w:t>
      </w:r>
    </w:p>
    <w:p w14:paraId="28722426" w14:textId="77777777" w:rsidR="009009BF" w:rsidRPr="003F12D2" w:rsidRDefault="009009BF" w:rsidP="009009BF">
      <w:pPr>
        <w:autoSpaceDE w:val="0"/>
        <w:autoSpaceDN w:val="0"/>
        <w:adjustRightInd w:val="0"/>
        <w:ind w:firstLine="540"/>
        <w:jc w:val="both"/>
        <w:rPr>
          <w:rFonts w:ascii="Times New Roman" w:hAnsi="Times New Roman" w:cs="Times New Roman"/>
          <w:sz w:val="22"/>
          <w:szCs w:val="22"/>
          <w:lang w:val="ru-RU"/>
        </w:rPr>
      </w:pPr>
      <w:r w:rsidRPr="003F12D2">
        <w:rPr>
          <w:rFonts w:ascii="Times New Roman" w:hAnsi="Times New Roman" w:cs="Times New Roman"/>
          <w:sz w:val="22"/>
          <w:szCs w:val="22"/>
          <w:lang w:val="ru-RU"/>
        </w:rPr>
        <w:t>2.2.1. Оплатить Имущество в порядке и в сроки, предусмотренные настоящим Договором.</w:t>
      </w:r>
    </w:p>
    <w:p w14:paraId="0FDC5AFA" w14:textId="321DF5E7" w:rsidR="009009BF" w:rsidRPr="003F12D2" w:rsidRDefault="009009BF" w:rsidP="009009BF">
      <w:pPr>
        <w:autoSpaceDE w:val="0"/>
        <w:autoSpaceDN w:val="0"/>
        <w:adjustRightInd w:val="0"/>
        <w:ind w:firstLine="540"/>
        <w:jc w:val="both"/>
        <w:rPr>
          <w:rFonts w:ascii="Times New Roman" w:hAnsi="Times New Roman" w:cs="Times New Roman"/>
          <w:sz w:val="22"/>
          <w:szCs w:val="22"/>
          <w:lang w:val="ru-RU"/>
        </w:rPr>
      </w:pPr>
      <w:r w:rsidRPr="003F12D2">
        <w:rPr>
          <w:rFonts w:ascii="Times New Roman" w:hAnsi="Times New Roman" w:cs="Times New Roman"/>
          <w:sz w:val="22"/>
          <w:szCs w:val="22"/>
          <w:lang w:val="ru-RU"/>
        </w:rPr>
        <w:lastRenderedPageBreak/>
        <w:t>2.2.2. Принять Имущество от Продавца в течении 5 (пяти) рабочих дней с момента оплаты Покупателем полной стоимости Имущества.</w:t>
      </w:r>
    </w:p>
    <w:p w14:paraId="139AD5EE" w14:textId="77777777" w:rsidR="009009BF" w:rsidRPr="003F12D2" w:rsidRDefault="009009BF" w:rsidP="009009BF">
      <w:pPr>
        <w:pStyle w:val="51"/>
        <w:numPr>
          <w:ilvl w:val="0"/>
          <w:numId w:val="2"/>
        </w:numPr>
        <w:shd w:val="clear" w:color="auto" w:fill="auto"/>
        <w:tabs>
          <w:tab w:val="left" w:pos="0"/>
        </w:tabs>
        <w:spacing w:line="276" w:lineRule="auto"/>
        <w:ind w:hanging="284"/>
        <w:jc w:val="center"/>
        <w:rPr>
          <w:b/>
          <w:sz w:val="22"/>
          <w:szCs w:val="22"/>
        </w:rPr>
      </w:pPr>
      <w:r w:rsidRPr="003F12D2">
        <w:rPr>
          <w:b/>
          <w:color w:val="000000"/>
          <w:sz w:val="22"/>
          <w:szCs w:val="22"/>
        </w:rPr>
        <w:t>ЦЕНА И ПОРЯДОК РАСЧЕТОВ</w:t>
      </w:r>
    </w:p>
    <w:p w14:paraId="360DCC46" w14:textId="77777777" w:rsidR="009009BF" w:rsidRPr="003F12D2" w:rsidRDefault="009009BF" w:rsidP="009009BF">
      <w:pPr>
        <w:pStyle w:val="51"/>
        <w:shd w:val="clear" w:color="auto" w:fill="auto"/>
        <w:tabs>
          <w:tab w:val="left" w:pos="567"/>
        </w:tabs>
        <w:spacing w:line="276" w:lineRule="auto"/>
        <w:jc w:val="both"/>
        <w:rPr>
          <w:sz w:val="22"/>
          <w:szCs w:val="22"/>
        </w:rPr>
      </w:pPr>
      <w:r w:rsidRPr="003F12D2">
        <w:rPr>
          <w:b/>
          <w:sz w:val="22"/>
          <w:szCs w:val="22"/>
        </w:rPr>
        <w:tab/>
      </w:r>
      <w:r w:rsidRPr="003F12D2">
        <w:rPr>
          <w:sz w:val="22"/>
          <w:szCs w:val="22"/>
        </w:rPr>
        <w:t>3.1. Цена продажи имущества, указанного в п. 1.1 Договора, определена по итогам проведения торгов и составляет ___________________ рублей __ копеек, НДС не облагается.</w:t>
      </w:r>
    </w:p>
    <w:p w14:paraId="4A6277D7" w14:textId="77777777" w:rsidR="009009BF" w:rsidRPr="003F12D2" w:rsidRDefault="009009BF" w:rsidP="009009BF">
      <w:pPr>
        <w:pStyle w:val="51"/>
        <w:shd w:val="clear" w:color="auto" w:fill="auto"/>
        <w:tabs>
          <w:tab w:val="left" w:pos="567"/>
        </w:tabs>
        <w:spacing w:line="276" w:lineRule="auto"/>
        <w:jc w:val="both"/>
        <w:rPr>
          <w:sz w:val="22"/>
          <w:szCs w:val="22"/>
        </w:rPr>
      </w:pPr>
      <w:r w:rsidRPr="003F12D2">
        <w:rPr>
          <w:sz w:val="22"/>
          <w:szCs w:val="22"/>
        </w:rPr>
        <w:tab/>
        <w:t>3.2. Задаток, уплаченный Покупателем в размере ________ рубль ___ коп, НДС не облагается, засчитывается в счет исполнения Покупателем обязанности по уплате цены Имущества.</w:t>
      </w:r>
    </w:p>
    <w:p w14:paraId="3E9C47DA" w14:textId="77777777" w:rsidR="009009BF" w:rsidRPr="003F12D2" w:rsidRDefault="009009BF" w:rsidP="009009BF">
      <w:pPr>
        <w:pStyle w:val="51"/>
        <w:shd w:val="clear" w:color="auto" w:fill="auto"/>
        <w:tabs>
          <w:tab w:val="left" w:pos="567"/>
        </w:tabs>
        <w:spacing w:line="276" w:lineRule="auto"/>
        <w:jc w:val="both"/>
        <w:rPr>
          <w:sz w:val="22"/>
          <w:szCs w:val="22"/>
        </w:rPr>
      </w:pPr>
      <w:r w:rsidRPr="003F12D2">
        <w:rPr>
          <w:sz w:val="22"/>
          <w:szCs w:val="22"/>
        </w:rPr>
        <w:tab/>
        <w:t>3.3. Оплата оставшейся части цены Имущества в размере _______________________ рублей _______ копеек, НДС не облагается, по настоящему договору осуществляется Покупателем безналичным платежом на специальный счет Продавца, указанный в разделе 7 настоящего договора, в течение 30 (тридцати) дней с даты подписания настоящего договора.</w:t>
      </w:r>
    </w:p>
    <w:p w14:paraId="0C7D3A62" w14:textId="77777777" w:rsidR="009009BF" w:rsidRPr="003F12D2" w:rsidRDefault="009009BF" w:rsidP="009009BF">
      <w:pPr>
        <w:pStyle w:val="51"/>
        <w:shd w:val="clear" w:color="auto" w:fill="auto"/>
        <w:tabs>
          <w:tab w:val="left" w:pos="567"/>
        </w:tabs>
        <w:spacing w:line="276" w:lineRule="auto"/>
        <w:jc w:val="both"/>
        <w:rPr>
          <w:sz w:val="22"/>
          <w:szCs w:val="22"/>
        </w:rPr>
      </w:pPr>
      <w:r w:rsidRPr="003F12D2">
        <w:rPr>
          <w:sz w:val="22"/>
          <w:szCs w:val="22"/>
        </w:rPr>
        <w:tab/>
        <w:t>3.4. Обязательства Покупателя по оплате цены продажи имущества считаются выполненными с момента зачисления всей суммы, указанной в п. 3.1 настоящего договора, на счет Продавца, указанный в Разделе 7 настоящего Договора.</w:t>
      </w:r>
    </w:p>
    <w:p w14:paraId="3B358051" w14:textId="77777777" w:rsidR="009009BF" w:rsidRDefault="009009BF" w:rsidP="009009BF">
      <w:pPr>
        <w:pStyle w:val="51"/>
        <w:shd w:val="clear" w:color="auto" w:fill="auto"/>
        <w:tabs>
          <w:tab w:val="left" w:pos="567"/>
        </w:tabs>
        <w:spacing w:line="276" w:lineRule="auto"/>
        <w:jc w:val="both"/>
        <w:rPr>
          <w:sz w:val="22"/>
          <w:szCs w:val="22"/>
        </w:rPr>
      </w:pPr>
      <w:r w:rsidRPr="003F12D2">
        <w:rPr>
          <w:sz w:val="22"/>
          <w:szCs w:val="22"/>
        </w:rPr>
        <w:tab/>
        <w:t>3.5. Все расходы, связанные с государственной регистрацией перехода права собственности на имущество, относятся на Покупателя.</w:t>
      </w:r>
    </w:p>
    <w:p w14:paraId="45792A30" w14:textId="77777777" w:rsidR="009009BF" w:rsidRPr="003F12D2" w:rsidRDefault="009009BF" w:rsidP="009009BF">
      <w:pPr>
        <w:pStyle w:val="51"/>
        <w:shd w:val="clear" w:color="auto" w:fill="auto"/>
        <w:tabs>
          <w:tab w:val="left" w:pos="567"/>
        </w:tabs>
        <w:spacing w:line="276" w:lineRule="auto"/>
        <w:jc w:val="both"/>
        <w:rPr>
          <w:sz w:val="22"/>
          <w:szCs w:val="22"/>
        </w:rPr>
      </w:pPr>
    </w:p>
    <w:p w14:paraId="0E887E8B" w14:textId="77777777" w:rsidR="009009BF" w:rsidRPr="003F12D2" w:rsidRDefault="009009BF" w:rsidP="009009BF">
      <w:pPr>
        <w:pStyle w:val="51"/>
        <w:numPr>
          <w:ilvl w:val="0"/>
          <w:numId w:val="2"/>
        </w:numPr>
        <w:shd w:val="clear" w:color="auto" w:fill="auto"/>
        <w:tabs>
          <w:tab w:val="left" w:pos="0"/>
        </w:tabs>
        <w:spacing w:line="276" w:lineRule="auto"/>
        <w:ind w:hanging="284"/>
        <w:jc w:val="center"/>
        <w:rPr>
          <w:b/>
          <w:sz w:val="22"/>
          <w:szCs w:val="22"/>
        </w:rPr>
      </w:pPr>
      <w:r w:rsidRPr="003F12D2">
        <w:rPr>
          <w:b/>
          <w:sz w:val="22"/>
          <w:szCs w:val="22"/>
        </w:rPr>
        <w:t>ОТВЕТСТВЕННОСТЬ СТОРОН</w:t>
      </w:r>
    </w:p>
    <w:p w14:paraId="256B492E" w14:textId="77777777" w:rsidR="009009BF" w:rsidRPr="003F12D2" w:rsidRDefault="009009BF" w:rsidP="009009BF">
      <w:pPr>
        <w:pStyle w:val="51"/>
        <w:numPr>
          <w:ilvl w:val="1"/>
          <w:numId w:val="2"/>
        </w:numPr>
        <w:shd w:val="clear" w:color="auto" w:fill="auto"/>
        <w:tabs>
          <w:tab w:val="left" w:pos="0"/>
        </w:tabs>
        <w:spacing w:line="276" w:lineRule="auto"/>
        <w:ind w:left="20" w:firstLine="689"/>
        <w:jc w:val="both"/>
        <w:rPr>
          <w:b/>
          <w:sz w:val="22"/>
          <w:szCs w:val="22"/>
        </w:rPr>
      </w:pPr>
      <w:r w:rsidRPr="003F12D2">
        <w:rPr>
          <w:color w:val="000000"/>
          <w:sz w:val="22"/>
          <w:szCs w:val="22"/>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1FE32368" w14:textId="77777777" w:rsidR="009009BF" w:rsidRPr="003F12D2" w:rsidRDefault="009009BF" w:rsidP="009009BF">
      <w:pPr>
        <w:pStyle w:val="51"/>
        <w:numPr>
          <w:ilvl w:val="1"/>
          <w:numId w:val="2"/>
        </w:numPr>
        <w:shd w:val="clear" w:color="auto" w:fill="auto"/>
        <w:tabs>
          <w:tab w:val="left" w:pos="0"/>
        </w:tabs>
        <w:spacing w:line="276" w:lineRule="auto"/>
        <w:ind w:left="20" w:firstLine="689"/>
        <w:jc w:val="both"/>
        <w:rPr>
          <w:bCs/>
          <w:sz w:val="22"/>
          <w:szCs w:val="22"/>
        </w:rPr>
      </w:pPr>
      <w:r w:rsidRPr="003F12D2">
        <w:rPr>
          <w:bCs/>
          <w:sz w:val="22"/>
          <w:szCs w:val="22"/>
        </w:rPr>
        <w:t>В случае неисполнения (ненадлежащего исполнения) покупателем условий договора купли-продажи имущества должника, продавец имеет право в одностороннем порядке расторгнуть этот договор, при этом сумма внесенного задатка покупателю не возвращается.</w:t>
      </w:r>
    </w:p>
    <w:p w14:paraId="67D22160" w14:textId="77777777" w:rsidR="009009BF" w:rsidRPr="003F12D2" w:rsidRDefault="009009BF" w:rsidP="009009BF">
      <w:pPr>
        <w:pStyle w:val="51"/>
        <w:numPr>
          <w:ilvl w:val="1"/>
          <w:numId w:val="2"/>
        </w:numPr>
        <w:shd w:val="clear" w:color="auto" w:fill="auto"/>
        <w:tabs>
          <w:tab w:val="left" w:pos="0"/>
        </w:tabs>
        <w:spacing w:line="276" w:lineRule="auto"/>
        <w:ind w:left="20" w:firstLine="689"/>
        <w:jc w:val="both"/>
        <w:rPr>
          <w:bCs/>
          <w:sz w:val="22"/>
          <w:szCs w:val="22"/>
        </w:rPr>
      </w:pPr>
      <w:r w:rsidRPr="003F12D2">
        <w:rPr>
          <w:bCs/>
          <w:sz w:val="22"/>
          <w:szCs w:val="22"/>
        </w:rPr>
        <w:t>Уведомление о расторжении договора в одностороннем порядке направляется покупателю заказным письмом и/или телеграммой по адресу, указанному в заявке, и считается надлежащим независимо от факта вручения при наличии почтовых документов, подтверждающих направление уведомления по указанному адресу, а также почтовых документов о вручении либо невручении уведомления адресату. Договор купли-продажи имущества должника считается расторгнутым с даты направления уведомления о расторжении договора в одностороннем порядке.</w:t>
      </w:r>
    </w:p>
    <w:p w14:paraId="44B84E5E" w14:textId="77777777" w:rsidR="009009BF" w:rsidRPr="003F12D2" w:rsidRDefault="009009BF" w:rsidP="009009BF">
      <w:pPr>
        <w:pStyle w:val="51"/>
        <w:numPr>
          <w:ilvl w:val="0"/>
          <w:numId w:val="2"/>
        </w:numPr>
        <w:shd w:val="clear" w:color="auto" w:fill="auto"/>
        <w:tabs>
          <w:tab w:val="left" w:pos="0"/>
        </w:tabs>
        <w:spacing w:line="276" w:lineRule="auto"/>
        <w:ind w:hanging="284"/>
        <w:jc w:val="center"/>
        <w:rPr>
          <w:b/>
          <w:sz w:val="22"/>
          <w:szCs w:val="22"/>
        </w:rPr>
      </w:pPr>
      <w:r w:rsidRPr="003F12D2">
        <w:rPr>
          <w:b/>
          <w:color w:val="000000"/>
          <w:sz w:val="22"/>
          <w:szCs w:val="22"/>
        </w:rPr>
        <w:t>РАЗРЕШЕНИЕ СПОРОВ</w:t>
      </w:r>
    </w:p>
    <w:p w14:paraId="6DA34682" w14:textId="77777777" w:rsidR="009009BF" w:rsidRPr="003F12D2" w:rsidRDefault="009009BF" w:rsidP="009009BF">
      <w:pPr>
        <w:pStyle w:val="51"/>
        <w:shd w:val="clear" w:color="auto" w:fill="auto"/>
        <w:tabs>
          <w:tab w:val="left" w:pos="442"/>
        </w:tabs>
        <w:spacing w:line="276" w:lineRule="auto"/>
        <w:ind w:right="80" w:firstLine="567"/>
        <w:jc w:val="both"/>
        <w:rPr>
          <w:sz w:val="22"/>
          <w:szCs w:val="22"/>
        </w:rPr>
      </w:pPr>
      <w:r w:rsidRPr="003F12D2">
        <w:rPr>
          <w:color w:val="000000"/>
          <w:sz w:val="22"/>
          <w:szCs w:val="22"/>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2BD4EBAE" w14:textId="77777777" w:rsidR="009009BF" w:rsidRPr="003F12D2" w:rsidRDefault="009009BF" w:rsidP="009009BF">
      <w:pPr>
        <w:pStyle w:val="51"/>
        <w:shd w:val="clear" w:color="auto" w:fill="auto"/>
        <w:tabs>
          <w:tab w:val="left" w:pos="442"/>
        </w:tabs>
        <w:spacing w:line="276" w:lineRule="auto"/>
        <w:ind w:right="80" w:firstLine="567"/>
        <w:jc w:val="both"/>
        <w:rPr>
          <w:color w:val="000000"/>
          <w:sz w:val="22"/>
          <w:szCs w:val="22"/>
        </w:rPr>
      </w:pPr>
      <w:r w:rsidRPr="003F12D2">
        <w:rPr>
          <w:color w:val="000000"/>
          <w:sz w:val="22"/>
          <w:szCs w:val="22"/>
        </w:rPr>
        <w:t>5.2. При неурегулировании в процессе переговоров спорных вопросов споры разрешаются в Арбитражном суде по месту нахождения Продавца.</w:t>
      </w:r>
    </w:p>
    <w:p w14:paraId="22622ED4" w14:textId="77777777" w:rsidR="009009BF" w:rsidRPr="003F12D2" w:rsidRDefault="009009BF" w:rsidP="009009BF">
      <w:pPr>
        <w:pStyle w:val="51"/>
        <w:shd w:val="clear" w:color="auto" w:fill="auto"/>
        <w:tabs>
          <w:tab w:val="left" w:pos="442"/>
        </w:tabs>
        <w:spacing w:line="276" w:lineRule="auto"/>
        <w:ind w:right="80" w:firstLine="567"/>
        <w:jc w:val="both"/>
        <w:rPr>
          <w:sz w:val="22"/>
          <w:szCs w:val="22"/>
        </w:rPr>
      </w:pPr>
    </w:p>
    <w:p w14:paraId="2BAB52D5" w14:textId="77777777" w:rsidR="009009BF" w:rsidRPr="003F12D2" w:rsidRDefault="009009BF" w:rsidP="009009BF">
      <w:pPr>
        <w:pStyle w:val="51"/>
        <w:numPr>
          <w:ilvl w:val="0"/>
          <w:numId w:val="2"/>
        </w:numPr>
        <w:shd w:val="clear" w:color="auto" w:fill="auto"/>
        <w:tabs>
          <w:tab w:val="left" w:pos="0"/>
        </w:tabs>
        <w:spacing w:line="276" w:lineRule="auto"/>
        <w:ind w:hanging="284"/>
        <w:jc w:val="center"/>
        <w:rPr>
          <w:b/>
          <w:sz w:val="22"/>
          <w:szCs w:val="22"/>
        </w:rPr>
      </w:pPr>
      <w:r w:rsidRPr="003F12D2">
        <w:rPr>
          <w:b/>
          <w:color w:val="000000"/>
          <w:sz w:val="22"/>
          <w:szCs w:val="22"/>
        </w:rPr>
        <w:t>ПРОЧИЕ УСЛОВИЯ</w:t>
      </w:r>
    </w:p>
    <w:p w14:paraId="66958AB8"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11F7B0C7"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6458667"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 Вся корреспонденция в обязательном порядке дублируется по адресам электронной почты, указанным в разделе 7 настоящего договора.</w:t>
      </w:r>
    </w:p>
    <w:p w14:paraId="1441FB88"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425B4947"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t>Во всем ином, что не урегулировано в настоящем Договоре, Стороны будут руководствоваться нормами действующего законодательства РФ.</w:t>
      </w:r>
    </w:p>
    <w:p w14:paraId="4316FD76" w14:textId="77777777" w:rsidR="009009BF" w:rsidRPr="003F12D2" w:rsidRDefault="009009BF" w:rsidP="009009BF">
      <w:pPr>
        <w:pStyle w:val="51"/>
        <w:numPr>
          <w:ilvl w:val="1"/>
          <w:numId w:val="3"/>
        </w:numPr>
        <w:shd w:val="clear" w:color="auto" w:fill="auto"/>
        <w:tabs>
          <w:tab w:val="left" w:pos="442"/>
        </w:tabs>
        <w:spacing w:line="276" w:lineRule="auto"/>
        <w:ind w:left="0" w:right="80" w:firstLine="709"/>
        <w:jc w:val="both"/>
        <w:rPr>
          <w:sz w:val="22"/>
          <w:szCs w:val="22"/>
        </w:rPr>
      </w:pPr>
      <w:r w:rsidRPr="003F12D2">
        <w:rPr>
          <w:color w:val="000000"/>
          <w:sz w:val="22"/>
          <w:szCs w:val="22"/>
        </w:rPr>
        <w:lastRenderedPageBreak/>
        <w:t>Настоящий Договор составлен в 2-х экземплярах, по одному для каждой из Сторон.</w:t>
      </w:r>
    </w:p>
    <w:p w14:paraId="64067B72" w14:textId="77777777" w:rsidR="009009BF" w:rsidRPr="003F12D2" w:rsidRDefault="009009BF" w:rsidP="009009BF">
      <w:pPr>
        <w:pStyle w:val="51"/>
        <w:shd w:val="clear" w:color="auto" w:fill="auto"/>
        <w:tabs>
          <w:tab w:val="left" w:pos="442"/>
        </w:tabs>
        <w:spacing w:line="276" w:lineRule="auto"/>
        <w:ind w:left="709" w:right="80"/>
        <w:jc w:val="both"/>
        <w:rPr>
          <w:sz w:val="22"/>
          <w:szCs w:val="22"/>
        </w:rPr>
      </w:pPr>
    </w:p>
    <w:p w14:paraId="67BAAD9C" w14:textId="77777777" w:rsidR="009009BF" w:rsidRPr="003F12D2" w:rsidRDefault="009009BF" w:rsidP="009009BF">
      <w:pPr>
        <w:pStyle w:val="a7"/>
        <w:numPr>
          <w:ilvl w:val="0"/>
          <w:numId w:val="2"/>
        </w:numPr>
        <w:spacing w:after="200" w:line="276" w:lineRule="auto"/>
        <w:jc w:val="center"/>
        <w:rPr>
          <w:rFonts w:ascii="Times New Roman" w:hAnsi="Times New Roman" w:cs="Times New Roman"/>
          <w:b/>
          <w:color w:val="000000"/>
          <w:sz w:val="22"/>
          <w:szCs w:val="22"/>
          <w:lang w:val="ru-RU"/>
        </w:rPr>
      </w:pPr>
      <w:r w:rsidRPr="003F12D2">
        <w:rPr>
          <w:rFonts w:ascii="Times New Roman" w:hAnsi="Times New Roman" w:cs="Times New Roman"/>
          <w:b/>
          <w:color w:val="000000"/>
          <w:sz w:val="22"/>
          <w:szCs w:val="22"/>
          <w:lang w:val="ru-RU"/>
        </w:rPr>
        <w:t>АДРЕСА, РЕКВИЗИТЫ И ПОДПИСИ СТОРОН:</w:t>
      </w:r>
    </w:p>
    <w:tbl>
      <w:tblPr>
        <w:tblW w:w="10246" w:type="dxa"/>
        <w:tblInd w:w="-147" w:type="dxa"/>
        <w:tblLook w:val="04A0" w:firstRow="1" w:lastRow="0" w:firstColumn="1" w:lastColumn="0" w:noHBand="0" w:noVBand="1"/>
      </w:tblPr>
      <w:tblGrid>
        <w:gridCol w:w="5358"/>
        <w:gridCol w:w="4888"/>
      </w:tblGrid>
      <w:tr w:rsidR="009009BF" w:rsidRPr="003F12D2" w14:paraId="59F2CE73" w14:textId="77777777" w:rsidTr="00064C7D">
        <w:trPr>
          <w:trHeight w:val="3913"/>
        </w:trPr>
        <w:tc>
          <w:tcPr>
            <w:tcW w:w="5358" w:type="dxa"/>
          </w:tcPr>
          <w:p w14:paraId="7FA33AC5" w14:textId="77777777" w:rsidR="009009BF" w:rsidRPr="003F12D2" w:rsidRDefault="009009BF" w:rsidP="00064C7D">
            <w:pPr>
              <w:autoSpaceDE w:val="0"/>
              <w:autoSpaceDN w:val="0"/>
              <w:adjustRightInd w:val="0"/>
              <w:rPr>
                <w:rFonts w:ascii="Times New Roman" w:hAnsi="Times New Roman" w:cs="Times New Roman"/>
                <w:b/>
                <w:sz w:val="22"/>
                <w:szCs w:val="22"/>
                <w:lang w:val="ru-RU"/>
              </w:rPr>
            </w:pPr>
            <w:r w:rsidRPr="003F12D2">
              <w:rPr>
                <w:rFonts w:ascii="Times New Roman" w:hAnsi="Times New Roman" w:cs="Times New Roman"/>
                <w:b/>
                <w:sz w:val="22"/>
                <w:szCs w:val="22"/>
                <w:lang w:val="ru-RU"/>
              </w:rPr>
              <w:t>Продавец:</w:t>
            </w:r>
          </w:p>
          <w:p w14:paraId="3412967F" w14:textId="77777777" w:rsidR="009009BF" w:rsidRPr="003F12D2" w:rsidRDefault="009009BF" w:rsidP="00064C7D">
            <w:pPr>
              <w:spacing w:line="252" w:lineRule="auto"/>
              <w:rPr>
                <w:rFonts w:ascii="Times New Roman" w:hAnsi="Times New Roman" w:cs="Times New Roman"/>
                <w:b/>
                <w:sz w:val="22"/>
                <w:szCs w:val="22"/>
                <w:lang w:val="ru-RU" w:eastAsia="en-US"/>
              </w:rPr>
            </w:pPr>
            <w:r w:rsidRPr="003F12D2">
              <w:rPr>
                <w:rFonts w:ascii="Times New Roman" w:hAnsi="Times New Roman" w:cs="Times New Roman"/>
                <w:b/>
                <w:sz w:val="22"/>
                <w:szCs w:val="22"/>
                <w:lang w:val="ru-RU" w:eastAsia="en-US"/>
              </w:rPr>
              <w:t>ООО «Веста М»</w:t>
            </w:r>
          </w:p>
          <w:p w14:paraId="48245496" w14:textId="77777777" w:rsidR="009009BF" w:rsidRPr="003F12D2" w:rsidRDefault="009009BF" w:rsidP="00064C7D">
            <w:pPr>
              <w:rPr>
                <w:rFonts w:ascii="Times New Roman" w:eastAsia="Calibri" w:hAnsi="Times New Roman" w:cs="Times New Roman"/>
                <w:sz w:val="22"/>
                <w:szCs w:val="22"/>
                <w:lang w:val="ru-RU"/>
              </w:rPr>
            </w:pPr>
            <w:r w:rsidRPr="003F12D2">
              <w:rPr>
                <w:rFonts w:ascii="Times New Roman" w:eastAsia="Calibri" w:hAnsi="Times New Roman" w:cs="Times New Roman"/>
                <w:sz w:val="22"/>
                <w:szCs w:val="22"/>
                <w:lang w:val="ru-RU"/>
              </w:rPr>
              <w:t xml:space="preserve">ОГРН 1096453005076, ИНН </w:t>
            </w:r>
            <w:r w:rsidRPr="003F12D2">
              <w:rPr>
                <w:rFonts w:ascii="Times New Roman" w:hAnsi="Times New Roman" w:cs="Times New Roman"/>
                <w:color w:val="212529"/>
                <w:sz w:val="22"/>
                <w:szCs w:val="22"/>
                <w:shd w:val="clear" w:color="auto" w:fill="FFFFFF"/>
                <w:lang w:val="ru-RU"/>
              </w:rPr>
              <w:t>6453106126</w:t>
            </w:r>
          </w:p>
          <w:p w14:paraId="34CDDF27" w14:textId="77777777" w:rsidR="009009BF" w:rsidRPr="003F12D2" w:rsidRDefault="009009BF" w:rsidP="00064C7D">
            <w:pPr>
              <w:rPr>
                <w:rFonts w:ascii="Times New Roman" w:eastAsia="Calibri" w:hAnsi="Times New Roman" w:cs="Times New Roman"/>
                <w:sz w:val="22"/>
                <w:szCs w:val="22"/>
                <w:lang w:val="ru-RU"/>
              </w:rPr>
            </w:pPr>
            <w:r w:rsidRPr="003F12D2">
              <w:rPr>
                <w:rFonts w:ascii="Times New Roman" w:eastAsia="Calibri" w:hAnsi="Times New Roman" w:cs="Times New Roman"/>
                <w:sz w:val="22"/>
                <w:szCs w:val="22"/>
                <w:lang w:val="ru-RU"/>
              </w:rPr>
              <w:t xml:space="preserve">Юридический адрес: </w:t>
            </w:r>
            <w:r w:rsidRPr="003F12D2">
              <w:rPr>
                <w:rFonts w:ascii="Times New Roman" w:hAnsi="Times New Roman" w:cs="Times New Roman"/>
                <w:sz w:val="22"/>
                <w:szCs w:val="22"/>
                <w:lang w:val="ru-RU"/>
              </w:rPr>
              <w:t xml:space="preserve">Саратовская область, г. Саратов, ул. Им. </w:t>
            </w:r>
            <w:proofErr w:type="spellStart"/>
            <w:r w:rsidRPr="003F12D2">
              <w:rPr>
                <w:rFonts w:ascii="Times New Roman" w:hAnsi="Times New Roman" w:cs="Times New Roman"/>
                <w:sz w:val="22"/>
                <w:szCs w:val="22"/>
                <w:lang w:val="ru-RU"/>
              </w:rPr>
              <w:t>Тулайкова</w:t>
            </w:r>
            <w:proofErr w:type="spellEnd"/>
            <w:r w:rsidRPr="003F12D2">
              <w:rPr>
                <w:rFonts w:ascii="Times New Roman" w:hAnsi="Times New Roman" w:cs="Times New Roman"/>
                <w:sz w:val="22"/>
                <w:szCs w:val="22"/>
                <w:lang w:val="ru-RU"/>
              </w:rPr>
              <w:t xml:space="preserve"> Н.М., д. 1/3, </w:t>
            </w:r>
            <w:proofErr w:type="spellStart"/>
            <w:r w:rsidRPr="003F12D2">
              <w:rPr>
                <w:rFonts w:ascii="Times New Roman" w:hAnsi="Times New Roman" w:cs="Times New Roman"/>
                <w:sz w:val="22"/>
                <w:szCs w:val="22"/>
                <w:lang w:val="ru-RU"/>
              </w:rPr>
              <w:t>помещ</w:t>
            </w:r>
            <w:proofErr w:type="spellEnd"/>
            <w:r w:rsidRPr="003F12D2">
              <w:rPr>
                <w:rFonts w:ascii="Times New Roman" w:hAnsi="Times New Roman" w:cs="Times New Roman"/>
                <w:sz w:val="22"/>
                <w:szCs w:val="22"/>
                <w:lang w:val="ru-RU"/>
              </w:rPr>
              <w:t>. 27</w:t>
            </w:r>
          </w:p>
          <w:p w14:paraId="58F69AC8" w14:textId="77777777" w:rsidR="009009BF" w:rsidRPr="003F12D2" w:rsidRDefault="009009BF" w:rsidP="00064C7D">
            <w:pPr>
              <w:rPr>
                <w:rFonts w:ascii="Times New Roman" w:eastAsia="Calibri" w:hAnsi="Times New Roman" w:cs="Times New Roman"/>
                <w:sz w:val="22"/>
                <w:szCs w:val="22"/>
                <w:lang w:val="ru-RU"/>
              </w:rPr>
            </w:pPr>
            <w:r w:rsidRPr="003F12D2">
              <w:rPr>
                <w:rFonts w:ascii="Times New Roman" w:eastAsia="Calibri" w:hAnsi="Times New Roman" w:cs="Times New Roman"/>
                <w:sz w:val="22"/>
                <w:szCs w:val="22"/>
                <w:lang w:val="ru-RU"/>
              </w:rPr>
              <w:t xml:space="preserve">Почтовый адрес: 125252, г. Москва, а/я 44 </w:t>
            </w:r>
          </w:p>
          <w:p w14:paraId="079CCCAB" w14:textId="77777777" w:rsidR="009009BF" w:rsidRPr="003F12D2" w:rsidRDefault="009009BF" w:rsidP="00064C7D">
            <w:pPr>
              <w:pStyle w:val="a7"/>
              <w:ind w:left="0"/>
              <w:rPr>
                <w:rFonts w:ascii="Times New Roman" w:hAnsi="Times New Roman" w:cs="Times New Roman"/>
                <w:sz w:val="22"/>
                <w:szCs w:val="22"/>
                <w:lang w:val="ru-RU"/>
              </w:rPr>
            </w:pPr>
            <w:r w:rsidRPr="003F12D2">
              <w:rPr>
                <w:rFonts w:ascii="Times New Roman" w:hAnsi="Times New Roman" w:cs="Times New Roman"/>
                <w:color w:val="1A1A1A"/>
                <w:sz w:val="22"/>
                <w:szCs w:val="22"/>
                <w:shd w:val="clear" w:color="auto" w:fill="FFFFFF"/>
                <w:lang w:val="ru-RU"/>
              </w:rPr>
              <w:t>Номер счёта:</w:t>
            </w:r>
            <w:r w:rsidRPr="003F12D2">
              <w:rPr>
                <w:rFonts w:ascii="Times New Roman" w:hAnsi="Times New Roman" w:cs="Times New Roman"/>
                <w:color w:val="1A1A1A"/>
                <w:sz w:val="22"/>
                <w:szCs w:val="22"/>
                <w:shd w:val="clear" w:color="auto" w:fill="FFFFFF"/>
              </w:rPr>
              <w:t> </w:t>
            </w:r>
            <w:r w:rsidRPr="003F12D2">
              <w:rPr>
                <w:rFonts w:ascii="Times New Roman" w:hAnsi="Times New Roman" w:cs="Times New Roman"/>
                <w:sz w:val="22"/>
                <w:szCs w:val="22"/>
                <w:lang w:val="ru-RU"/>
              </w:rPr>
              <w:t>40702810100000212531</w:t>
            </w:r>
            <w:r w:rsidRPr="003F12D2">
              <w:rPr>
                <w:rFonts w:ascii="Times New Roman" w:hAnsi="Times New Roman" w:cs="Times New Roman"/>
                <w:color w:val="1A1A1A"/>
                <w:sz w:val="22"/>
                <w:szCs w:val="22"/>
                <w:lang w:val="ru-RU"/>
              </w:rPr>
              <w:br/>
            </w:r>
            <w:r w:rsidRPr="003F12D2">
              <w:rPr>
                <w:rFonts w:ascii="Times New Roman" w:hAnsi="Times New Roman" w:cs="Times New Roman"/>
                <w:color w:val="1A1A1A"/>
                <w:sz w:val="22"/>
                <w:szCs w:val="22"/>
                <w:shd w:val="clear" w:color="auto" w:fill="FFFFFF"/>
                <w:lang w:val="ru-RU"/>
              </w:rPr>
              <w:t xml:space="preserve">Банк получателя: </w:t>
            </w:r>
            <w:r w:rsidRPr="003F12D2">
              <w:rPr>
                <w:rFonts w:ascii="Times New Roman" w:hAnsi="Times New Roman" w:cs="Times New Roman"/>
                <w:sz w:val="22"/>
                <w:szCs w:val="22"/>
                <w:lang w:val="ru-RU"/>
              </w:rPr>
              <w:t>АО "МОСКОМБАНК"</w:t>
            </w:r>
          </w:p>
          <w:p w14:paraId="25645FB7" w14:textId="77777777" w:rsidR="009009BF" w:rsidRPr="003F12D2" w:rsidRDefault="009009BF" w:rsidP="00064C7D">
            <w:pPr>
              <w:pStyle w:val="a7"/>
              <w:ind w:left="0"/>
              <w:rPr>
                <w:rFonts w:ascii="Times New Roman" w:hAnsi="Times New Roman" w:cs="Times New Roman"/>
                <w:sz w:val="22"/>
                <w:szCs w:val="22"/>
                <w:lang w:val="ru-RU"/>
              </w:rPr>
            </w:pPr>
            <w:r w:rsidRPr="003F12D2">
              <w:rPr>
                <w:rFonts w:ascii="Times New Roman" w:hAnsi="Times New Roman" w:cs="Times New Roman"/>
                <w:sz w:val="22"/>
                <w:szCs w:val="22"/>
                <w:lang w:val="ru-RU"/>
              </w:rPr>
              <w:t xml:space="preserve"> г. Москва</w:t>
            </w:r>
            <w:r w:rsidRPr="003F12D2">
              <w:rPr>
                <w:rFonts w:ascii="Times New Roman" w:hAnsi="Times New Roman" w:cs="Times New Roman"/>
                <w:color w:val="1A1A1A"/>
                <w:sz w:val="22"/>
                <w:szCs w:val="22"/>
                <w:lang w:val="ru-RU"/>
              </w:rPr>
              <w:br/>
            </w:r>
            <w:r w:rsidRPr="003F12D2">
              <w:rPr>
                <w:rFonts w:ascii="Times New Roman" w:hAnsi="Times New Roman" w:cs="Times New Roman"/>
                <w:color w:val="1A1A1A"/>
                <w:sz w:val="22"/>
                <w:szCs w:val="22"/>
                <w:shd w:val="clear" w:color="auto" w:fill="FFFFFF"/>
                <w:lang w:val="ru-RU"/>
              </w:rPr>
              <w:t>БИК:</w:t>
            </w:r>
            <w:r w:rsidRPr="003F12D2">
              <w:rPr>
                <w:rFonts w:ascii="Times New Roman" w:hAnsi="Times New Roman" w:cs="Times New Roman"/>
                <w:color w:val="1A1A1A"/>
                <w:sz w:val="22"/>
                <w:szCs w:val="22"/>
                <w:shd w:val="clear" w:color="auto" w:fill="FFFFFF"/>
              </w:rPr>
              <w:t> </w:t>
            </w:r>
            <w:r w:rsidRPr="003F12D2">
              <w:rPr>
                <w:rFonts w:ascii="Times New Roman" w:hAnsi="Times New Roman" w:cs="Times New Roman"/>
                <w:sz w:val="22"/>
                <w:szCs w:val="22"/>
                <w:lang w:val="ru-RU"/>
              </w:rPr>
              <w:t>044525476</w:t>
            </w:r>
          </w:p>
          <w:p w14:paraId="16B8ADAC" w14:textId="77777777" w:rsidR="009009BF" w:rsidRPr="003F12D2" w:rsidRDefault="009009BF" w:rsidP="00064C7D">
            <w:pPr>
              <w:pStyle w:val="a7"/>
              <w:ind w:left="0"/>
              <w:rPr>
                <w:rStyle w:val="wmi-callto"/>
                <w:rFonts w:ascii="Times New Roman" w:hAnsi="Times New Roman" w:cs="Times New Roman"/>
                <w:color w:val="1A1A1A"/>
                <w:sz w:val="22"/>
                <w:szCs w:val="22"/>
                <w:shd w:val="clear" w:color="auto" w:fill="FFFFFF"/>
                <w:lang w:val="ru-RU"/>
              </w:rPr>
            </w:pPr>
            <w:r w:rsidRPr="003F12D2">
              <w:rPr>
                <w:rFonts w:ascii="Times New Roman" w:hAnsi="Times New Roman" w:cs="Times New Roman"/>
                <w:color w:val="1A1A1A"/>
                <w:sz w:val="22"/>
                <w:szCs w:val="22"/>
                <w:shd w:val="clear" w:color="auto" w:fill="FFFFFF"/>
                <w:lang w:val="ru-RU"/>
              </w:rPr>
              <w:t>Кор. счёт:</w:t>
            </w:r>
            <w:r w:rsidRPr="003F12D2">
              <w:rPr>
                <w:rFonts w:ascii="Times New Roman" w:hAnsi="Times New Roman" w:cs="Times New Roman"/>
                <w:color w:val="1A1A1A"/>
                <w:sz w:val="22"/>
                <w:szCs w:val="22"/>
                <w:shd w:val="clear" w:color="auto" w:fill="FFFFFF"/>
              </w:rPr>
              <w:t> </w:t>
            </w:r>
            <w:r w:rsidRPr="003F12D2">
              <w:rPr>
                <w:rFonts w:ascii="Times New Roman" w:hAnsi="Times New Roman" w:cs="Times New Roman"/>
                <w:sz w:val="22"/>
                <w:szCs w:val="22"/>
                <w:lang w:val="ru-RU"/>
              </w:rPr>
              <w:t>30101810245250000476</w:t>
            </w:r>
          </w:p>
          <w:p w14:paraId="45EB702F" w14:textId="77777777" w:rsidR="009009BF" w:rsidRPr="003F12D2" w:rsidRDefault="009009BF" w:rsidP="00064C7D">
            <w:pPr>
              <w:rPr>
                <w:rFonts w:ascii="Times New Roman" w:hAnsi="Times New Roman" w:cs="Times New Roman"/>
                <w:sz w:val="22"/>
                <w:szCs w:val="22"/>
                <w:lang w:val="ru-RU"/>
              </w:rPr>
            </w:pPr>
            <w:r w:rsidRPr="003F12D2">
              <w:rPr>
                <w:rFonts w:ascii="Times New Roman" w:hAnsi="Times New Roman" w:cs="Times New Roman"/>
                <w:sz w:val="22"/>
                <w:szCs w:val="22"/>
              </w:rPr>
              <w:t>E</w:t>
            </w:r>
            <w:r w:rsidRPr="003F12D2">
              <w:rPr>
                <w:rFonts w:ascii="Times New Roman" w:hAnsi="Times New Roman" w:cs="Times New Roman"/>
                <w:sz w:val="22"/>
                <w:szCs w:val="22"/>
                <w:lang w:val="ru-RU"/>
              </w:rPr>
              <w:t>-</w:t>
            </w:r>
            <w:r w:rsidRPr="003F12D2">
              <w:rPr>
                <w:rFonts w:ascii="Times New Roman" w:hAnsi="Times New Roman" w:cs="Times New Roman"/>
                <w:sz w:val="22"/>
                <w:szCs w:val="22"/>
              </w:rPr>
              <w:t>mail</w:t>
            </w:r>
            <w:r w:rsidRPr="003F12D2">
              <w:rPr>
                <w:rFonts w:ascii="Times New Roman" w:hAnsi="Times New Roman" w:cs="Times New Roman"/>
                <w:sz w:val="22"/>
                <w:szCs w:val="22"/>
                <w:lang w:val="ru-RU"/>
              </w:rPr>
              <w:t xml:space="preserve">: </w:t>
            </w:r>
            <w:proofErr w:type="spellStart"/>
            <w:r w:rsidRPr="003F12D2">
              <w:rPr>
                <w:rFonts w:ascii="Times New Roman" w:hAnsi="Times New Roman" w:cs="Times New Roman"/>
                <w:sz w:val="22"/>
                <w:szCs w:val="22"/>
              </w:rPr>
              <w:t>girfanovkv</w:t>
            </w:r>
            <w:proofErr w:type="spellEnd"/>
            <w:r w:rsidRPr="003F12D2">
              <w:rPr>
                <w:rFonts w:ascii="Times New Roman" w:hAnsi="Times New Roman" w:cs="Times New Roman"/>
                <w:sz w:val="22"/>
                <w:szCs w:val="22"/>
                <w:lang w:val="ru-RU"/>
              </w:rPr>
              <w:t>@</w:t>
            </w:r>
            <w:proofErr w:type="spellStart"/>
            <w:r w:rsidRPr="003F12D2">
              <w:rPr>
                <w:rFonts w:ascii="Times New Roman" w:hAnsi="Times New Roman" w:cs="Times New Roman"/>
                <w:sz w:val="22"/>
                <w:szCs w:val="22"/>
              </w:rPr>
              <w:t>yandex</w:t>
            </w:r>
            <w:proofErr w:type="spellEnd"/>
            <w:r w:rsidRPr="003F12D2">
              <w:rPr>
                <w:rFonts w:ascii="Times New Roman" w:hAnsi="Times New Roman" w:cs="Times New Roman"/>
                <w:sz w:val="22"/>
                <w:szCs w:val="22"/>
                <w:lang w:val="ru-RU"/>
              </w:rPr>
              <w:t>.</w:t>
            </w:r>
            <w:proofErr w:type="spellStart"/>
            <w:r w:rsidRPr="003F12D2">
              <w:rPr>
                <w:rFonts w:ascii="Times New Roman" w:hAnsi="Times New Roman" w:cs="Times New Roman"/>
                <w:sz w:val="22"/>
                <w:szCs w:val="22"/>
              </w:rPr>
              <w:t>ru</w:t>
            </w:r>
            <w:proofErr w:type="spellEnd"/>
          </w:p>
          <w:p w14:paraId="743B8699" w14:textId="77777777" w:rsidR="009009BF" w:rsidRPr="003F12D2" w:rsidRDefault="009009BF" w:rsidP="00064C7D">
            <w:pPr>
              <w:rPr>
                <w:rFonts w:ascii="Times New Roman" w:hAnsi="Times New Roman" w:cs="Times New Roman"/>
                <w:sz w:val="22"/>
                <w:szCs w:val="22"/>
                <w:lang w:val="ru-RU"/>
              </w:rPr>
            </w:pPr>
          </w:p>
          <w:p w14:paraId="2AA79F62" w14:textId="77777777" w:rsidR="009009BF" w:rsidRPr="003F12D2" w:rsidRDefault="009009BF" w:rsidP="00064C7D">
            <w:pPr>
              <w:rPr>
                <w:rFonts w:ascii="Times New Roman" w:hAnsi="Times New Roman" w:cs="Times New Roman"/>
                <w:sz w:val="22"/>
                <w:szCs w:val="22"/>
                <w:lang w:val="ru-RU"/>
              </w:rPr>
            </w:pPr>
            <w:r w:rsidRPr="003F12D2">
              <w:rPr>
                <w:rFonts w:ascii="Times New Roman" w:hAnsi="Times New Roman" w:cs="Times New Roman"/>
                <w:sz w:val="22"/>
                <w:szCs w:val="22"/>
                <w:lang w:val="ru-RU"/>
              </w:rPr>
              <w:t>Конкурсный управляющий</w:t>
            </w:r>
          </w:p>
          <w:p w14:paraId="7B9A398E" w14:textId="77777777" w:rsidR="009009BF" w:rsidRPr="003F12D2" w:rsidRDefault="009009BF" w:rsidP="00064C7D">
            <w:pPr>
              <w:jc w:val="both"/>
              <w:rPr>
                <w:rFonts w:ascii="Times New Roman" w:hAnsi="Times New Roman" w:cs="Times New Roman"/>
                <w:sz w:val="22"/>
                <w:szCs w:val="22"/>
                <w:lang w:val="ru-RU"/>
              </w:rPr>
            </w:pPr>
          </w:p>
        </w:tc>
        <w:tc>
          <w:tcPr>
            <w:tcW w:w="4888" w:type="dxa"/>
          </w:tcPr>
          <w:p w14:paraId="669EFD50" w14:textId="77777777" w:rsidR="009009BF" w:rsidRPr="003F12D2" w:rsidRDefault="009009BF" w:rsidP="00064C7D">
            <w:pPr>
              <w:autoSpaceDE w:val="0"/>
              <w:autoSpaceDN w:val="0"/>
              <w:adjustRightInd w:val="0"/>
              <w:ind w:firstLine="332"/>
              <w:rPr>
                <w:rFonts w:ascii="Times New Roman" w:hAnsi="Times New Roman" w:cs="Times New Roman"/>
                <w:b/>
                <w:sz w:val="22"/>
                <w:szCs w:val="22"/>
              </w:rPr>
            </w:pPr>
            <w:proofErr w:type="spellStart"/>
            <w:r w:rsidRPr="003F12D2">
              <w:rPr>
                <w:rFonts w:ascii="Times New Roman" w:hAnsi="Times New Roman" w:cs="Times New Roman"/>
                <w:b/>
                <w:sz w:val="22"/>
                <w:szCs w:val="22"/>
              </w:rPr>
              <w:t>Покупатель</w:t>
            </w:r>
            <w:proofErr w:type="spellEnd"/>
            <w:r w:rsidRPr="003F12D2">
              <w:rPr>
                <w:rFonts w:ascii="Times New Roman" w:hAnsi="Times New Roman" w:cs="Times New Roman"/>
                <w:b/>
                <w:sz w:val="22"/>
                <w:szCs w:val="22"/>
              </w:rPr>
              <w:t>:</w:t>
            </w:r>
          </w:p>
          <w:p w14:paraId="7C68C24C" w14:textId="77777777" w:rsidR="009009BF" w:rsidRPr="003F12D2" w:rsidRDefault="009009BF" w:rsidP="00064C7D">
            <w:pPr>
              <w:autoSpaceDE w:val="0"/>
              <w:autoSpaceDN w:val="0"/>
              <w:adjustRightInd w:val="0"/>
              <w:ind w:firstLine="332"/>
              <w:rPr>
                <w:rFonts w:ascii="Times New Roman" w:hAnsi="Times New Roman" w:cs="Times New Roman"/>
                <w:sz w:val="22"/>
                <w:szCs w:val="22"/>
              </w:rPr>
            </w:pPr>
          </w:p>
        </w:tc>
      </w:tr>
      <w:tr w:rsidR="009009BF" w:rsidRPr="003F12D2" w14:paraId="2016AAE1" w14:textId="77777777" w:rsidTr="00064C7D">
        <w:trPr>
          <w:trHeight w:val="234"/>
        </w:trPr>
        <w:tc>
          <w:tcPr>
            <w:tcW w:w="5358" w:type="dxa"/>
          </w:tcPr>
          <w:p w14:paraId="52E700E5" w14:textId="77777777" w:rsidR="009009BF" w:rsidRPr="003F12D2" w:rsidRDefault="009009BF" w:rsidP="00064C7D">
            <w:pPr>
              <w:autoSpaceDE w:val="0"/>
              <w:autoSpaceDN w:val="0"/>
              <w:adjustRightInd w:val="0"/>
              <w:rPr>
                <w:rFonts w:ascii="Times New Roman" w:hAnsi="Times New Roman" w:cs="Times New Roman"/>
                <w:b/>
                <w:sz w:val="22"/>
                <w:szCs w:val="22"/>
                <w:lang w:val="ru-RU"/>
              </w:rPr>
            </w:pPr>
            <w:r w:rsidRPr="003F12D2">
              <w:rPr>
                <w:rFonts w:ascii="Times New Roman" w:hAnsi="Times New Roman" w:cs="Times New Roman"/>
                <w:b/>
                <w:sz w:val="22"/>
                <w:szCs w:val="22"/>
                <w:lang w:val="ru-RU"/>
              </w:rPr>
              <w:t xml:space="preserve">_______________ </w:t>
            </w:r>
            <w:r w:rsidRPr="003F12D2">
              <w:rPr>
                <w:rFonts w:ascii="Times New Roman" w:hAnsi="Times New Roman" w:cs="Times New Roman"/>
                <w:b/>
                <w:bCs/>
                <w:sz w:val="22"/>
                <w:szCs w:val="22"/>
                <w:lang w:val="ru-RU"/>
              </w:rPr>
              <w:t>Гирфанов К.В.</w:t>
            </w:r>
          </w:p>
        </w:tc>
        <w:tc>
          <w:tcPr>
            <w:tcW w:w="4888" w:type="dxa"/>
          </w:tcPr>
          <w:p w14:paraId="031A3959" w14:textId="77777777" w:rsidR="009009BF" w:rsidRPr="003F12D2" w:rsidRDefault="009009BF" w:rsidP="00064C7D">
            <w:pPr>
              <w:autoSpaceDE w:val="0"/>
              <w:autoSpaceDN w:val="0"/>
              <w:adjustRightInd w:val="0"/>
              <w:rPr>
                <w:rFonts w:ascii="Times New Roman" w:hAnsi="Times New Roman" w:cs="Times New Roman"/>
                <w:b/>
                <w:sz w:val="22"/>
                <w:szCs w:val="22"/>
                <w:lang w:val="ru-RU"/>
              </w:rPr>
            </w:pPr>
          </w:p>
        </w:tc>
      </w:tr>
    </w:tbl>
    <w:p w14:paraId="66E884C8" w14:textId="77777777" w:rsidR="009009BF" w:rsidRDefault="009009BF" w:rsidP="009009BF"/>
    <w:sectPr w:rsidR="009009BF" w:rsidSect="009009BF">
      <w:pgSz w:w="11906" w:h="16838"/>
      <w:pgMar w:top="851"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1" w15:restartNumberingAfterBreak="0">
    <w:nsid w:val="21DE730B"/>
    <w:multiLevelType w:val="multilevel"/>
    <w:tmpl w:val="55EC9C28"/>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129347805">
    <w:abstractNumId w:val="0"/>
  </w:num>
  <w:num w:numId="2" w16cid:durableId="379406991">
    <w:abstractNumId w:val="1"/>
  </w:num>
  <w:num w:numId="3" w16cid:durableId="3986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BF"/>
    <w:rsid w:val="009009BF"/>
    <w:rsid w:val="00C22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9E04"/>
  <w15:chartTrackingRefBased/>
  <w15:docId w15:val="{C440852D-08D7-463D-9ECE-6F744A4D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9BF"/>
    <w:pPr>
      <w:spacing w:after="0" w:line="240" w:lineRule="auto"/>
    </w:pPr>
    <w:rPr>
      <w:rFonts w:ascii="NTTimes/Cyrillic" w:eastAsia="Times New Roman" w:hAnsi="NTTimes/Cyrillic" w:cs="NTTimes/Cyrillic"/>
      <w:kern w:val="0"/>
      <w:lang w:val="en-US" w:eastAsia="ru-RU"/>
      <w14:ligatures w14:val="none"/>
    </w:rPr>
  </w:style>
  <w:style w:type="paragraph" w:styleId="1">
    <w:name w:val="heading 1"/>
    <w:basedOn w:val="a"/>
    <w:next w:val="a"/>
    <w:link w:val="10"/>
    <w:uiPriority w:val="9"/>
    <w:qFormat/>
    <w:rsid w:val="009009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09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09B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09B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09B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09B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09B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09B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09B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9B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09B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09B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09B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09B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09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09BF"/>
    <w:rPr>
      <w:rFonts w:eastAsiaTheme="majorEastAsia" w:cstheme="majorBidi"/>
      <w:color w:val="595959" w:themeColor="text1" w:themeTint="A6"/>
    </w:rPr>
  </w:style>
  <w:style w:type="character" w:customStyle="1" w:styleId="80">
    <w:name w:val="Заголовок 8 Знак"/>
    <w:basedOn w:val="a0"/>
    <w:link w:val="8"/>
    <w:uiPriority w:val="9"/>
    <w:semiHidden/>
    <w:rsid w:val="009009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09BF"/>
    <w:rPr>
      <w:rFonts w:eastAsiaTheme="majorEastAsia" w:cstheme="majorBidi"/>
      <w:color w:val="272727" w:themeColor="text1" w:themeTint="D8"/>
    </w:rPr>
  </w:style>
  <w:style w:type="paragraph" w:styleId="a3">
    <w:name w:val="Title"/>
    <w:basedOn w:val="a"/>
    <w:next w:val="a"/>
    <w:link w:val="a4"/>
    <w:uiPriority w:val="10"/>
    <w:qFormat/>
    <w:rsid w:val="009009B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09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9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09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09BF"/>
    <w:pPr>
      <w:spacing w:before="160"/>
      <w:jc w:val="center"/>
    </w:pPr>
    <w:rPr>
      <w:i/>
      <w:iCs/>
      <w:color w:val="404040" w:themeColor="text1" w:themeTint="BF"/>
    </w:rPr>
  </w:style>
  <w:style w:type="character" w:customStyle="1" w:styleId="22">
    <w:name w:val="Цитата 2 Знак"/>
    <w:basedOn w:val="a0"/>
    <w:link w:val="21"/>
    <w:uiPriority w:val="29"/>
    <w:rsid w:val="009009BF"/>
    <w:rPr>
      <w:i/>
      <w:iCs/>
      <w:color w:val="404040" w:themeColor="text1" w:themeTint="BF"/>
    </w:rPr>
  </w:style>
  <w:style w:type="paragraph" w:styleId="a7">
    <w:name w:val="List Paragraph"/>
    <w:basedOn w:val="a"/>
    <w:uiPriority w:val="34"/>
    <w:qFormat/>
    <w:rsid w:val="009009BF"/>
    <w:pPr>
      <w:ind w:left="720"/>
      <w:contextualSpacing/>
    </w:pPr>
  </w:style>
  <w:style w:type="character" w:styleId="a8">
    <w:name w:val="Intense Emphasis"/>
    <w:basedOn w:val="a0"/>
    <w:uiPriority w:val="21"/>
    <w:qFormat/>
    <w:rsid w:val="009009BF"/>
    <w:rPr>
      <w:i/>
      <w:iCs/>
      <w:color w:val="2F5496" w:themeColor="accent1" w:themeShade="BF"/>
    </w:rPr>
  </w:style>
  <w:style w:type="paragraph" w:styleId="a9">
    <w:name w:val="Intense Quote"/>
    <w:basedOn w:val="a"/>
    <w:next w:val="a"/>
    <w:link w:val="aa"/>
    <w:uiPriority w:val="30"/>
    <w:qFormat/>
    <w:rsid w:val="009009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009BF"/>
    <w:rPr>
      <w:i/>
      <w:iCs/>
      <w:color w:val="2F5496" w:themeColor="accent1" w:themeShade="BF"/>
    </w:rPr>
  </w:style>
  <w:style w:type="character" w:styleId="ab">
    <w:name w:val="Intense Reference"/>
    <w:basedOn w:val="a0"/>
    <w:uiPriority w:val="32"/>
    <w:qFormat/>
    <w:rsid w:val="009009BF"/>
    <w:rPr>
      <w:b/>
      <w:bCs/>
      <w:smallCaps/>
      <w:color w:val="2F5496" w:themeColor="accent1" w:themeShade="BF"/>
      <w:spacing w:val="5"/>
    </w:rPr>
  </w:style>
  <w:style w:type="character" w:styleId="ac">
    <w:name w:val="Hyperlink"/>
    <w:basedOn w:val="a0"/>
    <w:uiPriority w:val="99"/>
    <w:rsid w:val="009009BF"/>
    <w:rPr>
      <w:color w:val="0000FF"/>
      <w:u w:val="single"/>
    </w:rPr>
  </w:style>
  <w:style w:type="paragraph" w:customStyle="1" w:styleId="ConsNonformat">
    <w:name w:val="ConsNonformat"/>
    <w:rsid w:val="009009BF"/>
    <w:pPr>
      <w:spacing w:after="0" w:line="240" w:lineRule="auto"/>
    </w:pPr>
    <w:rPr>
      <w:rFonts w:ascii="Courier New" w:eastAsia="Times New Roman" w:hAnsi="Courier New" w:cs="Courier New"/>
      <w:i/>
      <w:iCs/>
      <w:kern w:val="0"/>
      <w:sz w:val="20"/>
      <w:szCs w:val="20"/>
      <w:lang w:eastAsia="ru-RU"/>
      <w14:ligatures w14:val="none"/>
    </w:rPr>
  </w:style>
  <w:style w:type="paragraph" w:customStyle="1" w:styleId="51">
    <w:name w:val="Основной текст5"/>
    <w:basedOn w:val="a"/>
    <w:rsid w:val="009009BF"/>
    <w:pPr>
      <w:widowControl w:val="0"/>
      <w:shd w:val="clear" w:color="auto" w:fill="FFFFFF"/>
      <w:spacing w:line="158" w:lineRule="exact"/>
    </w:pPr>
    <w:rPr>
      <w:rFonts w:ascii="Times New Roman" w:eastAsia="Calibri" w:hAnsi="Times New Roman" w:cs="Times New Roman"/>
      <w:sz w:val="21"/>
      <w:szCs w:val="21"/>
      <w:lang w:val="ru-RU" w:eastAsia="en-US"/>
    </w:rPr>
  </w:style>
  <w:style w:type="character" w:customStyle="1" w:styleId="wmi-callto">
    <w:name w:val="wmi-callto"/>
    <w:rsid w:val="00900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Moscow Rad</dc:creator>
  <cp:keywords/>
  <dc:description/>
  <cp:lastModifiedBy>Moscow Rad</cp:lastModifiedBy>
  <cp:revision>1</cp:revision>
  <dcterms:created xsi:type="dcterms:W3CDTF">2026-03-04T12:34:00Z</dcterms:created>
  <dcterms:modified xsi:type="dcterms:W3CDTF">2026-03-04T12:35:00Z</dcterms:modified>
</cp:coreProperties>
</file>