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9A70E" w14:textId="77777777" w:rsidR="004F19F6" w:rsidRDefault="004F19F6" w:rsidP="004F19F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C6A8CD8" w14:textId="77777777" w:rsidR="004F19F6" w:rsidRDefault="004F19F6" w:rsidP="004F19F6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3EA9FC42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1A3F35E3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06030B01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DC9C80E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010C9EC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C32E12C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6F54262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2A007009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DD6D937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6580BEA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ACDF07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98DF02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541C3A2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6FAE6B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62709054" w14:textId="77777777" w:rsidR="004F19F6" w:rsidRDefault="004F19F6" w:rsidP="004F19F6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35DCEAB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0CE3C08" w14:textId="77777777" w:rsidR="004F19F6" w:rsidRDefault="004F19F6" w:rsidP="004F19F6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2E1C47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3A39EC1B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B23A578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18FC863" w14:textId="77777777" w:rsidR="004F19F6" w:rsidRDefault="004F19F6" w:rsidP="004F19F6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4071EA3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202F0E30" w14:textId="77777777" w:rsidR="004F19F6" w:rsidRDefault="004F19F6" w:rsidP="004F19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8400489" w14:textId="53C14A86" w:rsidR="004F19F6" w:rsidRDefault="004F19F6" w:rsidP="004F19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>
        <w:rPr>
          <w:rFonts w:cs="Times New Roman"/>
          <w:b/>
          <w:sz w:val="22"/>
          <w:szCs w:val="22"/>
        </w:rPr>
        <w:t>14</w:t>
      </w:r>
      <w:r>
        <w:rPr>
          <w:rFonts w:cs="Times New Roman"/>
          <w:b/>
          <w:sz w:val="22"/>
          <w:szCs w:val="22"/>
        </w:rPr>
        <w:t>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Д</w:t>
      </w:r>
      <w:r>
        <w:rPr>
          <w:rFonts w:cs="Times New Roman"/>
          <w:b/>
          <w:sz w:val="22"/>
          <w:szCs w:val="22"/>
        </w:rPr>
        <w:t xml:space="preserve">оли в размере 100 (Сто) % уставного капитала Общества с ограниченной ответственностью </w:t>
      </w:r>
      <w:r>
        <w:rPr>
          <w:rFonts w:cs="Times New Roman"/>
          <w:b/>
          <w:bCs/>
          <w:sz w:val="22"/>
          <w:szCs w:val="22"/>
        </w:rPr>
        <w:t>«СПЕЦИАЛИЗИРОВАННЫЙ ЗАСТРОЙЩИК «ЭЛЕКТРОЛИТНЫЙ 7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номинальной стоимостью 10 000 000 (Десять миллионов) рублей 00 копеек </w:t>
      </w:r>
      <w:r>
        <w:rPr>
          <w:rFonts w:cs="Times New Roman"/>
          <w:b/>
          <w:sz w:val="22"/>
          <w:szCs w:val="22"/>
        </w:rPr>
        <w:t>(далее – Доля)</w:t>
      </w:r>
    </w:p>
    <w:p w14:paraId="5AFAE60E" w14:textId="77777777" w:rsidR="004F19F6" w:rsidRDefault="004F19F6" w:rsidP="004F19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665886FE" w14:textId="77777777" w:rsidR="004F19F6" w:rsidRDefault="004F19F6" w:rsidP="004F19F6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6D3FAB4B" w14:textId="77777777" w:rsidR="004F19F6" w:rsidRDefault="004F19F6" w:rsidP="004F19F6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3E9B411A" w14:textId="77777777" w:rsidR="004F19F6" w:rsidRDefault="004F19F6" w:rsidP="004F19F6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Доли по итогам торгов, указанного в информационном сообщении:</w:t>
      </w:r>
    </w:p>
    <w:p w14:paraId="651D48CD" w14:textId="77777777" w:rsidR="004F19F6" w:rsidRDefault="004F19F6" w:rsidP="004F19F6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Доли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2F7ECFD1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Доли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2EF75B9F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62829C4E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47B3495B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Доли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44120CEA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Доли, а также с документацией в отношении Доли. С условиями договора купли-продажи Доли согласен, обязуюсь условия договора купли-продажи Доли выполнять. Претензий по качеству, состоянию и к документации в отношении Доли не имею.</w:t>
      </w:r>
    </w:p>
    <w:p w14:paraId="03863338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4E67A663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Доли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796702E5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7FE710B6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Доли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5E790A54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Имущества в установленный срок задаток ему не возвращается, и он утрачивает право на заключение договора купли-продажи.</w:t>
      </w:r>
    </w:p>
    <w:p w14:paraId="648E2E3A" w14:textId="77777777" w:rsidR="004F19F6" w:rsidRDefault="004F19F6" w:rsidP="004F19F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D904E9F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642504A6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7B303ACE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044CDD43" w14:textId="77777777" w:rsidR="004F19F6" w:rsidRDefault="004F19F6" w:rsidP="004F19F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3D10086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540DDC76" w14:textId="77777777" w:rsidR="004F19F6" w:rsidRDefault="004F19F6" w:rsidP="004F19F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2CF7528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5BCE54A6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15924B56" w14:textId="77777777" w:rsidR="004F19F6" w:rsidRDefault="004F19F6" w:rsidP="004F19F6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2860CC5B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248C75AF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3B8B7E03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716DFED8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23D6A8CB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7D164531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5A6953A6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15BAE20C" w14:textId="77777777" w:rsidR="004F19F6" w:rsidRDefault="004F19F6" w:rsidP="004F19F6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677E276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8386" w14:textId="77777777" w:rsidR="00D2395F" w:rsidRDefault="00D2395F" w:rsidP="004F19F6">
      <w:r>
        <w:separator/>
      </w:r>
    </w:p>
  </w:endnote>
  <w:endnote w:type="continuationSeparator" w:id="0">
    <w:p w14:paraId="1E1E7779" w14:textId="77777777" w:rsidR="00D2395F" w:rsidRDefault="00D2395F" w:rsidP="004F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8A4C" w14:textId="77777777" w:rsidR="00D2395F" w:rsidRDefault="00D2395F" w:rsidP="004F19F6">
      <w:r>
        <w:separator/>
      </w:r>
    </w:p>
  </w:footnote>
  <w:footnote w:type="continuationSeparator" w:id="0">
    <w:p w14:paraId="67CF1A55" w14:textId="77777777" w:rsidR="00D2395F" w:rsidRDefault="00D2395F" w:rsidP="004F19F6">
      <w:r>
        <w:continuationSeparator/>
      </w:r>
    </w:p>
  </w:footnote>
  <w:footnote w:id="1">
    <w:p w14:paraId="3D7E9890" w14:textId="77777777" w:rsidR="004F19F6" w:rsidRDefault="004F19F6" w:rsidP="004F19F6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3CAF9A9D" w14:textId="77777777" w:rsidR="004F19F6" w:rsidRDefault="004F19F6" w:rsidP="004F19F6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AE"/>
    <w:rsid w:val="00274F44"/>
    <w:rsid w:val="003366C0"/>
    <w:rsid w:val="00375DAE"/>
    <w:rsid w:val="004579B7"/>
    <w:rsid w:val="004F19F6"/>
    <w:rsid w:val="00C331E1"/>
    <w:rsid w:val="00D2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0D50"/>
  <w15:chartTrackingRefBased/>
  <w15:docId w15:val="{E6FA83FD-CAAC-4DBD-8E5A-3F930AA1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9F6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5DAE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DA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DAE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DAE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DAE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DAE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DAE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DAE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DAE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D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D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D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D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D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D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D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DA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75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DAE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75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DAE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75D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DA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375D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DA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75D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DAE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4F19F6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4F19F6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4F19F6"/>
    <w:rPr>
      <w:vertAlign w:val="superscript"/>
    </w:rPr>
  </w:style>
  <w:style w:type="paragraph" w:customStyle="1" w:styleId="af">
    <w:name w:val="готик текст"/>
    <w:uiPriority w:val="99"/>
    <w:qFormat/>
    <w:rsid w:val="004F19F6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4F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5580</Characters>
  <Application>Microsoft Office Word</Application>
  <DocSecurity>0</DocSecurity>
  <Lines>46</Lines>
  <Paragraphs>13</Paragraphs>
  <ScaleCrop>false</ScaleCrop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2</cp:revision>
  <dcterms:created xsi:type="dcterms:W3CDTF">2026-07-07T13:24:00Z</dcterms:created>
  <dcterms:modified xsi:type="dcterms:W3CDTF">2026-07-07T13:24:00Z</dcterms:modified>
</cp:coreProperties>
</file>