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55E0" w:rsidRDefault="008255E0" w:rsidP="008255E0">
      <w:pPr>
        <w:jc w:val="center"/>
      </w:pPr>
      <w:r>
        <w:t>ДОГОВОР</w:t>
      </w:r>
    </w:p>
    <w:p w:rsidR="008255E0" w:rsidRDefault="008255E0" w:rsidP="008255E0">
      <w:pPr>
        <w:jc w:val="center"/>
      </w:pPr>
      <w:r>
        <w:t>купли-продажи</w:t>
      </w:r>
    </w:p>
    <w:p w:rsidR="008255E0" w:rsidRDefault="008255E0" w:rsidP="008255E0">
      <w:r>
        <w:tab/>
      </w:r>
    </w:p>
    <w:p w:rsidR="008255E0" w:rsidRDefault="008255E0" w:rsidP="008255E0">
      <w:r>
        <w:t>Мы, нижеподписавшиеся:</w:t>
      </w:r>
    </w:p>
    <w:p w:rsidR="008255E0" w:rsidRDefault="008255E0" w:rsidP="008255E0">
      <w: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p w:rsidR="008255E0" w:rsidRDefault="008255E0" w:rsidP="008255E0">
      <w:r>
        <w:t>Гражданин РФ, именуемый в дальнейшем «Покупатель» с другой стороны, а совместно именуемые «Стороны», заключили настоящий договор о нижеследующем,</w:t>
      </w:r>
    </w:p>
    <w:p w:rsidR="008255E0" w:rsidRDefault="008255E0" w:rsidP="008255E0">
      <w:r>
        <w:t>1.  Предмет договора</w:t>
      </w:r>
    </w:p>
    <w:p w:rsidR="008255E0" w:rsidRDefault="008255E0" w:rsidP="008255E0">
      <w:r>
        <w:t xml:space="preserve">1.1. В соответствии с Протоколом </w:t>
      </w:r>
      <w:proofErr w:type="gramStart"/>
      <w:r>
        <w:t>№  от</w:t>
      </w:r>
      <w:proofErr w:type="gramEnd"/>
      <w:r>
        <w:t xml:space="preserve">  по продаже имущества, размещенным на торговой площадке  АО "РАД" (</w:t>
      </w:r>
      <w:proofErr w:type="spellStart"/>
      <w:r>
        <w:t>https</w:t>
      </w:r>
      <w:proofErr w:type="spellEnd"/>
      <w:r>
        <w:t>://lot-online.ru/)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p w:rsidR="008255E0" w:rsidRDefault="008255E0" w:rsidP="008255E0">
      <w:r>
        <w:t>1.2. Имущество принадлежит Продавцу на праве собственности на основании Паспорта транспортного средства, Свидетельства о регистрации ТС.</w:t>
      </w:r>
    </w:p>
    <w:p w:rsidR="008255E0" w:rsidRDefault="008255E0" w:rsidP="008255E0">
      <w:r>
        <w:t>1.3. На момент составления Договора купли-продажи на вышеуказанном имуществе обременения/ограничения отсутствуют.</w:t>
      </w:r>
    </w:p>
    <w:p w:rsidR="008255E0" w:rsidRDefault="008255E0" w:rsidP="008255E0">
      <w:r>
        <w:t>1.4. Имущество обеспечено обременением в виде залога в пользу</w:t>
      </w:r>
      <w:r>
        <w:t xml:space="preserve"> …</w:t>
      </w:r>
    </w:p>
    <w:p w:rsidR="008255E0" w:rsidRDefault="008255E0" w:rsidP="008255E0">
      <w:r>
        <w:t xml:space="preserve">Продажа имущества на торгах приводит к прекращению права залога (ипотеки) - </w:t>
      </w:r>
      <w:proofErr w:type="spellStart"/>
      <w:r>
        <w:t>пп</w:t>
      </w:r>
      <w:proofErr w:type="spellEnd"/>
      <w:r>
        <w:t xml:space="preserve">. 4 п. 1 ст. 352 ГК РФ и </w:t>
      </w:r>
      <w:proofErr w:type="spellStart"/>
      <w:r>
        <w:t>абз</w:t>
      </w:r>
      <w:proofErr w:type="spellEnd"/>
      <w:r>
        <w:t>. 6 п. 5 ст. 18.1 ФЗ «О несостоятельности (банкротстве)» от 26.10.2002 г. № 127-ФЗ.</w:t>
      </w:r>
    </w:p>
    <w:p w:rsidR="008255E0" w:rsidRDefault="008255E0" w:rsidP="008255E0"/>
    <w:p w:rsidR="008255E0" w:rsidRPr="008255E0" w:rsidRDefault="008255E0" w:rsidP="008255E0">
      <w:pPr>
        <w:jc w:val="center"/>
        <w:rPr>
          <w:b/>
          <w:bCs/>
        </w:rPr>
      </w:pPr>
      <w:r w:rsidRPr="008255E0">
        <w:rPr>
          <w:b/>
          <w:bCs/>
        </w:rPr>
        <w:t>2. Обязанности Сторон</w:t>
      </w:r>
    </w:p>
    <w:p w:rsidR="008255E0" w:rsidRDefault="008255E0" w:rsidP="008255E0">
      <w:r>
        <w:t>2.1. Продавец обязуется:</w:t>
      </w:r>
    </w:p>
    <w:p w:rsidR="008255E0" w:rsidRDefault="008255E0" w:rsidP="008255E0">
      <w:r>
        <w:t>2.1.1. Передать Покупателю Имущество по акту приема-передачи.</w:t>
      </w:r>
    </w:p>
    <w:p w:rsidR="008255E0" w:rsidRDefault="008255E0" w:rsidP="008255E0">
      <w: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p w:rsidR="008255E0" w:rsidRDefault="008255E0" w:rsidP="008255E0">
      <w:r>
        <w:t>2.2. Покупатель обязан:</w:t>
      </w:r>
    </w:p>
    <w:p w:rsidR="008255E0" w:rsidRDefault="008255E0" w:rsidP="008255E0">
      <w:r>
        <w:t>2.2.1. Оплатить полную стоимость имущества в соответствии с настоящим договором.</w:t>
      </w:r>
    </w:p>
    <w:p w:rsidR="008255E0" w:rsidRDefault="008255E0" w:rsidP="008255E0">
      <w: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rsidR="008255E0" w:rsidRDefault="008255E0" w:rsidP="008255E0">
      <w:r>
        <w:t>3. Цена и порядок расчетов</w:t>
      </w:r>
    </w:p>
    <w:p w:rsidR="008255E0" w:rsidRPr="008255E0" w:rsidRDefault="008255E0" w:rsidP="008255E0">
      <w:pPr>
        <w:jc w:val="center"/>
        <w:rPr>
          <w:b/>
          <w:bCs/>
        </w:rPr>
      </w:pPr>
      <w:r w:rsidRPr="008255E0">
        <w:rPr>
          <w:b/>
          <w:bCs/>
        </w:rPr>
        <w:t>3.1. Стоимость имущества составляет:</w:t>
      </w:r>
    </w:p>
    <w:p w:rsidR="008255E0" w:rsidRDefault="008255E0" w:rsidP="008255E0">
      <w:r>
        <w:t xml:space="preserve"> (Ноль) рублей 00 копеек без учета НДС (подпункт 15 п.2 ст.146 НК), Задаток, оплаченный Покупателем, </w:t>
      </w:r>
      <w:proofErr w:type="gramStart"/>
      <w:r>
        <w:t>составляет  (</w:t>
      </w:r>
      <w:proofErr w:type="gramEnd"/>
      <w:r>
        <w:t xml:space="preserve">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w:t>
      </w:r>
      <w:proofErr w:type="gramStart"/>
      <w:r>
        <w:t>проводились  г.</w:t>
      </w:r>
      <w:proofErr w:type="gramEnd"/>
      <w:r>
        <w:t xml:space="preserve"> на сайте https://lot-online.ru/, является окончательной и изменению не подлежит.</w:t>
      </w:r>
    </w:p>
    <w:p w:rsidR="008255E0" w:rsidRDefault="008255E0" w:rsidP="008255E0">
      <w: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rsidR="008255E0" w:rsidRDefault="008255E0" w:rsidP="008255E0">
      <w:r>
        <w:t>3.3. Оплата стоимости имущества по настоящему договору осуществляется Покупателем безналичным платежом на расчетный счет:</w:t>
      </w:r>
    </w:p>
    <w:p w:rsidR="008255E0" w:rsidRDefault="008255E0" w:rsidP="008255E0">
      <w:r>
        <w:t xml:space="preserve"> </w:t>
      </w:r>
    </w:p>
    <w:p w:rsidR="008255E0" w:rsidRDefault="008255E0" w:rsidP="008255E0">
      <w:r>
        <w:t>в течение тридцати дней с даты подписания настоящего договора.</w:t>
      </w:r>
    </w:p>
    <w:p w:rsidR="008255E0" w:rsidRDefault="008255E0" w:rsidP="008255E0"/>
    <w:p w:rsidR="008255E0" w:rsidRDefault="008255E0" w:rsidP="008255E0">
      <w:r>
        <w:t xml:space="preserve"> ВНИМАНИЕ! В НАЗНАЧЕНИЕ ПЛАТЕЖА ПРИ ПЕРЕВОДЕ ОСНОВНОЙ СУММЫ ПО ТОРГАМ УКАЗЫВАЕТСЯ: "ФИО ДОЛЖНИКА, оплата по </w:t>
      </w:r>
      <w:proofErr w:type="spellStart"/>
      <w:r>
        <w:t>дкп</w:t>
      </w:r>
      <w:proofErr w:type="spellEnd"/>
      <w:r>
        <w:t xml:space="preserve"> от ... г. по имуществу ...»</w:t>
      </w:r>
    </w:p>
    <w:p w:rsidR="008255E0" w:rsidRDefault="008255E0" w:rsidP="008255E0">
      <w:r>
        <w:tab/>
      </w:r>
      <w:r>
        <w:tab/>
      </w:r>
      <w:r>
        <w:tab/>
      </w:r>
      <w:r>
        <w:tab/>
      </w:r>
      <w:r>
        <w:tab/>
      </w:r>
      <w:r>
        <w:tab/>
      </w:r>
      <w:r>
        <w:tab/>
      </w:r>
      <w:r>
        <w:tab/>
      </w:r>
      <w:r>
        <w:tab/>
      </w:r>
      <w:r>
        <w:tab/>
      </w:r>
    </w:p>
    <w:p w:rsidR="008255E0" w:rsidRDefault="008255E0" w:rsidP="008255E0">
      <w: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8255E0" w:rsidRPr="008255E0" w:rsidRDefault="008255E0" w:rsidP="008255E0">
      <w:pPr>
        <w:jc w:val="center"/>
        <w:rPr>
          <w:b/>
          <w:bCs/>
        </w:rPr>
      </w:pPr>
      <w:r w:rsidRPr="008255E0">
        <w:rPr>
          <w:b/>
          <w:bCs/>
        </w:rPr>
        <w:t>4. Передача имущества и переход риска случайной гибели имущества</w:t>
      </w:r>
    </w:p>
    <w:p w:rsidR="008255E0" w:rsidRDefault="008255E0" w:rsidP="008255E0">
      <w: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rsidR="008255E0" w:rsidRDefault="008255E0" w:rsidP="008255E0">
      <w: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rsidR="008255E0" w:rsidRDefault="008255E0" w:rsidP="008255E0">
      <w:r>
        <w:t xml:space="preserve">4.3. Имущество, полагают Стороны договора, будет считаться переданным от Продавца Покупателю с момента </w:t>
      </w:r>
      <w:r>
        <w:lastRenderedPageBreak/>
        <w:t>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p w:rsidR="008255E0" w:rsidRDefault="008255E0" w:rsidP="008255E0">
      <w: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p w:rsidR="008255E0" w:rsidRPr="008255E0" w:rsidRDefault="008255E0" w:rsidP="008255E0">
      <w:pPr>
        <w:jc w:val="center"/>
        <w:rPr>
          <w:b/>
          <w:bCs/>
        </w:rPr>
      </w:pPr>
      <w:r w:rsidRPr="008255E0">
        <w:rPr>
          <w:b/>
          <w:bCs/>
        </w:rPr>
        <w:t>5. Возникновение права собственности</w:t>
      </w:r>
    </w:p>
    <w:p w:rsidR="008255E0" w:rsidRDefault="008255E0" w:rsidP="008255E0">
      <w: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p w:rsidR="008255E0" w:rsidRPr="008255E0" w:rsidRDefault="008255E0" w:rsidP="008255E0">
      <w:pPr>
        <w:jc w:val="center"/>
        <w:rPr>
          <w:b/>
          <w:bCs/>
        </w:rPr>
      </w:pPr>
      <w:r w:rsidRPr="008255E0">
        <w:rPr>
          <w:b/>
          <w:bCs/>
        </w:rPr>
        <w:t>6. Ответственность Сторон</w:t>
      </w:r>
    </w:p>
    <w:p w:rsidR="008255E0" w:rsidRDefault="008255E0" w:rsidP="008255E0">
      <w: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8255E0" w:rsidRDefault="008255E0" w:rsidP="008255E0">
      <w:r>
        <w:t>6.2. Отсутствие вины за неисполнение или ненадлежащее исполнение обязательств по договору доказывается Стороной, нарушившей обязательства.</w:t>
      </w:r>
    </w:p>
    <w:p w:rsidR="008255E0" w:rsidRDefault="008255E0" w:rsidP="008255E0">
      <w: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8255E0" w:rsidRPr="008255E0" w:rsidRDefault="008255E0" w:rsidP="008255E0">
      <w:pPr>
        <w:jc w:val="center"/>
        <w:rPr>
          <w:b/>
          <w:bCs/>
        </w:rPr>
      </w:pPr>
      <w:r w:rsidRPr="008255E0">
        <w:rPr>
          <w:b/>
          <w:bCs/>
        </w:rPr>
        <w:t>7. Порядок разрешения споров</w:t>
      </w:r>
    </w:p>
    <w:p w:rsidR="008255E0" w:rsidRDefault="008255E0" w:rsidP="008255E0">
      <w: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p w:rsidR="008255E0" w:rsidRDefault="008255E0" w:rsidP="008255E0">
      <w:r>
        <w:t>8. Условия изменения и расторжения договора</w:t>
      </w:r>
    </w:p>
    <w:p w:rsidR="008255E0" w:rsidRDefault="008255E0" w:rsidP="008255E0">
      <w: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p w:rsidR="008255E0" w:rsidRDefault="008255E0" w:rsidP="008255E0">
      <w:r>
        <w:t xml:space="preserve">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w:t>
      </w:r>
      <w:proofErr w:type="gramStart"/>
      <w:r>
        <w:t>договора  (</w:t>
      </w:r>
      <w:proofErr w:type="gramEnd"/>
      <w:r>
        <w:t>п. 4 ст. 486 Гражданского Кодекса Российской Федерации).</w:t>
      </w:r>
    </w:p>
    <w:p w:rsidR="008255E0" w:rsidRDefault="008255E0" w:rsidP="008255E0">
      <w: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8255E0" w:rsidRDefault="008255E0" w:rsidP="008255E0"/>
    <w:p w:rsidR="008255E0" w:rsidRDefault="008255E0" w:rsidP="008255E0">
      <w: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t>пп</w:t>
      </w:r>
      <w:proofErr w:type="spellEnd"/>
      <w:r>
        <w:t>. 1, 2 Статья 450.1. Гражданского Кодекса Российской Федерации).</w:t>
      </w:r>
    </w:p>
    <w:p w:rsidR="008255E0" w:rsidRPr="008255E0" w:rsidRDefault="008255E0" w:rsidP="008255E0">
      <w:pPr>
        <w:jc w:val="center"/>
        <w:rPr>
          <w:b/>
          <w:bCs/>
        </w:rPr>
      </w:pPr>
      <w:r w:rsidRPr="008255E0">
        <w:rPr>
          <w:b/>
          <w:bCs/>
        </w:rPr>
        <w:t>9. Заключительные положения</w:t>
      </w:r>
    </w:p>
    <w:p w:rsidR="008255E0" w:rsidRDefault="008255E0" w:rsidP="008255E0">
      <w: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8255E0" w:rsidRDefault="008255E0" w:rsidP="008255E0">
      <w:r>
        <w:t>9.2. Сторонами договора рассмотрены все документы, подготовленные в связи с продажей имущества.</w:t>
      </w:r>
    </w:p>
    <w:p w:rsidR="008255E0" w:rsidRDefault="008255E0" w:rsidP="008255E0">
      <w:r>
        <w:t>9.3. Настоящий Договор составлен в 2-х экземплярах, имеющих одинаковую юридическую силу.</w:t>
      </w:r>
    </w:p>
    <w:p w:rsidR="008255E0" w:rsidRDefault="008255E0" w:rsidP="008255E0">
      <w: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8255E0" w:rsidRPr="008255E0" w:rsidRDefault="008255E0" w:rsidP="008255E0">
      <w:pPr>
        <w:jc w:val="center"/>
        <w:rPr>
          <w:b/>
          <w:bCs/>
        </w:rPr>
      </w:pPr>
      <w:r w:rsidRPr="008255E0">
        <w:rPr>
          <w:b/>
          <w:bCs/>
        </w:rPr>
        <w:t>10. Реквизиты и подписи Сторон</w:t>
      </w:r>
    </w:p>
    <w:p w:rsidR="008255E0" w:rsidRDefault="008255E0" w:rsidP="008255E0">
      <w:r>
        <w:t>Продавец:</w:t>
      </w:r>
      <w:r>
        <w:tab/>
      </w:r>
      <w:r w:rsidR="003B3B90">
        <w:tab/>
      </w:r>
      <w:r w:rsidR="003B3B90">
        <w:tab/>
      </w:r>
      <w:r w:rsidR="003B3B90">
        <w:tab/>
      </w:r>
      <w:r w:rsidR="003B3B90">
        <w:tab/>
      </w:r>
      <w:r w:rsidR="003B3B90">
        <w:tab/>
      </w:r>
      <w:r w:rsidR="003B3B90">
        <w:tab/>
      </w:r>
      <w:r>
        <w:t>Покупатель:</w:t>
      </w:r>
    </w:p>
    <w:p w:rsidR="008255E0" w:rsidRDefault="008255E0" w:rsidP="008255E0">
      <w:r>
        <w:t>Гражданин РФ</w:t>
      </w:r>
      <w:r>
        <w:tab/>
      </w:r>
      <w:r w:rsidR="003B3B90">
        <w:tab/>
      </w:r>
      <w:r w:rsidR="003B3B90">
        <w:tab/>
      </w:r>
      <w:r w:rsidR="003B3B90">
        <w:tab/>
      </w:r>
      <w:r w:rsidR="003B3B90">
        <w:tab/>
      </w:r>
      <w:r w:rsidR="003B3B90">
        <w:tab/>
      </w:r>
      <w:r w:rsidR="003B3B90">
        <w:tab/>
      </w:r>
      <w:r>
        <w:t>Гражданин РФ</w:t>
      </w:r>
    </w:p>
    <w:p w:rsidR="008255E0" w:rsidRDefault="008255E0" w:rsidP="008255E0">
      <w:r>
        <w:t xml:space="preserve"> </w:t>
      </w:r>
      <w:r>
        <w:tab/>
        <w:t xml:space="preserve"> </w:t>
      </w:r>
    </w:p>
    <w:p w:rsidR="008255E0" w:rsidRDefault="008255E0" w:rsidP="008255E0">
      <w:r>
        <w:lastRenderedPageBreak/>
        <w:t>Реквизиты:</w:t>
      </w:r>
      <w:r>
        <w:tab/>
      </w:r>
      <w:r>
        <w:tab/>
      </w:r>
      <w:r>
        <w:tab/>
      </w:r>
    </w:p>
    <w:p w:rsidR="008255E0" w:rsidRDefault="008255E0" w:rsidP="008255E0">
      <w:r>
        <w:tab/>
      </w:r>
    </w:p>
    <w:p w:rsidR="008255E0" w:rsidRDefault="008255E0" w:rsidP="008255E0">
      <w:r>
        <w:tab/>
      </w:r>
    </w:p>
    <w:p w:rsidR="008255E0" w:rsidRDefault="008255E0" w:rsidP="008255E0">
      <w:r>
        <w:tab/>
      </w:r>
    </w:p>
    <w:p w:rsidR="008255E0" w:rsidRDefault="008255E0" w:rsidP="008255E0">
      <w:r>
        <w:tab/>
      </w:r>
      <w:r>
        <w:tab/>
      </w:r>
      <w:r>
        <w:tab/>
      </w:r>
      <w:r>
        <w:tab/>
      </w:r>
      <w:r>
        <w:tab/>
      </w:r>
    </w:p>
    <w:p w:rsidR="008255E0" w:rsidRDefault="008255E0" w:rsidP="008255E0">
      <w:r>
        <w:t>Финансовый управляющий</w:t>
      </w:r>
      <w:r>
        <w:tab/>
      </w:r>
      <w:r w:rsidR="003B3B90">
        <w:tab/>
      </w:r>
      <w:r w:rsidR="003B3B90">
        <w:tab/>
      </w:r>
      <w:r w:rsidR="003B3B90">
        <w:tab/>
      </w:r>
      <w:r w:rsidR="003B3B90">
        <w:tab/>
      </w:r>
    </w:p>
    <w:p w:rsidR="008255E0" w:rsidRDefault="008255E0" w:rsidP="008255E0">
      <w:r>
        <w:t xml:space="preserve"> </w:t>
      </w:r>
      <w:r>
        <w:tab/>
      </w:r>
      <w:r>
        <w:tab/>
      </w:r>
      <w:r>
        <w:tab/>
      </w:r>
      <w:r>
        <w:tab/>
      </w:r>
      <w:r>
        <w:tab/>
      </w:r>
      <w:r>
        <w:tab/>
      </w:r>
    </w:p>
    <w:p w:rsidR="008255E0" w:rsidRDefault="008255E0" w:rsidP="008255E0">
      <w:r>
        <w:t xml:space="preserve"> </w:t>
      </w:r>
      <w:r>
        <w:tab/>
        <w:t xml:space="preserve"> </w:t>
      </w:r>
    </w:p>
    <w:p w:rsidR="00CE2C85" w:rsidRPr="008255E0" w:rsidRDefault="00CE2C85" w:rsidP="008255E0"/>
    <w:sectPr w:rsidR="00CE2C85" w:rsidRPr="008255E0">
      <w:pgSz w:w="11906" w:h="16838"/>
      <w:pgMar w:top="567" w:right="567" w:bottom="567" w:left="56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3B3645"/>
    <w:rsid w:val="00241E0F"/>
    <w:rsid w:val="003B3645"/>
    <w:rsid w:val="003B3B90"/>
    <w:rsid w:val="008255E0"/>
    <w:rsid w:val="00CE2C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9CD3"/>
  <w15:docId w15:val="{73C29F0A-9571-4515-9C1A-69DC5E9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Arial"/>
        <w:kern w:val="2"/>
        <w:sz w:val="2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styleId="a7">
    <w:name w:val="index heading"/>
    <w:basedOn w:val="a"/>
    <w:qFormat/>
    <w:pPr>
      <w:suppressLineNumbers/>
    </w:pPr>
  </w:style>
  <w:style w:type="table" w:customStyle="1" w:styleId="TableStyle0">
    <w:name w:val="TableStyle0"/>
    <w:rPr>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Оксана Коноплёва</cp:lastModifiedBy>
  <cp:revision>4</cp:revision>
  <dcterms:created xsi:type="dcterms:W3CDTF">2025-07-11T13:11:00Z</dcterms:created>
  <dcterms:modified xsi:type="dcterms:W3CDTF">2025-12-18T15:23:00Z</dcterms:modified>
  <dc:language>ru-RU</dc:language>
</cp:coreProperties>
</file>