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450355FF" w:rsidR="0002684E" w:rsidRDefault="0002684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6D1">
        <w:rPr>
          <w:rFonts w:ascii="Times New Roman" w:hAnsi="Times New Roman" w:cs="Times New Roman"/>
          <w:sz w:val="24"/>
        </w:rPr>
        <w:t>АО «Российский аукционный дом» (ОГРН 1097847233351, ИНН 7838430413, 1900</w:t>
      </w:r>
      <w:r w:rsidR="006938DE">
        <w:rPr>
          <w:rFonts w:ascii="Times New Roman" w:hAnsi="Times New Roman" w:cs="Times New Roman"/>
          <w:sz w:val="24"/>
        </w:rPr>
        <w:t>31</w:t>
      </w:r>
      <w:r w:rsidRPr="00BD06D1">
        <w:rPr>
          <w:rFonts w:ascii="Times New Roman" w:hAnsi="Times New Roman" w:cs="Times New Roman"/>
          <w:sz w:val="24"/>
        </w:rPr>
        <w:t xml:space="preserve">, Санкт-Петербург, пер. Гривцова, д. 5, лит. В, (812)334-26-04, 8(800) 777-57-57, </w:t>
      </w:r>
      <w:proofErr w:type="spellStart"/>
      <w:r w:rsidRPr="00BD06D1">
        <w:rPr>
          <w:rFonts w:ascii="Times New Roman" w:hAnsi="Times New Roman" w:cs="Times New Roman"/>
          <w:sz w:val="24"/>
        </w:rPr>
        <w:t>e-mail</w:t>
      </w:r>
      <w:proofErr w:type="spellEnd"/>
      <w:r w:rsidR="0041015A">
        <w:rPr>
          <w:rFonts w:ascii="Times New Roman" w:hAnsi="Times New Roman" w:cs="Times New Roman"/>
          <w:sz w:val="24"/>
        </w:rPr>
        <w:t xml:space="preserve"> </w:t>
      </w:r>
      <w:r w:rsidR="0041015A" w:rsidRPr="0041015A">
        <w:rPr>
          <w:rFonts w:ascii="Times New Roman" w:hAnsi="Times New Roman" w:cs="Times New Roman"/>
          <w:sz w:val="24"/>
        </w:rPr>
        <w:t>malkova@auction-house.ru), действующее на основании договора с Таврический Банк (АО), (адрес регистрации: 191014, г. Санкт-Петербург, ул. Радищева, д. 39 литер А, ИНН 7831000108, ОГРН 1027800000315),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</w:t>
      </w:r>
      <w:r w:rsidR="0041015A" w:rsidRPr="00625D2D">
        <w:rPr>
          <w:rFonts w:ascii="Times New Roman" w:hAnsi="Times New Roman" w:cs="Times New Roman"/>
          <w:sz w:val="24"/>
        </w:rPr>
        <w:t>-88395/2025 является государственная корпорация «Агентство по страхованию вкладов» (109240, г. Москва, ул. Высоцкого, д. 4</w:t>
      </w:r>
      <w:r w:rsidRPr="00625D2D">
        <w:rPr>
          <w:rFonts w:ascii="Times New Roman" w:hAnsi="Times New Roman" w:cs="Times New Roman"/>
          <w:sz w:val="24"/>
        </w:rPr>
        <w:t xml:space="preserve">), </w:t>
      </w:r>
      <w:r w:rsidRPr="00625D2D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62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 итогам электронных </w:t>
      </w:r>
      <w:r w:rsidRPr="00625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Pr="00625D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D2D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Pr="00625D2D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Pr="00625D2D">
        <w:rPr>
          <w:rFonts w:ascii="Times New Roman" w:hAnsi="Times New Roman" w:cs="Times New Roman"/>
          <w:b/>
          <w:sz w:val="24"/>
          <w:szCs w:val="24"/>
        </w:rPr>
      </w:r>
      <w:r w:rsidRPr="00625D2D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625D2D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Pr="00625D2D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625D2D">
        <w:rPr>
          <w:rFonts w:ascii="Times New Roman" w:hAnsi="Times New Roman" w:cs="Times New Roman"/>
          <w:sz w:val="24"/>
          <w:szCs w:val="24"/>
        </w:rPr>
        <w:t xml:space="preserve"> (</w:t>
      </w:r>
      <w:r w:rsidR="0041015A" w:rsidRPr="00625D2D">
        <w:rPr>
          <w:rFonts w:ascii="Times New Roman" w:hAnsi="Times New Roman" w:cs="Times New Roman"/>
          <w:sz w:val="24"/>
          <w:szCs w:val="24"/>
        </w:rPr>
        <w:t>сообщение 2030310647 в газете АО «Коммерсантъ» №11(8185) от 24.01.2026)</w:t>
      </w:r>
      <w:r w:rsidRPr="00625D2D">
        <w:rPr>
          <w:rFonts w:ascii="Times New Roman" w:hAnsi="Times New Roman" w:cs="Times New Roman"/>
          <w:sz w:val="24"/>
          <w:szCs w:val="24"/>
        </w:rPr>
        <w:t xml:space="preserve">, на электронной площадке АО «Российский аукционный дом», по адресу в сети интернет: bankruptcy.lot-online.ru, проведенных в период с </w:t>
      </w:r>
      <w:r w:rsidR="0041015A" w:rsidRPr="00625D2D">
        <w:rPr>
          <w:rFonts w:ascii="Times New Roman" w:hAnsi="Times New Roman" w:cs="Times New Roman"/>
          <w:sz w:val="24"/>
          <w:szCs w:val="24"/>
        </w:rPr>
        <w:t>14.07.2026 по</w:t>
      </w:r>
      <w:r w:rsidR="0041015A" w:rsidRPr="0041015A">
        <w:rPr>
          <w:rFonts w:ascii="Times New Roman" w:hAnsi="Times New Roman" w:cs="Times New Roman"/>
          <w:sz w:val="24"/>
          <w:szCs w:val="24"/>
        </w:rPr>
        <w:t xml:space="preserve"> 16.07.2026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41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41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Style w:val="a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119"/>
        <w:gridCol w:w="4961"/>
      </w:tblGrid>
      <w:tr w:rsidR="00625D2D" w:rsidRPr="00F65F99" w14:paraId="1CB687EA" w14:textId="77777777" w:rsidTr="00625D2D">
        <w:trPr>
          <w:trHeight w:val="214"/>
        </w:trPr>
        <w:tc>
          <w:tcPr>
            <w:tcW w:w="1276" w:type="dxa"/>
            <w:vAlign w:val="center"/>
          </w:tcPr>
          <w:p w14:paraId="5D371AB0" w14:textId="77777777" w:rsidR="00625D2D" w:rsidRPr="00F65F99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3119" w:type="dxa"/>
            <w:vAlign w:val="center"/>
          </w:tcPr>
          <w:p w14:paraId="2607C3E8" w14:textId="77777777" w:rsidR="00625D2D" w:rsidRPr="00F65F99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4961" w:type="dxa"/>
          </w:tcPr>
          <w:p w14:paraId="12F35953" w14:textId="77777777" w:rsidR="00625D2D" w:rsidRPr="00F93F42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>Наименование</w:t>
            </w:r>
            <w:r w:rsidRPr="00CC5B42">
              <w:rPr>
                <w:b/>
                <w:spacing w:val="3"/>
                <w:sz w:val="22"/>
                <w:szCs w:val="22"/>
              </w:rPr>
              <w:t xml:space="preserve">/ </w:t>
            </w:r>
            <w:r w:rsidRPr="00F93F42">
              <w:rPr>
                <w:b/>
                <w:spacing w:val="3"/>
                <w:sz w:val="22"/>
                <w:szCs w:val="22"/>
              </w:rPr>
              <w:t>Ф</w:t>
            </w:r>
            <w:r w:rsidRPr="00CC5B42">
              <w:rPr>
                <w:b/>
                <w:spacing w:val="3"/>
                <w:sz w:val="22"/>
                <w:szCs w:val="22"/>
              </w:rPr>
              <w:t>.</w:t>
            </w:r>
            <w:r w:rsidRPr="00F93F42">
              <w:rPr>
                <w:b/>
                <w:spacing w:val="3"/>
                <w:sz w:val="22"/>
                <w:szCs w:val="22"/>
              </w:rPr>
              <w:t>И</w:t>
            </w:r>
            <w:r w:rsidRPr="00CC5B42">
              <w:rPr>
                <w:b/>
                <w:spacing w:val="3"/>
                <w:sz w:val="22"/>
                <w:szCs w:val="22"/>
              </w:rPr>
              <w:t>.</w:t>
            </w:r>
            <w:r w:rsidRPr="00F93F42">
              <w:rPr>
                <w:b/>
                <w:spacing w:val="3"/>
                <w:sz w:val="22"/>
                <w:szCs w:val="22"/>
              </w:rPr>
              <w:t>О</w:t>
            </w:r>
            <w:r w:rsidRPr="00CC5B42">
              <w:rPr>
                <w:b/>
                <w:spacing w:val="3"/>
                <w:sz w:val="22"/>
                <w:szCs w:val="22"/>
              </w:rPr>
              <w:t xml:space="preserve">. </w:t>
            </w:r>
            <w:r>
              <w:rPr>
                <w:b/>
                <w:spacing w:val="3"/>
                <w:sz w:val="22"/>
                <w:szCs w:val="22"/>
              </w:rPr>
              <w:t>побед</w:t>
            </w:r>
            <w:r w:rsidRPr="00CC5B42">
              <w:rPr>
                <w:b/>
                <w:spacing w:val="3"/>
                <w:sz w:val="22"/>
                <w:szCs w:val="22"/>
              </w:rPr>
              <w:t>ителя</w:t>
            </w:r>
          </w:p>
        </w:tc>
      </w:tr>
      <w:tr w:rsidR="00625D2D" w:rsidRPr="00F65F99" w14:paraId="40A1306A" w14:textId="77777777" w:rsidTr="00625D2D">
        <w:trPr>
          <w:trHeight w:val="491"/>
        </w:trPr>
        <w:tc>
          <w:tcPr>
            <w:tcW w:w="1276" w:type="dxa"/>
            <w:vAlign w:val="center"/>
          </w:tcPr>
          <w:p w14:paraId="2188EFC8" w14:textId="77777777" w:rsidR="00625D2D" w:rsidRPr="000D3455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 w:rsidRPr="000D3455">
              <w:rPr>
                <w:bCs/>
                <w:spacing w:val="3"/>
                <w:sz w:val="22"/>
                <w:szCs w:val="22"/>
              </w:rPr>
              <w:t>119</w:t>
            </w:r>
          </w:p>
        </w:tc>
        <w:tc>
          <w:tcPr>
            <w:tcW w:w="3119" w:type="dxa"/>
            <w:vAlign w:val="center"/>
          </w:tcPr>
          <w:p w14:paraId="1D6381FB" w14:textId="77777777" w:rsidR="00625D2D" w:rsidRPr="000D3455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 w:rsidRPr="000D3455">
              <w:rPr>
                <w:bCs/>
                <w:spacing w:val="3"/>
                <w:sz w:val="22"/>
                <w:szCs w:val="22"/>
              </w:rPr>
              <w:t>13 100,00</w:t>
            </w:r>
          </w:p>
        </w:tc>
        <w:tc>
          <w:tcPr>
            <w:tcW w:w="4961" w:type="dxa"/>
          </w:tcPr>
          <w:p w14:paraId="0D7E481D" w14:textId="77777777" w:rsidR="00625D2D" w:rsidRPr="000D3455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4B94AF70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02CB2EF9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124</w:t>
            </w:r>
          </w:p>
        </w:tc>
        <w:tc>
          <w:tcPr>
            <w:tcW w:w="3119" w:type="dxa"/>
            <w:vAlign w:val="center"/>
          </w:tcPr>
          <w:p w14:paraId="47D5BF7A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0D3455">
              <w:rPr>
                <w:bCs/>
                <w:spacing w:val="3"/>
                <w:sz w:val="22"/>
                <w:szCs w:val="22"/>
              </w:rPr>
              <w:t>13 100,00</w:t>
            </w:r>
          </w:p>
        </w:tc>
        <w:tc>
          <w:tcPr>
            <w:tcW w:w="4961" w:type="dxa"/>
          </w:tcPr>
          <w:p w14:paraId="6E1F8DED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7169D2B3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221B3CB9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125</w:t>
            </w:r>
          </w:p>
        </w:tc>
        <w:tc>
          <w:tcPr>
            <w:tcW w:w="3119" w:type="dxa"/>
            <w:vAlign w:val="center"/>
          </w:tcPr>
          <w:p w14:paraId="09F5414E" w14:textId="77777777" w:rsidR="00625D2D" w:rsidRPr="000D3455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 w:rsidRPr="000D3455">
              <w:rPr>
                <w:bCs/>
                <w:spacing w:val="3"/>
                <w:sz w:val="22"/>
                <w:szCs w:val="22"/>
              </w:rPr>
              <w:t>13 100,00</w:t>
            </w:r>
          </w:p>
        </w:tc>
        <w:tc>
          <w:tcPr>
            <w:tcW w:w="4961" w:type="dxa"/>
          </w:tcPr>
          <w:p w14:paraId="20D6F460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02577CFE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03C51657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126</w:t>
            </w:r>
          </w:p>
        </w:tc>
        <w:tc>
          <w:tcPr>
            <w:tcW w:w="3119" w:type="dxa"/>
            <w:vAlign w:val="center"/>
          </w:tcPr>
          <w:p w14:paraId="3AF6BE14" w14:textId="77777777" w:rsidR="00625D2D" w:rsidRPr="000D3455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23 100,00</w:t>
            </w:r>
          </w:p>
        </w:tc>
        <w:tc>
          <w:tcPr>
            <w:tcW w:w="4961" w:type="dxa"/>
          </w:tcPr>
          <w:p w14:paraId="26E6E121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1285DBDA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7162D31E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127</w:t>
            </w:r>
          </w:p>
        </w:tc>
        <w:tc>
          <w:tcPr>
            <w:tcW w:w="3119" w:type="dxa"/>
            <w:vAlign w:val="center"/>
          </w:tcPr>
          <w:p w14:paraId="774A249A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13 100,00</w:t>
            </w:r>
          </w:p>
        </w:tc>
        <w:tc>
          <w:tcPr>
            <w:tcW w:w="4961" w:type="dxa"/>
          </w:tcPr>
          <w:p w14:paraId="726B1EB4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5378419E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344FE26F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132</w:t>
            </w:r>
          </w:p>
        </w:tc>
        <w:tc>
          <w:tcPr>
            <w:tcW w:w="3119" w:type="dxa"/>
            <w:vAlign w:val="center"/>
          </w:tcPr>
          <w:p w14:paraId="77AE848D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11 100,00</w:t>
            </w:r>
          </w:p>
        </w:tc>
        <w:tc>
          <w:tcPr>
            <w:tcW w:w="4961" w:type="dxa"/>
          </w:tcPr>
          <w:p w14:paraId="7D201951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3F94959F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477A3AB7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133</w:t>
            </w:r>
          </w:p>
        </w:tc>
        <w:tc>
          <w:tcPr>
            <w:tcW w:w="3119" w:type="dxa"/>
            <w:vAlign w:val="center"/>
          </w:tcPr>
          <w:p w14:paraId="372B6309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11 100,00</w:t>
            </w:r>
          </w:p>
        </w:tc>
        <w:tc>
          <w:tcPr>
            <w:tcW w:w="4961" w:type="dxa"/>
          </w:tcPr>
          <w:p w14:paraId="168320F8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42029E57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423CD233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141</w:t>
            </w:r>
          </w:p>
        </w:tc>
        <w:tc>
          <w:tcPr>
            <w:tcW w:w="3119" w:type="dxa"/>
            <w:vAlign w:val="center"/>
          </w:tcPr>
          <w:p w14:paraId="3258B569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11 100,00</w:t>
            </w:r>
          </w:p>
        </w:tc>
        <w:tc>
          <w:tcPr>
            <w:tcW w:w="4961" w:type="dxa"/>
          </w:tcPr>
          <w:p w14:paraId="1034508B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16A4D22B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79815222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142</w:t>
            </w:r>
          </w:p>
        </w:tc>
        <w:tc>
          <w:tcPr>
            <w:tcW w:w="3119" w:type="dxa"/>
            <w:vAlign w:val="center"/>
          </w:tcPr>
          <w:p w14:paraId="7138DD15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11 100,00</w:t>
            </w:r>
          </w:p>
        </w:tc>
        <w:tc>
          <w:tcPr>
            <w:tcW w:w="4961" w:type="dxa"/>
          </w:tcPr>
          <w:p w14:paraId="2D865CDA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4CBD1A05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4C1F6D39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143</w:t>
            </w:r>
          </w:p>
        </w:tc>
        <w:tc>
          <w:tcPr>
            <w:tcW w:w="3119" w:type="dxa"/>
            <w:vAlign w:val="center"/>
          </w:tcPr>
          <w:p w14:paraId="6CAE06FC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11 100,00</w:t>
            </w:r>
          </w:p>
        </w:tc>
        <w:tc>
          <w:tcPr>
            <w:tcW w:w="4961" w:type="dxa"/>
          </w:tcPr>
          <w:p w14:paraId="6B4EE53C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08116E96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0D9C08F6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144</w:t>
            </w:r>
          </w:p>
        </w:tc>
        <w:tc>
          <w:tcPr>
            <w:tcW w:w="3119" w:type="dxa"/>
            <w:vAlign w:val="center"/>
          </w:tcPr>
          <w:p w14:paraId="3610825C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11 100,00</w:t>
            </w:r>
          </w:p>
        </w:tc>
        <w:tc>
          <w:tcPr>
            <w:tcW w:w="4961" w:type="dxa"/>
          </w:tcPr>
          <w:p w14:paraId="3265D7B8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4D21A908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1FCC2193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145</w:t>
            </w:r>
          </w:p>
        </w:tc>
        <w:tc>
          <w:tcPr>
            <w:tcW w:w="3119" w:type="dxa"/>
            <w:vAlign w:val="center"/>
          </w:tcPr>
          <w:p w14:paraId="7530B6E7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11 100,00</w:t>
            </w:r>
          </w:p>
        </w:tc>
        <w:tc>
          <w:tcPr>
            <w:tcW w:w="4961" w:type="dxa"/>
          </w:tcPr>
          <w:p w14:paraId="68E5A617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4D73E294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1F5E683B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146</w:t>
            </w:r>
          </w:p>
        </w:tc>
        <w:tc>
          <w:tcPr>
            <w:tcW w:w="3119" w:type="dxa"/>
            <w:vAlign w:val="center"/>
          </w:tcPr>
          <w:p w14:paraId="03D16E7D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11 100,00</w:t>
            </w:r>
          </w:p>
        </w:tc>
        <w:tc>
          <w:tcPr>
            <w:tcW w:w="4961" w:type="dxa"/>
          </w:tcPr>
          <w:p w14:paraId="148856BA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4B8589B6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71C82CC4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147</w:t>
            </w:r>
          </w:p>
        </w:tc>
        <w:tc>
          <w:tcPr>
            <w:tcW w:w="3119" w:type="dxa"/>
            <w:vAlign w:val="center"/>
          </w:tcPr>
          <w:p w14:paraId="276A55B6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11 100,00</w:t>
            </w:r>
          </w:p>
        </w:tc>
        <w:tc>
          <w:tcPr>
            <w:tcW w:w="4961" w:type="dxa"/>
          </w:tcPr>
          <w:p w14:paraId="3567005C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0ABFAC93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5D00DF1C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149</w:t>
            </w:r>
          </w:p>
        </w:tc>
        <w:tc>
          <w:tcPr>
            <w:tcW w:w="3119" w:type="dxa"/>
            <w:vAlign w:val="center"/>
          </w:tcPr>
          <w:p w14:paraId="057C26C4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21 100,00</w:t>
            </w:r>
          </w:p>
        </w:tc>
        <w:tc>
          <w:tcPr>
            <w:tcW w:w="4961" w:type="dxa"/>
          </w:tcPr>
          <w:p w14:paraId="06E7EEC5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  <w:tr w:rsidR="00625D2D" w:rsidRPr="00F65F99" w14:paraId="1A63E081" w14:textId="77777777" w:rsidTr="00625D2D">
        <w:trPr>
          <w:trHeight w:val="414"/>
        </w:trPr>
        <w:tc>
          <w:tcPr>
            <w:tcW w:w="1276" w:type="dxa"/>
            <w:vAlign w:val="center"/>
          </w:tcPr>
          <w:p w14:paraId="764C2EEF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150</w:t>
            </w:r>
          </w:p>
        </w:tc>
        <w:tc>
          <w:tcPr>
            <w:tcW w:w="3119" w:type="dxa"/>
            <w:vAlign w:val="center"/>
          </w:tcPr>
          <w:p w14:paraId="63B1751E" w14:textId="77777777" w:rsidR="00625D2D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Cs/>
                <w:spacing w:val="3"/>
                <w:sz w:val="22"/>
                <w:szCs w:val="22"/>
              </w:rPr>
            </w:pPr>
            <w:r>
              <w:rPr>
                <w:bCs/>
                <w:spacing w:val="3"/>
                <w:sz w:val="22"/>
                <w:szCs w:val="22"/>
              </w:rPr>
              <w:t>23 100,00</w:t>
            </w:r>
          </w:p>
        </w:tc>
        <w:tc>
          <w:tcPr>
            <w:tcW w:w="4961" w:type="dxa"/>
          </w:tcPr>
          <w:p w14:paraId="29E6E820" w14:textId="77777777" w:rsidR="00625D2D" w:rsidRPr="00961763" w:rsidRDefault="00625D2D" w:rsidP="00CA1E1B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0D3455">
              <w:rPr>
                <w:bCs/>
                <w:color w:val="000000"/>
                <w:sz w:val="22"/>
                <w:szCs w:val="22"/>
              </w:rPr>
              <w:t>Кабельский</w:t>
            </w:r>
            <w:proofErr w:type="spellEnd"/>
            <w:r w:rsidRPr="000D3455">
              <w:rPr>
                <w:bCs/>
                <w:color w:val="000000"/>
                <w:sz w:val="22"/>
                <w:szCs w:val="22"/>
              </w:rPr>
              <w:t xml:space="preserve"> Станислав Александрович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2"/>
    <w:rsid w:val="000162DF"/>
    <w:rsid w:val="0002684E"/>
    <w:rsid w:val="00147468"/>
    <w:rsid w:val="00154656"/>
    <w:rsid w:val="00217AB9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41015A"/>
    <w:rsid w:val="005806E2"/>
    <w:rsid w:val="00625D2D"/>
    <w:rsid w:val="006938DE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625D2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d">
    <w:name w:val="Table Grid"/>
    <w:basedOn w:val="a1"/>
    <w:rsid w:val="00625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dcterms:created xsi:type="dcterms:W3CDTF">2026-07-30T07:33:00Z</dcterms:created>
  <dcterms:modified xsi:type="dcterms:W3CDTF">2026-07-30T07:33:00Z</dcterms:modified>
</cp:coreProperties>
</file>