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80BDC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49BDBED" w14:textId="564B24A0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2A50E73E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2058CF3" w14:textId="77777777" w:rsidTr="00067E77">
        <w:trPr>
          <w:trHeight w:val="369"/>
          <w:jc w:val="center"/>
        </w:trPr>
        <w:tc>
          <w:tcPr>
            <w:tcW w:w="4677" w:type="dxa"/>
          </w:tcPr>
          <w:p w14:paraId="7CC40EAF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87455A0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9FD3E76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63521C31" w14:textId="6E625129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</w:t>
      </w:r>
      <w:r w:rsidR="008654B8">
        <w:rPr>
          <w:sz w:val="22"/>
          <w:szCs w:val="22"/>
        </w:rPr>
        <w:t>-</w:t>
      </w:r>
      <w:r w:rsidR="00DC160A" w:rsidRPr="006164E0">
        <w:rPr>
          <w:sz w:val="22"/>
          <w:szCs w:val="22"/>
        </w:rPr>
        <w:t>продажи недвижимого имущества (далее – Договор) на следующих условиях:</w:t>
      </w:r>
    </w:p>
    <w:p w14:paraId="60107025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71AB2E4E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4F1C51A2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C7491E4" w14:textId="375F732E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F0D89BA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7569A3B8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70BAD37C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A502FD0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01470A78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D695126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6C5AD11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7313F36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F6D6D57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040881FE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56FA984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37C7084B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6995E8D4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37120713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49A6399F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08FD5AD0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A918D10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CDDA529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1E15E399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48C925E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7C0913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18F096C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47696168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84A9895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10CC6E4A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0DAFBE6A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A289E75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353BFF3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6EF7B81F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05F7E5D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5A7F8E6D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6A87C0DD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74FED33F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6EFB067A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2F347A6C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B493DB4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3D0EC46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104F0A7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45910B7D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8728590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C7AC646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D15208D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0E8EB91C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46032A1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4982FA98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40D46439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F15B1BB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E50104C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08E2AC0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390AB409" w14:textId="63D289D2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6AA97E2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0359A9E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1D82045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7B5ABB9F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2DCCAAE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4B58623B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lastRenderedPageBreak/>
        <w:t>9.7.</w:t>
      </w:r>
      <w:r w:rsidR="00221950">
        <w:rPr>
          <w:rStyle w:val="af3"/>
          <w:sz w:val="22"/>
          <w:szCs w:val="22"/>
        </w:rPr>
        <w:footnoteReference w:customMarkFollows="1" w:id="3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18BD564A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32A41B17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6439816" w14:textId="77777777" w:rsidTr="00093498">
        <w:trPr>
          <w:jc w:val="center"/>
        </w:trPr>
        <w:tc>
          <w:tcPr>
            <w:tcW w:w="4954" w:type="dxa"/>
          </w:tcPr>
          <w:p w14:paraId="5CB022C3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6C3271C6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A2E7835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1B3F13A1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1CDD7606" w14:textId="0FD5B562" w:rsidR="004A4C9E" w:rsidRPr="00093498" w:rsidRDefault="004A4C9E" w:rsidP="002D61B0">
      <w:pPr>
        <w:tabs>
          <w:tab w:val="left" w:pos="993"/>
        </w:tabs>
        <w:spacing w:line="400" w:lineRule="exact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01279" w14:textId="77777777" w:rsidR="00F82069" w:rsidRDefault="00F82069">
      <w:r>
        <w:separator/>
      </w:r>
    </w:p>
  </w:endnote>
  <w:endnote w:type="continuationSeparator" w:id="0">
    <w:p w14:paraId="5C5CFB4D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59879" w14:textId="77777777" w:rsidR="00F82069" w:rsidRDefault="00F82069">
      <w:r>
        <w:separator/>
      </w:r>
    </w:p>
  </w:footnote>
  <w:footnote w:type="continuationSeparator" w:id="0">
    <w:p w14:paraId="0D47B3E5" w14:textId="77777777" w:rsidR="00F82069" w:rsidRDefault="00F82069">
      <w:r>
        <w:continuationSeparator/>
      </w:r>
    </w:p>
  </w:footnote>
  <w:footnote w:id="1">
    <w:p w14:paraId="0C7112A1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8E46E5F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24E9A5D5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328BA429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3225932F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668C4731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CD067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1D63C3FB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62BF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6B99104D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255C2" w14:textId="77777777" w:rsidR="008C68B1" w:rsidRDefault="008C68B1">
    <w:pPr>
      <w:pStyle w:val="a3"/>
      <w:jc w:val="center"/>
    </w:pPr>
  </w:p>
  <w:p w14:paraId="176093B3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844F8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1B0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54B8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146E7F"/>
  <w15:chartTrackingRefBased/>
  <w15:docId w15:val="{BB25BD25-532E-470A-AA18-8A828EFA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1564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12544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3</cp:revision>
  <cp:lastPrinted>2017-02-09T08:03:00Z</cp:lastPrinted>
  <dcterms:created xsi:type="dcterms:W3CDTF">2026-07-29T13:17:00Z</dcterms:created>
  <dcterms:modified xsi:type="dcterms:W3CDTF">2026-07-29T13:17:00Z</dcterms:modified>
</cp:coreProperties>
</file>