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color w:val="auto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Калужская обл., с. Волково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Грушина Екатерина Павловна (дата рождения: 21.06.1983 г., место рождения: город Москва, СНИЛС 117-005-312 99, ИНН 772420939898, регистрация по месту жительства: город Москва) в лице  в лице финансового управляющего: Кириллов Артём Григорьевич, действует на основании решения Арбитражный суд города Москвы от 11.02.2025г.  по делу №А40-295573/2024,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1/2 на жилой жом общей площадью 47.80 кв.м., расположенный по адресу: Калужская обл., р-н Сухиничский, с. Волково, дом 10.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Кадастровый номер: 40:19:040402:89. Номер государственной регистрации: 40-40-05/004/2013-119.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 xml:space="preserve">Доля в праве 1/2 на земельный участок общей площадью 1500.00 кв.м. Местоположение установлено относительно ориентира, расположенного в границах участка. Почтовый адрес ориентира: Калужская обл., р-н Сухиничский, с. Волково, д. 10. 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Категория земель: земли населенных пунктов. Вид разрешенного использования: для ведения личного подсобного хозяйства. Кадастровый номер: 40:19:040402:59. Номер государственной регистрации: 40-40-05/004/2013-120.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Имущество принадлежит Продавцу на праве </w:t>
      </w:r>
      <w:r>
        <w:rPr>
          <w:rFonts w:cs="Times New Roman" w:ascii="Times New Roman" w:hAnsi="Times New Roman"/>
          <w:color w:val="000000"/>
          <w:sz w:val="20"/>
          <w:szCs w:val="20"/>
        </w:rPr>
        <w:t>общей долевой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 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сделан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ы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 xml:space="preserve"> запис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ы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 xml:space="preserve">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 xml:space="preserve">________ (______________) руб. __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 xml:space="preserve">коп., 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 xml:space="preserve">За вычетом суммы задатка Покупатель должен уплатить ________ (______________) руб. __ </w:t>
      </w:r>
      <w:r>
        <w:rPr>
          <w:rFonts w:cs="Times New Roman" w:ascii="Times New Roman" w:hAnsi="Times New Roman"/>
          <w:sz w:val="20"/>
          <w:szCs w:val="20"/>
        </w:rPr>
        <w:t>коп.</w:t>
      </w:r>
      <w:r>
        <w:rPr>
          <w:rFonts w:cs="Times New Roman" w:ascii="Times New Roman" w:hAnsi="Times New Roman"/>
          <w:sz w:val="20"/>
          <w:szCs w:val="20"/>
        </w:rPr>
        <w:t xml:space="preserve">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Грушина Екатерина Павловна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21.06.1983</w:t>
              <w:br/>
              <w:t>Место рождения: город Москва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115304, г. Москва, ул. Кантемировская, д. 4, к.3, кв. 1329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117-005-312 99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772420939898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Грушина Екатерина Павловна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40817810850191316483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Калужская обл., с. Волково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Грушина Екатерина Павловна (дата рождения: 21.06.1983 г., место рождения: город Москва, СНИЛС 117-005-312 99, ИНН 772420939898, регистрация по месту жительства: город Москва) в лице  в лице финансового управляющего: Кириллов Артём Григорьевич, действует на основании решения Арбитражный суд города Москвы от 11.02.2025г.  по делу №А40-295573/2024,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5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1/2 на жилой жом общей площадью 47.80 кв.м., расположенный по адресу: Калужская обл., р-н Сухиничский, с. Волково, дом 10. Кадастровый номер: 40:19:040402:89. Номер государственной регистрации: 40-40-05/004/2013-119.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 xml:space="preserve">Доля в праве 1/2 на земельный участок общей площадью 1500.00 кв.м. Местоположение установлено относительно ориентира, расположенного в границах участка. Почтовый адрес ориентира: Калужская обл., р-н Сухиничский, с. Волково, д. 10. 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Категория земель: земли населенных пунктов. Вид разрешенного использования: для ведения личного подсобного хозяйства. Кадастровый номер: 40:19:040402:59. Номер государственной регистрации: 40-40-05/004/2013-120.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Грушина Екатерина Павловна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Паспорт гражданина РФ: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21.06.1983</w:t>
              <w:br/>
              <w:t>Место рождения: город Москва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115304, г. Москва, ул. Кантемировская, д. 4, к.3, кв. 1329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117-005-312 99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772420939898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78</TotalTime>
  <Application>LibreOffice/26.2.4.2$Windows_X86_64 LibreOffice_project/0229ac93fcf0d7cbc6376066c6f35021cef002dc</Application>
  <AppVersion>15.0000</AppVersion>
  <Pages>4</Pages>
  <Words>1173</Words>
  <Characters>8278</Characters>
  <CharactersWithSpaces>9362</CharactersWithSpaces>
  <Paragraphs>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2026-08-04T11:14:22Z</dcterms:modified>
  <cp:revision>35</cp:revision>
  <dc:subject/>
  <dc:title/>
</cp:coreProperties>
</file>