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F6617" w14:textId="77777777" w:rsidR="006B0081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ПРОЕКТ</w:t>
      </w:r>
    </w:p>
    <w:p w14:paraId="667C674E" w14:textId="77777777" w:rsidR="006B0081" w:rsidRDefault="00000000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Договора купли-продажи недвижимого имущества</w:t>
      </w:r>
    </w:p>
    <w:p w14:paraId="4D940B34" w14:textId="77777777" w:rsidR="006B0081" w:rsidRDefault="006B0081">
      <w:pPr>
        <w:widowControl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37EAAFF" w14:textId="77777777" w:rsidR="006B0081" w:rsidRDefault="00000000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14:paraId="6D72E20F" w14:textId="77777777" w:rsidR="006B0081" w:rsidRDefault="00000000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КУПЛИ-ПРОДАЖИ </w:t>
      </w:r>
    </w:p>
    <w:p w14:paraId="6B574917" w14:textId="77777777" w:rsidR="006B0081" w:rsidRDefault="00000000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755"/>
        <w:gridCol w:w="5310"/>
      </w:tblGrid>
      <w:tr w:rsidR="006B0081" w14:paraId="693FEAB3" w14:textId="77777777">
        <w:tc>
          <w:tcPr>
            <w:tcW w:w="4755" w:type="dxa"/>
          </w:tcPr>
          <w:p w14:paraId="0E9BEA13" w14:textId="77777777" w:rsidR="006B0081" w:rsidRDefault="00000000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 ____________                                                                                </w:t>
            </w:r>
          </w:p>
        </w:tc>
        <w:tc>
          <w:tcPr>
            <w:tcW w:w="5309" w:type="dxa"/>
          </w:tcPr>
          <w:p w14:paraId="0E6F91FA" w14:textId="77777777" w:rsidR="006B0081" w:rsidRDefault="00000000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«___»_________ 202_ г.</w:t>
            </w:r>
          </w:p>
        </w:tc>
      </w:tr>
    </w:tbl>
    <w:p w14:paraId="541BCEC9" w14:textId="77777777" w:rsidR="006B0081" w:rsidRDefault="006B0081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9D8D53A" w14:textId="77777777" w:rsidR="006B0081" w:rsidRDefault="00000000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ab/>
        <w:t xml:space="preserve">Акционерное общество «СТРОЙМЕТАЛКОНСТРУКЦИЯ», именуемое в дальнейшем </w:t>
      </w:r>
      <w:r>
        <w:rPr>
          <w:rFonts w:ascii="Times New Roman" w:eastAsia="SimSun, 宋体" w:hAnsi="Times New Roman" w:cs="Times New Roman"/>
          <w:b/>
          <w:bCs/>
          <w:sz w:val="22"/>
          <w:szCs w:val="22"/>
          <w:lang w:eastAsia="hi-IN"/>
        </w:rPr>
        <w:t>«Продавец»,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 в лице Генерального директора Дугарова Булата Доржиевича, действующего на основании Устава, </w:t>
      </w:r>
      <w:r>
        <w:rPr>
          <w:rFonts w:ascii="Times New Roman" w:eastAsia="Times New Roman" w:hAnsi="Times New Roman" w:cs="Times New Roman"/>
          <w:sz w:val="22"/>
          <w:szCs w:val="22"/>
          <w:lang w:eastAsia="hi-IN"/>
        </w:rPr>
        <w:t xml:space="preserve">с одной стороны, </w:t>
      </w:r>
      <w:r>
        <w:rPr>
          <w:rFonts w:ascii="Times New Roman" w:eastAsia="Times New Roman" w:hAnsi="Times New Roman" w:cs="Times New Roman"/>
          <w:sz w:val="22"/>
          <w:szCs w:val="22"/>
        </w:rPr>
        <w:t>и _______________________</w:t>
      </w: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___________________________________, 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«Сторона» заключили настоящий Договор (именуемый в дальнейшем «Договор», «настоящий Договор») на основании Протокола о результатах торгов от “___» _______202_____ года (в случае заключения договора с победителем торгов) / по результатам торгов (в случае заключения с единственным участником) по продаже имущества на электронной площадке https://lot-online.ru) о нижеследующем:</w:t>
      </w:r>
    </w:p>
    <w:p w14:paraId="1E78F49A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14C8C51" w14:textId="77777777" w:rsidR="006B0081" w:rsidRDefault="0000000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ПРЕДМЕТ ДОГОВОРА </w:t>
      </w:r>
    </w:p>
    <w:p w14:paraId="10AFC723" w14:textId="77777777" w:rsidR="006B0081" w:rsidRDefault="00000000">
      <w:pPr>
        <w:widowControl w:val="0"/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По результатам электронных торгов в форме электронного аукциона по реализации недвижимого имущества Продавца (далее – Торги) по лоту № __ (Протокол от «____» _____ 202_ 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недвижимое имущество, принадлежащее Продавцу на праве собственности, далее именуемое – «Объекты недвижимости»:</w:t>
      </w:r>
    </w:p>
    <w:p w14:paraId="427736AC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eastAsia="SimSun, 宋体"/>
          <w:sz w:val="22"/>
          <w:szCs w:val="22"/>
          <w:lang w:eastAsia="hi-IN"/>
        </w:rPr>
        <w:t xml:space="preserve">1.1.1. </w:t>
      </w:r>
      <w:r>
        <w:rPr>
          <w:rFonts w:eastAsia="SimSun, 宋体"/>
          <w:b/>
          <w:bCs/>
          <w:sz w:val="22"/>
          <w:szCs w:val="22"/>
          <w:lang w:eastAsia="hi-IN"/>
        </w:rPr>
        <w:t>Объект 1 –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/>
        </w:rPr>
        <w:t xml:space="preserve">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Земельный участок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, кадастровый № 78:11:0006135:8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площадью 55 082+/- 82 </w:t>
      </w: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категория земель: земли населенных пунктов; вид разрешенного использования: для размещения промышленных объектов; расположенный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В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1).</w:t>
      </w:r>
    </w:p>
    <w:p w14:paraId="72793DB9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19.06.2026г. № КУВИ-001/2026-83362699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3041C8DC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</w:p>
    <w:p w14:paraId="66C37410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вид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</w:t>
      </w:r>
    </w:p>
    <w:p w14:paraId="73488956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</w:t>
      </w:r>
    </w:p>
    <w:p w14:paraId="40C9AE4A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</w:t>
      </w:r>
    </w:p>
    <w:p w14:paraId="14302514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23.09.2024; реквизиты документа-основания: решение о согласовании границ охранной зоны от 22.08.2024 № 06-1429/РС-349 выдан: Федеральная служба по экологическому, технологическому и атомному надзору (Ростехнадзор) Северо-Западное управление. </w:t>
      </w:r>
    </w:p>
    <w:p w14:paraId="160B1BB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14.10.2024; реквизиты документа-основания: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 Российской Федерации;</w:t>
      </w:r>
    </w:p>
    <w:p w14:paraId="43336F8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30.05.2023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274AA0C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505D89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7C53EA5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A519CE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7FD955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0657571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lastRenderedPageBreak/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Росcии"; ПАО Сбербанк, ИНН: 7707083893;</w:t>
      </w:r>
    </w:p>
    <w:p w14:paraId="5FB4EC7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3ADF71C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291CF17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5668BDC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eastAsia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B45105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739101B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i-IN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>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1CFCC6F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2868DB3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59AE1096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публичный.</w:t>
      </w:r>
    </w:p>
    <w:p w14:paraId="05BF3B4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пределах Объекта 1 располагаются Объекты 3, 4, 5, 6, 7, 11, 13.</w:t>
      </w:r>
    </w:p>
    <w:p w14:paraId="14513AFB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</w:p>
    <w:p w14:paraId="0B506729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>
        <w:rPr>
          <w:rStyle w:val="16"/>
          <w:rFonts w:ascii="Times New Roman" w:eastAsia="SimSun;宋体" w:hAnsi="Times New Roman" w:cs="Times New Roman"/>
          <w:sz w:val="22"/>
          <w:szCs w:val="22"/>
          <w:shd w:val="clear" w:color="auto" w:fill="FFFFFF"/>
          <w:lang w:eastAsia="hi-IN"/>
        </w:rPr>
        <w:t xml:space="preserve">1.1.2.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Объект 2</w:t>
      </w:r>
      <w:r>
        <w:rPr>
          <w:rStyle w:val="16"/>
          <w:rFonts w:ascii="Times New Roman" w:eastAsia="SimSun;宋体" w:hAnsi="Times New Roman" w:cs="Times New Roman"/>
          <w:sz w:val="22"/>
          <w:szCs w:val="22"/>
          <w:shd w:val="clear" w:color="auto" w:fill="FFFFFF"/>
          <w:lang w:eastAsia="hi-IN"/>
        </w:rPr>
        <w:t xml:space="preserve">- 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Земельный участок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78:11:0006135:9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площадью 5 320+/- 26 </w:t>
      </w:r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категория земель: земли населенных пунктов; вид разрешенного использования: для размещения промышленных объектов; расположенный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Е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2).</w:t>
      </w:r>
    </w:p>
    <w:p w14:paraId="2692374F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КУВИ-001/2026-83833913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52609A01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</w:p>
    <w:p w14:paraId="5F00FD11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</w:t>
      </w:r>
    </w:p>
    <w:p w14:paraId="43F953CF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</w:t>
      </w:r>
    </w:p>
    <w:p w14:paraId="4F1115D9" w14:textId="77777777" w:rsidR="006B0081" w:rsidRDefault="00000000">
      <w:pPr>
        <w:ind w:firstLine="708"/>
        <w:jc w:val="both"/>
        <w:rPr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установлен.</w:t>
      </w:r>
    </w:p>
    <w:p w14:paraId="5D80040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30.05.2023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1326F3A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770708389;</w:t>
      </w:r>
    </w:p>
    <w:p w14:paraId="585E449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3379C5B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1A3098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6B11FD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141E490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Росcии"; ПАО Сбербанк, ИНН: 7707083893;</w:t>
      </w:r>
    </w:p>
    <w:p w14:paraId="68E3680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771BBFD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7E9C9F3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599596B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5AC4B7A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47C7AB6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>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5207B82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0D2FB3CA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публичный;</w:t>
      </w:r>
    </w:p>
    <w:p w14:paraId="7A111223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hAnsi="Times New Roman" w:cs="Times New Roman"/>
          <w:sz w:val="20"/>
          <w:szCs w:val="20"/>
        </w:rPr>
        <w:t>- Прочие ограничения прав и обременения объекта недвижимости, Срок действия с 22.01.2010, лицо, в пользу которого установлены ограничение прав и обременение объекта недвижимости: публичный.</w:t>
      </w:r>
    </w:p>
    <w:p w14:paraId="7BF1CD0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пределах Объекта 2 располагаются Объекты 8, 9.</w:t>
      </w:r>
    </w:p>
    <w:p w14:paraId="0653CA15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</w:rPr>
      </w:pPr>
    </w:p>
    <w:p w14:paraId="577C4C30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Style w:val="16"/>
          <w:rFonts w:ascii="Times New Roman" w:eastAsia="SimSun;宋体" w:hAnsi="Times New Roman" w:cs="Times New Roman"/>
          <w:sz w:val="22"/>
          <w:szCs w:val="22"/>
          <w:shd w:val="clear" w:color="auto" w:fill="FFFFFF"/>
          <w:lang w:eastAsia="hi-IN"/>
        </w:rPr>
        <w:t xml:space="preserve">1.1.3.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Объект 3 - 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15058.40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78:11:0006135:3003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нежилое здание,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4,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А,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том числе питьевые водопроводы, сети теплоснабжения, сети бытовой канализации, сети ливневой канализации, трубопровод отопления и водоснабжения, промышленные ворота, рельсовый путь 1 пролет, рельсовый путь Литер А, пути под передаточные телеги, ворота откатные, ворота откатные с приводом, ворота раздвижные,  ворота подъемно-секционные, кислородопровод, трудопровод холодного водоснабжения (далее- Объект 3).</w:t>
      </w:r>
    </w:p>
    <w:p w14:paraId="5683AEFE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КУВИ-001/2026-83835937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14DD332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30.05.2023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4FFE95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8A83CD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01.07.2022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193417A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E7CE11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17D45E1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492A624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7A0A554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79756F4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293C1BA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01FE2D3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F1A46E5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7E1E687A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</w:rPr>
      </w:pPr>
    </w:p>
    <w:p w14:paraId="6F9B0462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1.1.4.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4 -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3552,2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78:11:0006135:3004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Цех изготовления пром. зданий,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4,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Б, в том числе кислородопровод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4).</w:t>
      </w:r>
    </w:p>
    <w:p w14:paraId="29040B61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КУВИ-001/2026-83860400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1B3551B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678DC72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51D266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0A5779C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58E8069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585177E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723A8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613C23C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5B36A31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5A1AF8C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57C7B5B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23927D1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45D53511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</w:p>
    <w:p w14:paraId="1F61ADFC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1.1.5.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5 -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1060,2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78:11:0006135:3005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Материальный склад, заводоуправление,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2,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В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5).</w:t>
      </w:r>
    </w:p>
    <w:p w14:paraId="015C6A1A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КУВИ-001/2026-83854125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515F1AD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95C18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42E8DB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79009E3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7C2AF4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2CADDA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6BA7407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0A60F09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43F9D4B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6261B1B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58EAA4E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 , лицо, в пользу которого установлены ограничение прав и обременение объекта недвижимости: ПАО "Сбербанк России", ИНН: 7707083893;</w:t>
      </w:r>
    </w:p>
    <w:p w14:paraId="3CC4DDF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6784922A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</w:p>
    <w:p w14:paraId="63E846FF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1.1.6.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Объект 6 -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Сооружение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 застройки 3468.9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кв.м,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78:11:0006135:3015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,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сооружение: склад металла (навес),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Г1, в том числе трубопровод отопления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6).</w:t>
      </w:r>
    </w:p>
    <w:p w14:paraId="60F89A7F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КУВИ-001/2026-83856030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3C4BEFA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349FC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5E22FD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71514A4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569C62F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8D3BE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6D40D4A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6B2AF78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6A67401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1613E11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13B01F6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66B194A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45A0832A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39D4BA73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1.1.7.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7 -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4171.30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78:11:0006135:3006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цех закладных деталей, участок резки труб, трансформаторная подстанция,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3расположенное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Д, в том числе трансформаторная подстанция, кабельная сеть, кабельная линия 10КВ, 4-х кабельная линия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7).</w:t>
      </w:r>
    </w:p>
    <w:p w14:paraId="31019F9A" w14:textId="77777777" w:rsidR="006B0081" w:rsidRDefault="00000000">
      <w:pPr>
        <w:tabs>
          <w:tab w:val="left" w:pos="8625"/>
        </w:tabs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КУВИ-001/2026-83832799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265497E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30.05.2023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16548BA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47D6BF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1AA4B43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BA2334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5896762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1F3F689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5E9C726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32DE85F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1DC5D0F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EF2A3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1A344612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.</w:t>
      </w:r>
    </w:p>
    <w:p w14:paraId="6270E73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ab/>
      </w:r>
    </w:p>
    <w:p w14:paraId="20624E05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1.1.8.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8 - 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3176.40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78:11:0006135:3012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вспомогательный корпус,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2,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Санкт-Петербург, Камышинская улица, дом 15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(далее- Объект 8).</w:t>
      </w:r>
    </w:p>
    <w:p w14:paraId="7657DC05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КУВИ-001/2026-83839770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ab/>
      </w:r>
    </w:p>
    <w:p w14:paraId="23A0B39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6716606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07E14C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5FEF242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44BBA0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182D473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1C10B46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47E5EDE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5AE53F0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27B0475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30AD8CE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lastRenderedPageBreak/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D02570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2DD15F5E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44458FD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1.1.9.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9 -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304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78:11:0006135:3007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материальный склад,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Ж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9).</w:t>
      </w:r>
    </w:p>
    <w:p w14:paraId="5D16B275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КУВИ-001/2026-83860402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4AC9167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1F6F6C2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10960D3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678584B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08405D5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84A4AD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452611B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6081893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647AF67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5C4E6FD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24D2C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47B645E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7707083893.</w:t>
      </w:r>
    </w:p>
    <w:p w14:paraId="36A47833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5EA408BA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1.1.10.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10 -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54,1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78:11:0006135:3008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Проходная,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З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10).</w:t>
      </w:r>
    </w:p>
    <w:p w14:paraId="55EFBD5B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КУВИ-001/2026-83854896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69403A9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6014168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DB1464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14E2210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21AFB5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028151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3CBEC65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7DCBB20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0A7A6A4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154BD94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19DAFDB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145150E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</w:t>
      </w: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>.</w:t>
      </w:r>
    </w:p>
    <w:p w14:paraId="524561F2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</w:rPr>
      </w:pPr>
    </w:p>
    <w:p w14:paraId="4ACB7308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lastRenderedPageBreak/>
        <w:t xml:space="preserve">1.1.11.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11 -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114,6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78:11:0006135:3009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склад на 210 кислородных баллонов,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Санкт-Петербург, Камышинская улица, дом 15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(далее- Объект 11).</w:t>
      </w:r>
    </w:p>
    <w:p w14:paraId="7A08D158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КУВИ-001/2026-83859618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3F541C3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16.01.2029, лицо, в пользу которого установлены ограничение прав и обременение объекта недвижимости: ПАО "Сбербанк России", ИНН: 7707083893;</w:t>
      </w:r>
    </w:p>
    <w:p w14:paraId="18CA947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EAF4F9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168CEE9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7AA843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39F8FB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3B58655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4934DE5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0C41EB9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57F71C9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3E1019C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AB8DF9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7166CC4B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FB83FAD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1.1.12.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12-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815,9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78:11:0006135:3010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Шиферный склад,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Санкт-Петербург, Камышинская улица, дом 15, литера Л, в том числе трубопровод тепловой сети, ливневая канализация, ворота шиферные,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(далее- Объект 12).</w:t>
      </w:r>
    </w:p>
    <w:p w14:paraId="2A6F8F04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КУВИ-001/2026-83857878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14CE44A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482C76F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CDD83D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0918280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7EC4425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A31435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5EF05A4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45C37C0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777A018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1E99112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7133C3B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69E8D07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23928F65" w14:textId="77777777" w:rsidR="006B0081" w:rsidRDefault="006B0081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</w:rPr>
      </w:pPr>
    </w:p>
    <w:p w14:paraId="4893DC93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lastRenderedPageBreak/>
        <w:t>1.1.13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. Объект 13 -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1833,4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78:11:0006135:3011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,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Котельная на 3 котла и компресорная, новая котельная,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2,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Санкт-Петербург, Камышинская улица, дом 15, литера М, в том числе газопровод среднего давления, газопровод от котельной до 1 пролета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(далее- Объект 13).</w:t>
      </w:r>
    </w:p>
    <w:p w14:paraId="6B81C6CC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КУВИ-001/2026-83865157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6CB4605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5EDFE5F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4E85BC7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7B9B567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11506F5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55CC364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164BC55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73DEA29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3F10BB6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7FF2F12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261B4E7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009E4D0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53FCD90F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261FE90C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1.1.14.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14 -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Земельный участок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9980+/- 20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78:11:0006135:3063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,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 категория земель: земли населенных пунктов; вид разрешенного использования: строительная промышленность; расположенный по адресу: </w:t>
      </w:r>
      <w:r>
        <w:rPr>
          <w:rFonts w:ascii="Times New Roman" w:hAnsi="Times New Roman" w:cs="Times New Roman"/>
          <w:sz w:val="22"/>
          <w:szCs w:val="22"/>
        </w:rPr>
        <w:t>Российская Федерация, Санкт-Петербург, муниципальный округ Ржевка, Камышинская улица, участок 7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14).</w:t>
      </w:r>
    </w:p>
    <w:p w14:paraId="313C3313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КУВИ-001/2026-83848657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6D801ED7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</w:t>
      </w:r>
    </w:p>
    <w:p w14:paraId="672C0E1F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0"/>
          <w:szCs w:val="20"/>
          <w:lang w:eastAsia="hi-IN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вид ограничения (обременения): прочие ограничения прав и обременения объекта недвижимости; срок действия не установлен. вид ограничения (обременения): прочие ограничения прав и обременения объекта недвижимости; срок действия не установлен. </w:t>
      </w:r>
    </w:p>
    <w:p w14:paraId="2026AA62" w14:textId="77777777" w:rsidR="006B0081" w:rsidRDefault="00000000">
      <w:pPr>
        <w:ind w:firstLine="708"/>
        <w:jc w:val="both"/>
        <w:rPr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>вид ограничения (обременения): прочие ограничения прав и обременения объекта недвижимости; срок действия не установлен.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03.03.2021; реквизиты документа-основания: постановление Правительства РФ "Об утверждении Правил охраны газораспределительных сетей" от 20.11.2000 № 878 выдан: Правительство Российской Федерации.</w:t>
      </w:r>
    </w:p>
    <w:p w14:paraId="0663336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30.05.2023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26B7493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0816EB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60806BB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9B14F8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6243E3A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618144B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3735685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16F1696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4664DE3F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26AEE437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1E75D6D8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03.07.2018 по 28.03.2022, лицо, в пользу которого установлены ограничение прав и обременение объекта недвижимости: ПАО "Сбербанк России", ИНН: 7707083893.</w:t>
      </w:r>
    </w:p>
    <w:p w14:paraId="29BFCD2D" w14:textId="77777777" w:rsidR="006B0081" w:rsidRDefault="00000000">
      <w:pPr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В пределах Объекта 14 располагаются Объекты 10, 12.</w:t>
      </w:r>
    </w:p>
    <w:p w14:paraId="3E2EED5F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29552DEE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1.1.15.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15 -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Земельный участок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99+/- 3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78:11:0006135:10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категория земель: земли населенных пунктов; вид разрешенного использования: для размещения промышленных объектов; расположенный по адресу: </w:t>
      </w:r>
      <w:r>
        <w:rPr>
          <w:rFonts w:ascii="Times New Roman" w:hAnsi="Times New Roman" w:cs="Times New Roman"/>
          <w:sz w:val="22"/>
          <w:szCs w:val="22"/>
        </w:rPr>
        <w:t>г. Санкт-Петербург, Камышинская улица, дом 15, литера И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(далее- Объект 15).</w:t>
      </w:r>
    </w:p>
    <w:p w14:paraId="43CFC3D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КУВИ-001/2026-83849565:</w:t>
      </w:r>
    </w:p>
    <w:p w14:paraId="1498509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</w:t>
      </w:r>
    </w:p>
    <w:p w14:paraId="3259848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</w:t>
      </w:r>
    </w:p>
    <w:p w14:paraId="2F3D312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</w:t>
      </w:r>
    </w:p>
    <w:p w14:paraId="5993EC1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</w:t>
      </w:r>
    </w:p>
    <w:p w14:paraId="1AD5851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</w:t>
      </w:r>
    </w:p>
    <w:p w14:paraId="0C600041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</w:t>
      </w:r>
    </w:p>
    <w:p w14:paraId="59F66DD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</w:t>
      </w:r>
    </w:p>
    <w:p w14:paraId="5DE1B696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</w:t>
      </w:r>
    </w:p>
    <w:p w14:paraId="372689A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</w:t>
      </w:r>
    </w:p>
    <w:p w14:paraId="5C7AF05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</w:t>
      </w:r>
    </w:p>
    <w:p w14:paraId="7362B69B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17.12.2019 по 28.03.2022, лицо, в пользу которого установлены ограничение прав и обременение объекта недвижимости: ПАО "Сбербанк России", ИНН: 7707083893</w:t>
      </w:r>
    </w:p>
    <w:p w14:paraId="2D044E52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7707083893.</w:t>
      </w:r>
    </w:p>
    <w:p w14:paraId="193D7CE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пределах Объекта 15 располагается Объект 16.</w:t>
      </w:r>
    </w:p>
    <w:p w14:paraId="66EE6178" w14:textId="77777777" w:rsidR="006B0081" w:rsidRDefault="006B008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621E1C79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1.1.16. </w:t>
      </w: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16- </w:t>
      </w:r>
      <w:r>
        <w:rPr>
          <w:rStyle w:val="16"/>
          <w:rFonts w:ascii="Times New Roman" w:eastAsia="SimSun;宋体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Здание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площадью 189,2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>кв.м</w:t>
      </w:r>
      <w:r>
        <w:rPr>
          <w:rStyle w:val="16"/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  <w:lang w:eastAsia="hi-IN"/>
        </w:rPr>
        <w:t xml:space="preserve">, кадастровый № </w:t>
      </w:r>
      <w:r>
        <w:rPr>
          <w:rFonts w:ascii="Times New Roman" w:hAnsi="Times New Roman" w:cs="Times New Roman"/>
          <w:b/>
          <w:bCs/>
          <w:sz w:val="22"/>
          <w:szCs w:val="22"/>
        </w:rPr>
        <w:t>78:11:0006135:3014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, назначение: Нежилое, наименование: </w:t>
      </w:r>
      <w:r>
        <w:rPr>
          <w:rFonts w:ascii="Times New Roman" w:hAnsi="Times New Roman" w:cs="Times New Roman"/>
          <w:sz w:val="22"/>
          <w:szCs w:val="22"/>
        </w:rPr>
        <w:t xml:space="preserve">очистные сооружения гальваники, </w:t>
      </w:r>
      <w:r>
        <w:rPr>
          <w:rStyle w:val="16"/>
          <w:rFonts w:ascii="Times New Roman" w:eastAsia="Times New Roman" w:hAnsi="Times New Roman" w:cs="Times New Roman"/>
          <w:sz w:val="22"/>
          <w:szCs w:val="22"/>
          <w:shd w:val="clear" w:color="auto" w:fill="FFFFFF"/>
          <w:lang w:eastAsia="hi-IN"/>
        </w:rPr>
        <w:t xml:space="preserve">количество этажей: 3, в том числе подземных 1, расположенное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Санкт-Петербург, Камышинская улица, дом 15, литера И, в том числе ворота подъемно-секционные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(далее- Объект 16).</w:t>
      </w:r>
    </w:p>
    <w:p w14:paraId="38372CAB" w14:textId="77777777" w:rsidR="006B0081" w:rsidRDefault="00000000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Обременения (ограничения) в соответствии с выпиской из ЕГРН от </w:t>
      </w:r>
      <w:r>
        <w:rPr>
          <w:rFonts w:ascii="Times New Roman" w:hAnsi="Times New Roman" w:cs="Times New Roman"/>
          <w:sz w:val="22"/>
          <w:szCs w:val="22"/>
        </w:rPr>
        <w:t>22.06.2026г. № КУВИ-001/2026-83858858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:</w:t>
      </w:r>
    </w:p>
    <w:p w14:paraId="37B9666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31.05.2023 по 16.01.2030, лицо, в пользу которого установлены ограничение прав и обременение объекта недвижимости: ПАО "Сбербанк России", ИНН: 7707083893;</w:t>
      </w:r>
    </w:p>
    <w:p w14:paraId="5E994AF0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25.07.2022 по 31.12.2023,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39DCBFC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01.07.2022 по 22.01.2027, лицо, в пользу которого установлены ограничение прав и обременение объекта недвижимости: ПАО "Сбербанк России", ИНН: 7707083893;</w:t>
      </w:r>
    </w:p>
    <w:p w14:paraId="64B58F3A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28.06.2022 по 19.10.2023, лицо, в пользу которого установлены ограничение прав и обременение объекта недвижимости: ПАО "Сбербанк России", ИНН: 7707083893;</w:t>
      </w:r>
    </w:p>
    <w:p w14:paraId="244499C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25.08.2021 19.12.2022,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76CC7534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28.05.2021 по 21.04.2029, лицо, в пользу которого установлены ограничение прав и обременение объекта недвижимости: ПАО "Сбербанк Росcии", ИНН: 7707083893;</w:t>
      </w:r>
    </w:p>
    <w:p w14:paraId="1CB94D25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06.12.2020 по 01.05.2026, лицо, в пользу которого установлены ограничение прав и обременение объекта недвижимости: ПАО "Сбербанк России", ИНН: 7707083893;</w:t>
      </w:r>
    </w:p>
    <w:p w14:paraId="0BD144A9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01.12.2020 по 30.10.2028, лицо, в пользу которого установлены ограничение прав и обременение объекта недвижимости: ПАО "Сбербанк России", ИНН: 7707083893;</w:t>
      </w:r>
    </w:p>
    <w:p w14:paraId="7643AE0E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- Ипотека, Срок действия с 26.02.2020 по 03.02.2025, лицо, в пользу которого установлены ограничение прав и обременение объекта недвижимости: ПАО "Сбербанк России", ИНН: 7707083893;</w:t>
      </w:r>
    </w:p>
    <w:p w14:paraId="1D7944CD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Ипотека, Срок действия с 17.12.2019 по 28.03.2022, лицо, в пользу которого установлены ограничение прав и обременение объекта недвижимости: ПАО "Сбербанк России", ИНН: 7707083893;</w:t>
      </w:r>
    </w:p>
    <w:p w14:paraId="50512DBC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SimSun;宋体" w:hAnsi="Times New Roman" w:cs="Times New Roman"/>
          <w:sz w:val="20"/>
          <w:szCs w:val="20"/>
          <w:lang w:eastAsia="hi-IN"/>
        </w:rPr>
        <w:t xml:space="preserve">- Ипотека, </w:t>
      </w:r>
      <w:r>
        <w:rPr>
          <w:rFonts w:ascii="Times New Roman" w:hAnsi="Times New Roman" w:cs="Times New Roman"/>
          <w:sz w:val="20"/>
          <w:szCs w:val="20"/>
        </w:rPr>
        <w:t>Срок действия с 02.08.2019 по 29.02.2020, лицо, в пользу которого установлены ограничение прав и обременение объекта недвижимости: ПАО "Сбербанк России", ИНН: 7707083893;</w:t>
      </w:r>
    </w:p>
    <w:p w14:paraId="55546727" w14:textId="77777777" w:rsidR="006B0081" w:rsidRDefault="00000000">
      <w:pPr>
        <w:pStyle w:val="Standard"/>
        <w:ind w:firstLine="709"/>
        <w:jc w:val="both"/>
        <w:rPr>
          <w:sz w:val="22"/>
          <w:szCs w:val="22"/>
        </w:rPr>
      </w:pPr>
      <w:r>
        <w:rPr>
          <w:sz w:val="20"/>
          <w:szCs w:val="20"/>
        </w:rPr>
        <w:t>- Ипотека, Срок действия с 27.01.2022 по 31.12.2023, лицо, в пользу которого установлены ограничение прав и обременение объекта недвижимости: ПАО "Сбербанк России", ИНН: 7707083893.</w:t>
      </w:r>
    </w:p>
    <w:p w14:paraId="2206258D" w14:textId="77777777" w:rsidR="006B0081" w:rsidRDefault="006B0081">
      <w:pPr>
        <w:pStyle w:val="Standard"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</w:p>
    <w:p w14:paraId="60DB58A7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Объект 1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22.01.2010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78-78-01/0810/2009-251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9E4F4FA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2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22.01.2010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78-78-01/0810/2009-273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F9713C1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3 принадлежит Продавцу на праве собственности, о чем в Едином государственном реестре прав на недвижимое имущество и сделок с ним 08.10.2001 года сделана запись о регистрации права собственности Продавца за № 78-01-194/2001-11.1 </w:t>
      </w:r>
    </w:p>
    <w:p w14:paraId="21DDB36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236746482"/>
      <w:r>
        <w:rPr>
          <w:rFonts w:ascii="Times New Roman" w:hAnsi="Times New Roman" w:cs="Times New Roman"/>
          <w:sz w:val="22"/>
          <w:szCs w:val="22"/>
        </w:rPr>
        <w:t>Объект 4 принадлежит Продавцу на праве собственности, о чем в Едином государственном реестре прав на недвижимое имущество и сделок с ним 08.10.2001 года сделана запись о регистрации права собственности Продавца за № 78-01-194/2001-22.1.</w:t>
      </w:r>
      <w:bookmarkEnd w:id="0"/>
    </w:p>
    <w:p w14:paraId="51381331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5 принадлежит Продавцу на праве собственности, о чем в Едином государственном реестре прав на недвижимое имущество и сделок с ним 08.10.2001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78-01-194/2001-38.1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F450F0C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6 принадлежит Продавцу на праве собственности, о чем в Едином государственном реестре прав на недвижимое имущество и сделок с ним 23.08.2001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78-01-157/2001-349.1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75F2DCE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7 принадлежит Продавцу на праве собственности, о чем в Едином государственном реестре прав на недвижимое имущество и сделок с ним 08.10.2001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78-01-188/2001-108.1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96D07C9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8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26.12.2006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78-78-01/0732/2006-328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6D07C97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9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02.11.2001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78-01-218/2001-323.1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17488D24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10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29.11.2001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78-01-229/2001-655.1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55B6137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11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>25.03.2002</w:t>
      </w:r>
      <w:r>
        <w:rPr>
          <w:rFonts w:ascii="Times New Roman" w:hAnsi="Times New Roman" w:cs="Times New Roman"/>
          <w:sz w:val="22"/>
          <w:szCs w:val="22"/>
        </w:rPr>
        <w:t xml:space="preserve">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78-01-51/2002-589.1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DAD4B3B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12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 xml:space="preserve">02.11.2001 </w:t>
      </w:r>
      <w:r>
        <w:rPr>
          <w:rFonts w:ascii="Times New Roman" w:hAnsi="Times New Roman" w:cs="Times New Roman"/>
          <w:sz w:val="22"/>
          <w:szCs w:val="22"/>
        </w:rPr>
        <w:t xml:space="preserve">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78-01-210/2001-486.1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2BDE83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13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 xml:space="preserve">18.03.2002 </w:t>
      </w:r>
      <w:r>
        <w:rPr>
          <w:rFonts w:ascii="Times New Roman" w:hAnsi="Times New Roman" w:cs="Times New Roman"/>
          <w:sz w:val="22"/>
          <w:szCs w:val="22"/>
        </w:rPr>
        <w:t xml:space="preserve">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78-01-41/2002-271.1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A043DC0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14 принадлежит Продавцу на праве собственности, о чем в Едином государственном реестре прав на недвижимое имущество и сделок с ним </w:t>
      </w:r>
      <w:r>
        <w:rPr>
          <w:rFonts w:ascii="Times New Roman" w:hAnsi="Times New Roman" w:cs="Times New Roman" w:hint="eastAsia"/>
          <w:sz w:val="22"/>
          <w:szCs w:val="22"/>
        </w:rPr>
        <w:t xml:space="preserve">22.09.2017 </w:t>
      </w:r>
      <w:r>
        <w:rPr>
          <w:rFonts w:ascii="Times New Roman" w:hAnsi="Times New Roman" w:cs="Times New Roman"/>
          <w:sz w:val="22"/>
          <w:szCs w:val="22"/>
        </w:rPr>
        <w:t xml:space="preserve">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78:11:0006135:3063-78/032/2017-1</w:t>
      </w:r>
    </w:p>
    <w:p w14:paraId="3FC1D9D3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36747125"/>
      <w:r>
        <w:rPr>
          <w:rFonts w:ascii="Times New Roman" w:hAnsi="Times New Roman" w:cs="Times New Roman"/>
          <w:sz w:val="22"/>
          <w:szCs w:val="22"/>
        </w:rPr>
        <w:t>Объект 15 принадлежит Продавцу на праве собственности, о чем в Едином государственном ре-естре прав на недвижимое имущество и сделок с ним 08.12.2017 года сделана запись о регистра-ции права собственности Продавца за № 78:11:0006135:10-78/032/2017-3</w:t>
      </w:r>
      <w:bookmarkEnd w:id="1"/>
    </w:p>
    <w:p w14:paraId="0ACE3CC9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Объект 16 принадлежит Продавцу на праве собственности, о чем в Едином государственном ре-естре прав на недвижимое имущество и сделок с ним 08.12.2017 года сделана запись о регистрации права собственности Продавца за № </w:t>
      </w:r>
      <w:r>
        <w:rPr>
          <w:rFonts w:ascii="Times New Roman" w:hAnsi="Times New Roman" w:cs="Times New Roman" w:hint="eastAsia"/>
          <w:sz w:val="22"/>
          <w:szCs w:val="22"/>
        </w:rPr>
        <w:t>78:11:0006135:3014-78/032/2017-2</w:t>
      </w:r>
    </w:p>
    <w:p w14:paraId="24FEA949" w14:textId="17F1C01B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1.3. Продавец гарантирует, что на момент заключения настоящего Договора отсутствуют иные ограничения и обременения Объектов недвижимости, за исключением ограничений и обременений, указанных в подпунктах 1.1.1-1.1.</w:t>
      </w:r>
      <w:r>
        <w:rPr>
          <w:rFonts w:ascii="Times New Roman" w:hAnsi="Times New Roman" w:cs="Times New Roman"/>
          <w:sz w:val="22"/>
          <w:szCs w:val="22"/>
        </w:rPr>
        <w:t>16</w:t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Продавец подтверждает, что Объекты недвижимости не являются предметом судебных разбирательств.</w:t>
      </w:r>
    </w:p>
    <w:p w14:paraId="58B12D2F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1.4.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Продавец гарантирует, что на момент заключения настоящего Договора в отношении него не возбуждено дело о банкротстве и не принято решения суда о признании его банкротом. </w:t>
      </w:r>
    </w:p>
    <w:p w14:paraId="201F51D9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1.5. </w:t>
      </w:r>
      <w:r>
        <w:rPr>
          <w:rFonts w:ascii="Times New Roman" w:hAnsi="Times New Roman" w:cs="Times New Roman"/>
          <w:sz w:val="22"/>
          <w:szCs w:val="22"/>
        </w:rPr>
        <w:t>Продавец гарантирует также, что он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 и на его заключение получено решение уполномоченного органа Продавца в соответстви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и с его Уставом. </w:t>
      </w:r>
    </w:p>
    <w:p w14:paraId="6C93A947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  <w:highlight w:val="white"/>
        </w:rPr>
        <w:t xml:space="preserve">1.6. На продажу Объектов недвижимости получено согласие залогодержателя – ПАО «Сбербанк России» </w:t>
      </w:r>
      <w:r>
        <w:rPr>
          <w:rFonts w:ascii="Times New Roman" w:eastAsia="SimSun;宋体" w:hAnsi="Times New Roman" w:cs="Times New Roman"/>
          <w:sz w:val="22"/>
          <w:szCs w:val="22"/>
          <w:highlight w:val="white"/>
          <w:lang w:eastAsia="hi-IN"/>
        </w:rPr>
        <w:t xml:space="preserve"> (ОГРН _________, ИНН ___________)</w:t>
      </w:r>
      <w:r>
        <w:rPr>
          <w:rFonts w:ascii="Times New Roman" w:eastAsia="SimSun, 宋体" w:hAnsi="Times New Roman" w:cs="Times New Roman"/>
          <w:sz w:val="22"/>
          <w:szCs w:val="22"/>
          <w:highlight w:val="white"/>
          <w:shd w:val="clear" w:color="auto" w:fill="FFFFFF"/>
          <w:lang w:eastAsia="hi-IN"/>
        </w:rPr>
        <w:t xml:space="preserve">, </w:t>
      </w:r>
      <w:r>
        <w:rPr>
          <w:rFonts w:ascii="Times New Roman" w:hAnsi="Times New Roman" w:cs="Times New Roman"/>
          <w:sz w:val="22"/>
          <w:szCs w:val="22"/>
          <w:highlight w:val="white"/>
        </w:rPr>
        <w:t>что подтверждается Решением от «__» ____20__ № ____.</w:t>
      </w:r>
    </w:p>
    <w:p w14:paraId="77D1F284" w14:textId="77777777" w:rsidR="006B0081" w:rsidRDefault="00000000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>1.7. Покупатель, подписывая настоящий Договор заверяет, что не имеет никаких претензий к ор</w:t>
      </w:r>
      <w:r>
        <w:rPr>
          <w:rFonts w:ascii="Times New Roman" w:hAnsi="Times New Roman" w:cs="Times New Roman"/>
          <w:color w:val="000000"/>
          <w:sz w:val="22"/>
          <w:szCs w:val="22"/>
        </w:rPr>
        <w:t>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РФ).</w:t>
      </w:r>
    </w:p>
    <w:p w14:paraId="4C51972E" w14:textId="77777777" w:rsidR="006B0081" w:rsidRDefault="00000000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1.8. Условия Договора определены по соглашению Сторон, 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Торгов.</w:t>
      </w:r>
    </w:p>
    <w:p w14:paraId="7121A8D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1.9. Покупатель гарантирует, что </w:t>
      </w:r>
      <w:r>
        <w:rPr>
          <w:rFonts w:ascii="Times New Roman" w:hAnsi="Times New Roman" w:cs="Times New Roman"/>
          <w:sz w:val="22"/>
          <w:szCs w:val="22"/>
        </w:rPr>
        <w:t>на момент заключения настоящего Договора не имеет признаков банкротства, в отношении него не начата какая-либо из процедур банкротства, и он сам не планирует обращаться в суд с заявлением о признании себя банкротом. Покупателю известны качественные характеристики Объектов недвижимости. Наличие установленных в отношении Объектов недвижимости ограничений/обременений не оказывает влияние на планируемую Покупателем цель использования Объектов недвижимости и установленную Договором цену Объектов недвижимости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3356ED83" w14:textId="77777777" w:rsidR="006B0081" w:rsidRDefault="0000000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1.10. </w:t>
      </w:r>
      <w:r>
        <w:rPr>
          <w:rFonts w:ascii="Times New Roman" w:hAnsi="Times New Roman" w:cs="Times New Roman"/>
          <w:sz w:val="22"/>
          <w:szCs w:val="22"/>
        </w:rPr>
        <w:t>Покупатель заверяет Продавца (431.2 ГК РФ), что он провел осмотр приобретаемых  Объектов недвижимости и покупает их в том качественном состоянии, как они есть на день подписания Акта приема-передачи недвижимого имущества (Приложение № 1 к настоящему Договору),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 и на его заключение получено решение уполномоченного органа Покупателя в соответствии с его Уставом.</w:t>
      </w:r>
    </w:p>
    <w:p w14:paraId="28E2976D" w14:textId="77777777" w:rsidR="006B0081" w:rsidRDefault="00000000">
      <w:pPr>
        <w:pStyle w:val="aff8"/>
        <w:ind w:left="0" w:firstLine="709"/>
        <w:jc w:val="both"/>
        <w:rPr>
          <w:rFonts w:ascii="Times New Roman" w:eastAsia="SimSun;宋体" w:hAnsi="Times New Roman"/>
          <w:sz w:val="22"/>
          <w:szCs w:val="22"/>
          <w:lang w:eastAsia="hi-IN"/>
        </w:rPr>
      </w:pPr>
      <w:r>
        <w:rPr>
          <w:rFonts w:ascii="Times New Roman" w:hAnsi="Times New Roman"/>
          <w:sz w:val="22"/>
          <w:szCs w:val="22"/>
        </w:rPr>
        <w:t xml:space="preserve">1.11. Покупатель, подписывая настоящий Договор, заверяет, что согласен с тем, что в отношении приобретаемых Объектов недвижимости зарегистрировано обременение в виде ипотеки </w:t>
      </w:r>
      <w:r>
        <w:rPr>
          <w:rFonts w:ascii="Times New Roman" w:eastAsia="SimSun;宋体" w:hAnsi="Times New Roman"/>
          <w:sz w:val="22"/>
          <w:szCs w:val="22"/>
          <w:lang w:eastAsia="hi-IN"/>
        </w:rPr>
        <w:t xml:space="preserve">на основании договора ипотеки от </w:t>
      </w:r>
      <w:r>
        <w:rPr>
          <w:rFonts w:eastAsia="SimSun;宋体"/>
          <w:sz w:val="22"/>
          <w:szCs w:val="22"/>
          <w:lang w:eastAsia="hi-IN"/>
        </w:rPr>
        <w:t xml:space="preserve">26.05.2023 г. № </w:t>
      </w:r>
      <w:r>
        <w:rPr>
          <w:sz w:val="22"/>
          <w:szCs w:val="22"/>
        </w:rPr>
        <w:t>ДИ1_550G00IYUMF</w:t>
      </w:r>
      <w:r>
        <w:rPr>
          <w:rFonts w:ascii="Times New Roman" w:eastAsia="SimSun;宋体" w:hAnsi="Times New Roman"/>
          <w:sz w:val="22"/>
          <w:szCs w:val="22"/>
          <w:lang w:eastAsia="hi-IN"/>
        </w:rPr>
        <w:t xml:space="preserve">  в пользу ПАО </w:t>
      </w:r>
      <w:r>
        <w:rPr>
          <w:rFonts w:ascii="Times New Roman" w:hAnsi="Times New Roman"/>
          <w:sz w:val="22"/>
          <w:szCs w:val="22"/>
        </w:rPr>
        <w:t xml:space="preserve">«Сбербанк России» </w:t>
      </w:r>
      <w:r>
        <w:rPr>
          <w:rFonts w:ascii="Times New Roman" w:eastAsia="SimSun;宋体" w:hAnsi="Times New Roman"/>
          <w:sz w:val="22"/>
          <w:szCs w:val="22"/>
          <w:lang w:eastAsia="hi-IN"/>
        </w:rPr>
        <w:t xml:space="preserve">. Покупатель также заверяет, что согласен с предусмотренным настоящим Договором порядком погашения регистрационных записей об обременении </w:t>
      </w:r>
      <w:r>
        <w:rPr>
          <w:rFonts w:ascii="Times New Roman" w:hAnsi="Times New Roman"/>
          <w:sz w:val="22"/>
          <w:szCs w:val="22"/>
        </w:rPr>
        <w:t xml:space="preserve">в виде ипотеки </w:t>
      </w:r>
      <w:r>
        <w:rPr>
          <w:rFonts w:hint="eastAsia"/>
          <w:bCs/>
          <w:sz w:val="22"/>
          <w:szCs w:val="22"/>
        </w:rPr>
        <w:t>в пользу ПАО «Сбербанк России»</w:t>
      </w:r>
      <w:r>
        <w:rPr>
          <w:bCs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в отношении Объектов недвижимости</w:t>
      </w:r>
      <w:r>
        <w:rPr>
          <w:rFonts w:ascii="Times New Roman" w:eastAsia="SimSun;宋体" w:hAnsi="Times New Roman"/>
          <w:sz w:val="22"/>
          <w:szCs w:val="22"/>
          <w:lang w:eastAsia="hi-IN"/>
        </w:rPr>
        <w:t>, указанных в п. 1.1.1 и 1.1.16 Договора.</w:t>
      </w:r>
    </w:p>
    <w:p w14:paraId="17D80C76" w14:textId="77777777" w:rsidR="006B0081" w:rsidRDefault="006B0081">
      <w:pPr>
        <w:pStyle w:val="aff8"/>
        <w:ind w:left="0" w:firstLine="709"/>
        <w:jc w:val="both"/>
        <w:rPr>
          <w:rFonts w:ascii="Times New Roman" w:hAnsi="Times New Roman"/>
          <w:sz w:val="22"/>
          <w:szCs w:val="22"/>
        </w:rPr>
      </w:pPr>
    </w:p>
    <w:p w14:paraId="5662D8DE" w14:textId="77777777" w:rsidR="006B0081" w:rsidRDefault="00000000">
      <w:pPr>
        <w:widowControl w:val="0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ЦЕНА ДОГОВОРА И ПОРЯДОК РАСЧЕТОВ</w:t>
      </w:r>
    </w:p>
    <w:p w14:paraId="292699DC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Общая цена за Объекты недвижимости, указанные в п.1.1 Договора, которую Покупатель обязуется оплатить по настоящему Договору, </w:t>
      </w:r>
      <w:r w:rsidRPr="000213D1">
        <w:rPr>
          <w:rFonts w:ascii="Times New Roman" w:hAnsi="Times New Roman" w:cs="Times New Roman"/>
          <w:sz w:val="22"/>
          <w:szCs w:val="22"/>
        </w:rPr>
        <w:t>определена по итогам Торгов</w:t>
      </w:r>
      <w:r>
        <w:rPr>
          <w:rFonts w:ascii="Times New Roman" w:hAnsi="Times New Roman" w:cs="Times New Roman"/>
          <w:sz w:val="22"/>
          <w:szCs w:val="22"/>
        </w:rPr>
        <w:t xml:space="preserve"> и составляет _________________________________________(_____________________________) рублей ______ копеек, включая НДС, из которых:</w:t>
      </w:r>
    </w:p>
    <w:p w14:paraId="48E96543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 составляет __________________ (______________________) рублей ___ копеек.</w:t>
      </w:r>
    </w:p>
    <w:p w14:paraId="3CDE9B19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Цена за Объект 2 составляет __________________ (______________________) рублей ___ копеек. </w:t>
      </w:r>
    </w:p>
    <w:p w14:paraId="42F0ED2B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3 составляет __________________ (______________________) рублей ___ копеек.</w:t>
      </w:r>
    </w:p>
    <w:p w14:paraId="2FC7515B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4 составляет __________________ (______________________) рублей ___ копеек.</w:t>
      </w:r>
    </w:p>
    <w:p w14:paraId="0C88D585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5 составляет __________________ (______________________) рублей ___ копеек.</w:t>
      </w:r>
    </w:p>
    <w:p w14:paraId="78741166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6 составляет __________________ (______________________) рублей ___ копеек.</w:t>
      </w:r>
    </w:p>
    <w:p w14:paraId="17CC7E34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7 составляет __________________ (______________________) рублей ___ копеек.</w:t>
      </w:r>
    </w:p>
    <w:p w14:paraId="1B124604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Цена за Объект 8 составляет __________________ (______________________) рублей ___ копеек. </w:t>
      </w:r>
    </w:p>
    <w:p w14:paraId="2714D8FA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9 составляет __________________ (______________________) рублей ___ копеек.</w:t>
      </w:r>
    </w:p>
    <w:p w14:paraId="65D4BA45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10 составляет __________________ (______________________) рублей ___ копеек.</w:t>
      </w:r>
    </w:p>
    <w:p w14:paraId="2CFAE5E6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11 составляет __________________ (______________________) рублей ___ копеек.</w:t>
      </w:r>
    </w:p>
    <w:p w14:paraId="3052738F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12 составляет __________________ (______________________) рублей ___ копеек.</w:t>
      </w:r>
    </w:p>
    <w:p w14:paraId="662807F8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13 составляет __________________ (______________________) рублей ___ копеек.</w:t>
      </w:r>
    </w:p>
    <w:p w14:paraId="28C698D3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14 составляет __________________ (______________________) рублей ___ копеек.</w:t>
      </w:r>
    </w:p>
    <w:p w14:paraId="65E1A76C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15 составляет __________________ (______________________) рублей ___ копеек.</w:t>
      </w:r>
    </w:p>
    <w:p w14:paraId="1CE0D319" w14:textId="77777777" w:rsidR="006B0081" w:rsidRDefault="00000000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Цена за Объект 16 составляет __________________ (______________________) рублей ___ копеек.</w:t>
      </w:r>
    </w:p>
    <w:p w14:paraId="780F1908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2.2.  Оплата цены Договора: </w:t>
      </w:r>
    </w:p>
    <w:p w14:paraId="7640358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</w:t>
      </w:r>
      <w:r>
        <w:rPr>
          <w:rFonts w:ascii="Times New Roman" w:eastAsia="Calibri" w:hAnsi="Times New Roman" w:cs="Times New Roman"/>
          <w:sz w:val="22"/>
          <w:szCs w:val="22"/>
        </w:rPr>
        <w:t>Задаток в размере 150 000 000 (Сто пятьдесят миллионов) рублей 00 коп</w:t>
      </w:r>
      <w:r>
        <w:rPr>
          <w:rFonts w:ascii="Times New Roman" w:eastAsia="SimSun" w:hAnsi="Times New Roman" w:cs="Times New Roman"/>
          <w:sz w:val="22"/>
          <w:szCs w:val="22"/>
        </w:rPr>
        <w:t>.,</w:t>
      </w:r>
      <w:r>
        <w:rPr>
          <w:rFonts w:ascii="Times New Roman" w:eastAsia="Calibri" w:hAnsi="Times New Roman" w:cs="Times New Roman"/>
          <w:sz w:val="22"/>
          <w:szCs w:val="22"/>
        </w:rPr>
        <w:t xml:space="preserve"> перечисленный Покупателем </w:t>
      </w:r>
      <w:r>
        <w:rPr>
          <w:rFonts w:ascii="Times New Roman" w:hAnsi="Times New Roman" w:cs="Times New Roman"/>
          <w:sz w:val="22"/>
          <w:szCs w:val="22"/>
        </w:rPr>
        <w:t xml:space="preserve">на счет оператора торговой площадки, в связи с участием Покупателя в электронных торгах (аукционе) по продаже Объектов недвижимости на электронной торговой площадке </w:t>
      </w:r>
      <w:r>
        <w:rPr>
          <w:rStyle w:val="afe"/>
          <w:rFonts w:ascii="Times New Roman" w:hAnsi="Times New Roman" w:cs="Times New Roman"/>
          <w:color w:val="000000"/>
          <w:sz w:val="22"/>
          <w:szCs w:val="22"/>
          <w:u w:val="none"/>
        </w:rPr>
        <w:t xml:space="preserve">АО «Российский аукционный дом» </w:t>
      </w:r>
      <w:hyperlink r:id="rId7" w:tooltip="http://lot-online.ru/" w:history="1">
        <w:r>
          <w:rPr>
            <w:rFonts w:ascii="Times New Roman" w:hAnsi="Times New Roman" w:cs="Times New Roman"/>
            <w:sz w:val="22"/>
            <w:szCs w:val="22"/>
          </w:rPr>
          <w:t>http://lot-online.ru</w:t>
        </w:r>
      </w:hyperlink>
      <w:r>
        <w:rPr>
          <w:rStyle w:val="afe"/>
          <w:rFonts w:ascii="Times New Roman" w:hAnsi="Times New Roman" w:cs="Times New Roman"/>
          <w:color w:val="000000"/>
          <w:sz w:val="22"/>
          <w:szCs w:val="22"/>
          <w:u w:val="none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подлежит зачету в счет оплаты Цены за Объекты недвижимости, указанные в п. 1.1. Договора.</w:t>
      </w:r>
    </w:p>
    <w:p w14:paraId="18524BFF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Часть цены Договора в размере _____ (__________) рублей __ копеек, но не менее остатка ссудной задолженности Продавца </w:t>
      </w:r>
      <w:r>
        <w:rPr>
          <w:bCs/>
          <w:sz w:val="22"/>
          <w:szCs w:val="22"/>
        </w:rPr>
        <w:t xml:space="preserve">по кредитному договору от _______ № </w:t>
      </w:r>
      <w:r>
        <w:rPr>
          <w:sz w:val="22"/>
          <w:szCs w:val="22"/>
        </w:rPr>
        <w:t xml:space="preserve">____________, заключенному Продавцом с Публичным акционерным обществом «Сбербанк России», </w:t>
      </w:r>
      <w:r>
        <w:rPr>
          <w:rFonts w:ascii="Times New Roman" w:hAnsi="Times New Roman" w:cs="Times New Roman"/>
          <w:sz w:val="22"/>
          <w:szCs w:val="22"/>
        </w:rPr>
        <w:t xml:space="preserve"> оплачивается Покупателем Публичному акционерному обществу «Сбербанк России» посредством безотзывного покрытого аккредитива, открываемого Покупателем в Публичном акционерном обществе «Сбербанк России»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7707083893), в соответствии, в том числе, со следующими условиями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83A21EC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сумма аккредитива: </w:t>
      </w:r>
      <w:r>
        <w:rPr>
          <w:sz w:val="22"/>
          <w:szCs w:val="22"/>
        </w:rPr>
        <w:t xml:space="preserve">_____ (__________) рублей __ копеек, но не менее остатка ссудной задолженности Продавца по </w:t>
      </w:r>
      <w:r>
        <w:rPr>
          <w:bCs/>
          <w:sz w:val="22"/>
          <w:szCs w:val="22"/>
        </w:rPr>
        <w:t xml:space="preserve">кредитному договору от ________ № </w:t>
      </w:r>
      <w:r>
        <w:rPr>
          <w:sz w:val="22"/>
          <w:szCs w:val="22"/>
        </w:rPr>
        <w:t>_________, заключенному Продавцом с Публичным акционерным обществом «Сбербанк России», на дату открытия аккредитива;</w:t>
      </w:r>
    </w:p>
    <w:p w14:paraId="59341B9F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срок подачи заявления об открытии аккредитива: не позднее 3 (рабочих) дней после заключения Договора;</w:t>
      </w:r>
    </w:p>
    <w:p w14:paraId="3F148824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срок действия аккредитива: </w:t>
      </w:r>
      <w:r>
        <w:rPr>
          <w:sz w:val="22"/>
          <w:szCs w:val="22"/>
        </w:rPr>
        <w:t xml:space="preserve">не менее 30 (тридцати) календарных дней </w:t>
      </w:r>
    </w:p>
    <w:p w14:paraId="11B79DB4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вид аккредитива: безотзывный, покрытый;</w:t>
      </w:r>
    </w:p>
    <w:p w14:paraId="4C29C6F3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плательщик: Покупатель по Договору</w:t>
      </w:r>
      <w:r>
        <w:rPr>
          <w:rFonts w:hint="eastAsia"/>
          <w:bCs/>
          <w:sz w:val="22"/>
          <w:szCs w:val="22"/>
        </w:rPr>
        <w:t>;</w:t>
      </w:r>
    </w:p>
    <w:p w14:paraId="79C239D5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банковские реквизиты для перевода средств по аккредитиву:</w:t>
      </w:r>
    </w:p>
    <w:p w14:paraId="2B318D40" w14:textId="77777777" w:rsidR="006B0081" w:rsidRDefault="00000000">
      <w:pPr>
        <w:pStyle w:val="aff8"/>
        <w:ind w:left="993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получатель: Публичное акционерное общество «Сбербанк России»счет № ____________</w:t>
      </w:r>
    </w:p>
    <w:p w14:paraId="2704A73E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банк получателя: __________________</w:t>
      </w:r>
    </w:p>
    <w:p w14:paraId="7890CAF0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корр. счет: _________________</w:t>
      </w:r>
    </w:p>
    <w:p w14:paraId="65C65C16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почтовый адрес банка: __________________________</w:t>
      </w:r>
    </w:p>
    <w:p w14:paraId="05C79E6C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назначение платежа: досрочное погашение ссудной задолженности по кредитному договору от ______ № </w:t>
      </w:r>
      <w:r>
        <w:rPr>
          <w:sz w:val="22"/>
          <w:szCs w:val="22"/>
        </w:rPr>
        <w:t>__________, заключенному ООО __________ с Публичным акционерным обществом «Сбербанк России», в счет частичной оплаты по договору купли-продажи недвижимого имущества, заключенного с ООО _________</w:t>
      </w:r>
      <w:r>
        <w:rPr>
          <w:bCs/>
          <w:sz w:val="22"/>
          <w:szCs w:val="22"/>
        </w:rPr>
        <w:t xml:space="preserve"> (ОГРН ________, ИНН_____________);</w:t>
      </w:r>
    </w:p>
    <w:p w14:paraId="56155453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место открытия аккредитива: __________________ ПАО Сбербанк по адресу: г. Санкт-Петербург, _______________________;</w:t>
      </w:r>
    </w:p>
    <w:p w14:paraId="0B50CBBF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способ исполнения аккредитива – по представлении документов;</w:t>
      </w:r>
    </w:p>
    <w:p w14:paraId="35A51ED3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расходы и комиссии, связанные с аккредитивом, относятся на счет Покупателя;</w:t>
      </w:r>
    </w:p>
    <w:p w14:paraId="1A9C6696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перечень документов, представляемых по аккредитиву, и требования к ним указываются в заявлении на открытие аккредитива по согласованию с Публичным акционерным обществом «Сбербанк России»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и должен содержать в том числе, но не исключительно:</w:t>
      </w:r>
      <w:r>
        <w:rPr>
          <w:bCs/>
          <w:sz w:val="22"/>
          <w:szCs w:val="22"/>
        </w:rPr>
        <w:t>:</w:t>
      </w:r>
    </w:p>
    <w:p w14:paraId="7D184B7A" w14:textId="77777777" w:rsidR="006B0081" w:rsidRDefault="00000000">
      <w:pPr>
        <w:pStyle w:val="afff0"/>
        <w:ind w:left="99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- 1 (один) оригинал или 1 (одна) нотариально заверенная копия выписок из Единого государственного реестра недвижимости в отношении  Объектов, указанных в п.1.1 Договора, заверенных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органа, содержащих в графе «Ограничение прав и обременение объекта недвижимости» сведения о наличии ипотеки в пользу Публичного акционерного общества «Сбербанк России», оговоренные в п.1.1 Договора, и в графе «Правообладатель (правообладатели)» - сведения о Покупателе;</w:t>
      </w:r>
    </w:p>
    <w:p w14:paraId="28146FFF" w14:textId="77777777" w:rsidR="006B0081" w:rsidRDefault="00000000">
      <w:pPr>
        <w:pStyle w:val="afff0"/>
        <w:jc w:val="both"/>
        <w:rPr>
          <w:i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>Перевод денежных средств по аккредитиву осуществляется после государственной регистрации перехода права собственности к Покупателю на все Объекты, указанные в п.1.1 Договора, с целью досрочного погашения Продавцом своей задолженности перед Публичным акционерным обществом «Сбербанк России» по кредитному договору от _________ № ________</w:t>
      </w:r>
      <w:r>
        <w:rPr>
          <w:sz w:val="22"/>
          <w:szCs w:val="22"/>
        </w:rPr>
        <w:t xml:space="preserve"> и прекращения ипотеки в отношении Объектов, возникшей </w:t>
      </w:r>
      <w:r>
        <w:rPr>
          <w:rFonts w:eastAsia="SimSun;宋体"/>
          <w:sz w:val="22"/>
          <w:szCs w:val="22"/>
          <w:lang w:eastAsia="hi-IN"/>
        </w:rPr>
        <w:t>на основании договора ипотеки от ________ № ___________</w:t>
      </w:r>
      <w:r>
        <w:rPr>
          <w:iCs/>
          <w:sz w:val="22"/>
          <w:szCs w:val="22"/>
        </w:rPr>
        <w:t>.</w:t>
      </w:r>
    </w:p>
    <w:p w14:paraId="33195A09" w14:textId="77777777" w:rsidR="006B0081" w:rsidRDefault="00000000">
      <w:pPr>
        <w:pStyle w:val="afff0"/>
        <w:ind w:firstLine="709"/>
        <w:jc w:val="both"/>
        <w:rPr>
          <w:bCs/>
          <w:sz w:val="22"/>
          <w:szCs w:val="22"/>
        </w:rPr>
      </w:pPr>
      <w:r>
        <w:rPr>
          <w:iCs/>
          <w:sz w:val="22"/>
          <w:szCs w:val="22"/>
        </w:rPr>
        <w:t xml:space="preserve">Остаток ссудной задолженности Продавца </w:t>
      </w:r>
      <w:r>
        <w:rPr>
          <w:bCs/>
          <w:sz w:val="22"/>
          <w:szCs w:val="22"/>
        </w:rPr>
        <w:t>по кредитному договору от __________ № ________</w:t>
      </w:r>
      <w:r>
        <w:rPr>
          <w:sz w:val="22"/>
          <w:szCs w:val="22"/>
        </w:rPr>
        <w:t xml:space="preserve">, заключенному Продавцом с Публичным акционерным обществом «Сбербанк России» определяется на основании справки, выданной Публичным акционерным обществом «Сбербанк России», на дату заключения Договора. </w:t>
      </w:r>
    </w:p>
    <w:p w14:paraId="6E9FE149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Оставшаяся часть цены Договора в размере _____ (__________) рублей __ копеек оплачивается Покупателем Продавцу посредством безотзывного покрытого аккредитива, открываемого Покупателем в Публичном акционерном обществе «Сбербанк России»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7707083893), в соответствии, в том числе, со следующими условиями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06929B71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сумма аккредитива: </w:t>
      </w:r>
      <w:r>
        <w:rPr>
          <w:sz w:val="22"/>
          <w:szCs w:val="22"/>
        </w:rPr>
        <w:t>_____ (__________) рублей __ копеек;</w:t>
      </w:r>
    </w:p>
    <w:p w14:paraId="41620382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sz w:val="22"/>
          <w:szCs w:val="22"/>
        </w:rPr>
        <w:t>срок подачи заявления об открытии аккредитива: не позднее 3 (рабочих) дней после заключения Договора;</w:t>
      </w:r>
    </w:p>
    <w:p w14:paraId="682D7AAD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срок действия аккредитива: не менее 90 (девяноста) календарных дней с даты его открытия;</w:t>
      </w:r>
    </w:p>
    <w:p w14:paraId="33C820A1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плательщик: __________________</w:t>
      </w:r>
      <w:r>
        <w:rPr>
          <w:bCs/>
          <w:sz w:val="22"/>
          <w:szCs w:val="22"/>
          <w:lang w:val="en-US"/>
        </w:rPr>
        <w:t>;</w:t>
      </w:r>
    </w:p>
    <w:p w14:paraId="1F989BE7" w14:textId="77777777" w:rsidR="006B0081" w:rsidRDefault="00000000">
      <w:pPr>
        <w:pStyle w:val="afff0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банковские реквизиты для перевода средств по аккредитиву:</w:t>
      </w:r>
    </w:p>
    <w:p w14:paraId="3CA1B779" w14:textId="77777777" w:rsidR="006B0081" w:rsidRDefault="00000000">
      <w:pPr>
        <w:pStyle w:val="aff8"/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получатель: </w:t>
      </w:r>
      <w:r>
        <w:rPr>
          <w:bCs/>
          <w:sz w:val="22"/>
          <w:szCs w:val="22"/>
        </w:rPr>
        <w:t>ООО «________» (</w:t>
      </w:r>
      <w:r>
        <w:rPr>
          <w:sz w:val="22"/>
          <w:szCs w:val="22"/>
        </w:rPr>
        <w:t>ОГРН _________, ИНН ___________)</w:t>
      </w:r>
    </w:p>
    <w:p w14:paraId="23086C88" w14:textId="77777777" w:rsidR="006B0081" w:rsidRDefault="00000000">
      <w:pPr>
        <w:pStyle w:val="aff8"/>
        <w:ind w:left="993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счет № </w:t>
      </w:r>
      <w:r>
        <w:rPr>
          <w:rFonts w:ascii="Times New Roman" w:hAnsi="Times New Roman"/>
          <w:sz w:val="22"/>
          <w:szCs w:val="22"/>
        </w:rPr>
        <w:t>__________________</w:t>
      </w:r>
    </w:p>
    <w:p w14:paraId="15387380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банк получателя: _______, БИК __________</w:t>
      </w:r>
    </w:p>
    <w:p w14:paraId="31B3C407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корр. счет: _________________</w:t>
      </w:r>
    </w:p>
    <w:p w14:paraId="587401CE" w14:textId="77777777" w:rsidR="006B0081" w:rsidRDefault="00000000">
      <w:pPr>
        <w:pStyle w:val="aff8"/>
        <w:ind w:left="993"/>
        <w:rPr>
          <w:sz w:val="22"/>
          <w:szCs w:val="22"/>
        </w:rPr>
      </w:pPr>
      <w:r>
        <w:rPr>
          <w:sz w:val="22"/>
          <w:szCs w:val="22"/>
        </w:rPr>
        <w:t>почтовый адрес банка: ________________;</w:t>
      </w:r>
    </w:p>
    <w:p w14:paraId="75761DB0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назначение платежа: окончательный расчет по договору купли-продажи недвижимого имущества, заключенного с ООО «_________» (</w:t>
      </w:r>
      <w:r>
        <w:rPr>
          <w:sz w:val="22"/>
          <w:szCs w:val="22"/>
        </w:rPr>
        <w:t>ОГРН ____________, ИНН ______________)</w:t>
      </w:r>
      <w:r>
        <w:rPr>
          <w:bCs/>
          <w:sz w:val="22"/>
          <w:szCs w:val="22"/>
        </w:rPr>
        <w:t>;</w:t>
      </w:r>
    </w:p>
    <w:p w14:paraId="4F5DF1AE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место открытия аккредитива: __________________ ПАО Сбербанк по адресу: г. Санкт-Петербург, _______________________;</w:t>
      </w:r>
    </w:p>
    <w:p w14:paraId="620D8D14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расходы и комиссии, связанные с аккредитивом, относятся на счет Покупателя;</w:t>
      </w:r>
    </w:p>
    <w:p w14:paraId="3CEA358C" w14:textId="77777777" w:rsidR="006B0081" w:rsidRDefault="00000000">
      <w:pPr>
        <w:pStyle w:val="afff0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перечень документов, представляемых для раскрытия аккредитива:</w:t>
      </w:r>
    </w:p>
    <w:p w14:paraId="00150A50" w14:textId="77777777" w:rsidR="006B0081" w:rsidRDefault="00000000">
      <w:pPr>
        <w:pStyle w:val="afff0"/>
        <w:ind w:left="993" w:hanging="1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- 1 (один) оригинал или 1 (одна) нотариально заверенная копия выписок из Единого государственного реестра недвижимости в отношении Объектов, указанных в п.1.1 Договора, заверенных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органа, указывающие на отсутствие в графе «Ограничение прав и обременение объектов недвижимости» сведений об ипотеке в пользу Публичного акционерного общества «Сбербанк России», оговоренных в п.1.1 Договора, и содержащих в графе «Правообладатель (правообладатели)» сведения о Покупателе;</w:t>
      </w:r>
    </w:p>
    <w:p w14:paraId="4239595B" w14:textId="77777777" w:rsidR="006B0081" w:rsidRDefault="00000000">
      <w:pPr>
        <w:jc w:val="both"/>
        <w:rPr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Перевод денежных средств </w:t>
      </w:r>
      <w:r>
        <w:rPr>
          <w:bCs/>
          <w:sz w:val="22"/>
          <w:szCs w:val="22"/>
        </w:rPr>
        <w:t xml:space="preserve">по аккредитиву осуществляется после погашения Продавцом своей задолженности перед Публичным акционерным обществом «Сбербанк России» по кредитному договору от _________ № </w:t>
      </w:r>
      <w:r>
        <w:rPr>
          <w:sz w:val="22"/>
          <w:szCs w:val="22"/>
        </w:rPr>
        <w:t xml:space="preserve">__________ и прекращения ипотеки в отношении Объектов недвижимости, возникшей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на основании договора ипотеки от ___________ № _______________</w:t>
      </w:r>
      <w:r>
        <w:rPr>
          <w:iCs/>
          <w:sz w:val="22"/>
          <w:szCs w:val="22"/>
        </w:rPr>
        <w:t>.</w:t>
      </w:r>
    </w:p>
    <w:p w14:paraId="2D25DE0A" w14:textId="77777777" w:rsidR="006B0081" w:rsidRDefault="00000000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iCs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2.3. Стороны договорились, что в соответствии с частью 5 ст. 488 </w:t>
      </w:r>
      <w:r>
        <w:rPr>
          <w:rFonts w:ascii="Times New Roman" w:hAnsi="Times New Roman" w:cs="Times New Roman"/>
          <w:bCs/>
          <w:sz w:val="22"/>
          <w:szCs w:val="22"/>
        </w:rPr>
        <w:t>Гражданского кодекса Российской Федерации</w:t>
      </w:r>
      <w:r>
        <w:rPr>
          <w:rFonts w:ascii="Times New Roman" w:hAnsi="Times New Roman" w:cs="Times New Roman"/>
          <w:sz w:val="22"/>
          <w:szCs w:val="22"/>
        </w:rPr>
        <w:t xml:space="preserve"> право залога у Продавца на Объекты недвижимости не возникает.</w:t>
      </w:r>
    </w:p>
    <w:p w14:paraId="20C3EEEA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2.4. </w:t>
      </w:r>
      <w:r>
        <w:rPr>
          <w:rFonts w:ascii="Times New Roman" w:hAnsi="Times New Roman" w:cs="Times New Roman"/>
          <w:sz w:val="22"/>
          <w:szCs w:val="22"/>
        </w:rPr>
        <w:t>Обязанность Покупателя по оплате Объектов недвижимости считается исполненной с даты зачисления на счет Публичного акционерного общества «Сбербанк России» суммы в размере, указанном в п. 2.2.2. Договора, а также зачисления на счет Продавца суммы, указанной в п. 2.2.3.  Договора, с учетом оплаченного Задатка в соответствии с п. 2.2.1 Договора.</w:t>
      </w:r>
    </w:p>
    <w:p w14:paraId="17B1533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2.5. Покупатель подтверждает, что после подписания настоящего Договора сумма задатка, указанная в п. 2.2.1 настоящего Договора, в размере ___ (____) рублей 00 копеек является невозвратной в обеспечение исполнения Покупателем обязательств по настоящему Договору.</w:t>
      </w:r>
    </w:p>
    <w:p w14:paraId="08D20E0B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2" w:name="_Ref443273418"/>
      <w:r>
        <w:rPr>
          <w:rFonts w:ascii="Times New Roman" w:hAnsi="Times New Roman" w:cs="Times New Roman"/>
          <w:sz w:val="22"/>
          <w:szCs w:val="22"/>
        </w:rPr>
        <w:t>2</w:t>
      </w:r>
      <w:bookmarkEnd w:id="2"/>
      <w:r>
        <w:rPr>
          <w:rFonts w:ascii="Times New Roman" w:hAnsi="Times New Roman" w:cs="Times New Roman"/>
          <w:sz w:val="22"/>
          <w:szCs w:val="22"/>
        </w:rPr>
        <w:t>.6. Расходы по государственной регистрации перехода права собственности на Объекты недвижимости оплачивает Покупатель.</w:t>
      </w:r>
    </w:p>
    <w:p w14:paraId="7D718426" w14:textId="77777777" w:rsidR="006B0081" w:rsidRDefault="0000000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2.7. По окончании расчетов по настоящему Договору Стороны подписывают Акт сверки взаиморасчетов. Акт сверки взаиморасчетов может быть составлен и подписан за любой период по требованию любой из Сторон.</w:t>
      </w:r>
    </w:p>
    <w:p w14:paraId="06E7A2F0" w14:textId="77777777" w:rsidR="006B0081" w:rsidRDefault="006B008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7F6291D9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38228AC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3. МОМЕНТ ИСПОЛНЕНИЯ</w:t>
      </w:r>
    </w:p>
    <w:p w14:paraId="335F0542" w14:textId="77777777" w:rsidR="006B0081" w:rsidRDefault="00000000">
      <w:pPr>
        <w:pStyle w:val="Default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Обязательства Сторон по настоящему Договору считаются исполненными после регистрации в уполномоченном органе, осуществляющем государственную регистрацию перехода права собственности на имущество, права собственности на Объекты недвижимости с Продавца на Покупателя, прекращения обременения (ограничения) в виде ипотеки в отношении Объектов недвижимости, возникшей </w:t>
      </w:r>
      <w:r>
        <w:rPr>
          <w:rFonts w:eastAsia="SimSun;宋体"/>
          <w:sz w:val="22"/>
          <w:szCs w:val="22"/>
          <w:lang w:eastAsia="hi-IN"/>
        </w:rPr>
        <w:t xml:space="preserve">на основании договора ипотеки от 26.05.2023 г. № </w:t>
      </w:r>
      <w:bookmarkStart w:id="3" w:name="_Hlk236747929"/>
      <w:r>
        <w:rPr>
          <w:sz w:val="22"/>
          <w:szCs w:val="22"/>
        </w:rPr>
        <w:t>ДИ1_550G00IYUMF</w:t>
      </w:r>
      <w:bookmarkEnd w:id="3"/>
      <w:r>
        <w:rPr>
          <w:iCs/>
          <w:sz w:val="22"/>
          <w:szCs w:val="22"/>
        </w:rPr>
        <w:t>,</w:t>
      </w:r>
      <w:r>
        <w:rPr>
          <w:sz w:val="22"/>
          <w:szCs w:val="22"/>
        </w:rPr>
        <w:t xml:space="preserve"> и полной оплаты Цены Договора Покупателем в соответствии с разделом 2 настоящего Договора, а также исполнения иных обязательств Сторон, предусмотренных Договором.</w:t>
      </w:r>
    </w:p>
    <w:p w14:paraId="5F598659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883E837" w14:textId="77777777" w:rsidR="006B0081" w:rsidRDefault="00000000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4. ОБЯЗАННОСТИ СТОРОН И ПЕРЕДАЧА</w:t>
      </w:r>
    </w:p>
    <w:p w14:paraId="47703E54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4.1.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Продавец обязан:</w:t>
      </w:r>
    </w:p>
    <w:p w14:paraId="3813E6C5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4.1.1. Передать Покупателю Объекты недвижимости по Акту приема - передачи недвижимого имущества (Приложение № 1 к настоящему Договору) (далее – Акт) в течение 5 (пяти) рабочих дней с даты их полной оплаты в соответствии с разделом 2 настоящего Договора.</w:t>
      </w:r>
    </w:p>
    <w:p w14:paraId="6E88EDA1" w14:textId="77777777" w:rsidR="006B0081" w:rsidRDefault="00000000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4.1.2.</w:t>
      </w:r>
      <w:r>
        <w:rPr>
          <w:rFonts w:ascii="Times New Roman" w:hAnsi="Times New Roman" w:cs="Times New Roman"/>
          <w:sz w:val="22"/>
          <w:szCs w:val="22"/>
        </w:rPr>
        <w:tab/>
        <w:t xml:space="preserve">Передать Покупателю документы, подтверждающие права на Объекты недвижимости, в день подписания Акта по Акту приема-передачи документов (Приложение № 2 к настоящему Договору). </w:t>
      </w:r>
    </w:p>
    <w:p w14:paraId="16112011" w14:textId="77777777" w:rsidR="006B0081" w:rsidRDefault="00000000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4.1.3.</w:t>
      </w:r>
      <w:r>
        <w:rPr>
          <w:rFonts w:ascii="Times New Roman" w:hAnsi="Times New Roman" w:cs="Times New Roman"/>
          <w:sz w:val="22"/>
          <w:szCs w:val="22"/>
        </w:rPr>
        <w:tab/>
        <w:t xml:space="preserve">Совершить все действия необходимые для обеспечения перехода права собственности на Объекты недвижимости к Покупателю, в том числе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3 (трех) рабочих дней с даты получения оригиналов аккредитивов, открытых в соответствии с требованиями Продавца и Публичного акционерного общества «Сбербанк России», в том числе, предусмотренными в п.п. 2.2.2 и 2.2.3 Договора, </w:t>
      </w:r>
      <w:r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2A07F947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4.1.4. В срок не позднее 20 (двадцати) рабочих дней с даты </w:t>
      </w:r>
      <w:r>
        <w:rPr>
          <w:rFonts w:ascii="Times New Roman" w:hAnsi="Times New Roman" w:cs="Times New Roman"/>
          <w:sz w:val="22"/>
          <w:szCs w:val="22"/>
        </w:rPr>
        <w:t xml:space="preserve">получения денежных средств по аккредитиву, открытому Покупателем в соответствии с п. 2.2.2 Договора, обеспечить снятие </w:t>
      </w:r>
      <w:bookmarkStart w:id="4" w:name="_Hlk127974073"/>
      <w:r>
        <w:rPr>
          <w:rFonts w:ascii="Times New Roman" w:hAnsi="Times New Roman" w:cs="Times New Roman"/>
          <w:sz w:val="22"/>
          <w:szCs w:val="22"/>
        </w:rPr>
        <w:t xml:space="preserve">ограничения прав Объектов недвижимости в виде ипотеки, зарегистрированной на основании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 от 26.05.2023 № ДИ1_</w:t>
      </w:r>
      <w:r>
        <w:rPr>
          <w:rFonts w:ascii="Times New Roman" w:eastAsia="SimSun;宋体" w:hAnsi="Times New Roman" w:cs="Times New Roman" w:hint="eastAsia"/>
          <w:sz w:val="22"/>
          <w:szCs w:val="22"/>
          <w:lang w:eastAsia="hi-IN"/>
        </w:rPr>
        <w:t>550G00IYUMF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 пользу </w:t>
      </w:r>
      <w:r>
        <w:rPr>
          <w:rFonts w:ascii="Times New Roman" w:hAnsi="Times New Roman" w:cs="Times New Roman"/>
          <w:bCs/>
          <w:sz w:val="22"/>
          <w:szCs w:val="22"/>
        </w:rPr>
        <w:t>Публичного акционерного общества «Сбербанк России»</w:t>
      </w:r>
      <w:r>
        <w:rPr>
          <w:bCs/>
          <w:sz w:val="22"/>
          <w:szCs w:val="22"/>
        </w:rPr>
        <w:t xml:space="preserve"> </w:t>
      </w: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</w:t>
      </w:r>
      <w:r>
        <w:rPr>
          <w:rFonts w:ascii="Times New Roman" w:hAnsi="Times New Roman" w:cs="Times New Roman"/>
          <w:sz w:val="22"/>
          <w:szCs w:val="22"/>
        </w:rPr>
        <w:t>.</w:t>
      </w:r>
      <w:bookmarkEnd w:id="4"/>
    </w:p>
    <w:p w14:paraId="0EF2EF1D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4.1.5. Не расторгать договоры с энергоснабжающими, ресурсоснабжающими организациями и прочие договоры, заключенные Продавцом для бесперебойной эксплуатации Объектов недвижимости, и оплачивать услуги в полном объеме и должные сроки до даты переоформления указанных договоров на Покупателя, но в срок не более 30 (Тридцати) календарных дней с даты государственной регистрации перехода права собственности на Объекты недвижимости от Продавца к Покупателю.</w:t>
      </w:r>
    </w:p>
    <w:p w14:paraId="18CBE89B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свою очередь, Покупатель обязуется компенсировать расходы Продавца по вышеуказанным договорам в полном объеме с даты государственной регистрации перехода права собственности на Объекты недвижимости на Покупателя до даты расторжения указанных Договоров Продавцом. Компенсация указанных расходов Продавца производится Покупателем на основании счета, выставленного Продавцом, с приложением документов, подтверждающих факт несения данных расходов, в течение 5 (Пяти) рабочих дней с даты их предоставления Продавцом Покупателю.</w:t>
      </w:r>
    </w:p>
    <w:p w14:paraId="61A7373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если в течение 30 (Тридцати) календарных дней с даты государственной регистрации перехода права собственности на Объекты недвижимости к Покупателю, последний не перезаключит на себя договоры с поставщиками коммунальных услуг и прочие договоры, необходимые для бесперебойной эксплуатации Объектов недвижимости, а равно в случае просрочки Покупателем срока уплаты компенсации по указанным договорам, более чем на 5 (Пять) рабочих дней с даты получения уведомления Продавца,  последний  вправе расторгнуть такие договоры. </w:t>
      </w:r>
    </w:p>
    <w:p w14:paraId="66FDCF3B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4.1.6. Продавец обязуется передать Покупателю по Акту снятия показаний приборов учета (Приложение № 3 к настоящему Договору) показания приборов учета электроснабжения, водоснабжения, теплоснабжения и иных приборов учета не позднее 5 (Пяти) рабочих дней с даты государственной регистрации перехода права собственности на Объекты недвижимости. </w:t>
      </w:r>
    </w:p>
    <w:p w14:paraId="3204089D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4.1.7. Предоставить Покупателю надлежаще оформленные в соответствии с действующим законодательством РФ счета-фактуры в течение 5 (Пяти) календарных дней с момента подписания сторонами Акта приема-передачи недвижимого имущества (Приложение № 1 к настоящему Договору).</w:t>
      </w:r>
    </w:p>
    <w:p w14:paraId="5FCB4460" w14:textId="77777777" w:rsidR="006B0081" w:rsidRDefault="00000000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4.2.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Покупатель обязан:</w:t>
      </w:r>
    </w:p>
    <w:p w14:paraId="140B12CF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4.2.1.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денежные средства за приобретаемые Объекты недвижимости в размере, порядке и сроки, предусмотренные разделом 2 настоящего Договора.  </w:t>
      </w:r>
    </w:p>
    <w:p w14:paraId="07DD5350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4.2.2.</w:t>
      </w:r>
      <w:r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Объекты недвижимости и документы, подтверждающие права на них, в день, указанный Продавцом, в пределах срока, установленного п. 4.1.1 Договора. </w:t>
      </w:r>
    </w:p>
    <w:p w14:paraId="50D1DBCF" w14:textId="77777777" w:rsidR="006B0081" w:rsidRDefault="00000000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4.2.3.</w:t>
      </w:r>
      <w:r>
        <w:rPr>
          <w:rFonts w:ascii="Times New Roman" w:hAnsi="Times New Roman" w:cs="Times New Roman"/>
          <w:sz w:val="22"/>
          <w:szCs w:val="22"/>
        </w:rPr>
        <w:tab/>
        <w:t xml:space="preserve">  Совершить все действия необходимые для обеспечения перехода права собственности на Объекты недвижимости к Покупателю, в том числе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3 (трех) рабочих дней с даты предоставления Продавцу оригиналов аккредитивов, открытых в соответствии с требованиями Продавца и Публичного акционерного общества «Сбербанк России», в том числе, предусмотренными в п.п. 2.2.2 и 2.2.3 Договора, </w:t>
      </w:r>
      <w:r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DEA736F" w14:textId="77777777" w:rsidR="006B0081" w:rsidRDefault="00000000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4.2.4.  После государственной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права собственности на Объекты недвижимости к Покупателю в течение 1 (одного) рабочего дня запрашивать в Росреестре или МФЦ и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предоставлять Продавцу, по его первому требованию, оригиналы выписок из Единого 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государственного реестра недвижимости в отношении Объектов, содержащие сведения о Покупателе как правообладателе Объектов и иные сведения, необходимые для раскрытия аккредитивов, предусмотренных в п.п. 2.2.2 и 2.2.3 Договора.</w:t>
      </w:r>
      <w:r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</w:p>
    <w:p w14:paraId="465B3DFE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4.2.5.   Нести расходы, связанные с расчетами с использованием аккредитивов и государственной регистрацией перехода права собственности на Объекты недвижимости.</w:t>
      </w:r>
    </w:p>
    <w:p w14:paraId="35661CDB" w14:textId="77777777" w:rsidR="006B0081" w:rsidRDefault="00000000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4.2.6.  Компенсировать Продавцу расходы по оплате коммунальных платежей, указанные в п. 4.1.5. Договора, в размере, порядке и сроки, установленные настоящим Договором.</w:t>
      </w:r>
    </w:p>
    <w:p w14:paraId="296DC065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4.2.7. Покупатель принимает на себя обязательство до полной оплаты Цены Договора в соответствии с разделом 2 настоящего Договора не осуществлять каких-либо действий (сделок), которые могут повлечь за собой отчуждение или возможность отчуждения, обременения прямо либо косвенно Объектов, а также не проводить на Объектах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Объектов недвижимости, не производить работы затрагивающие фасады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Объектами недвижимости или производить иные действия с Объектами недвижимости без письменного разрешения Продавца.</w:t>
      </w:r>
    </w:p>
    <w:p w14:paraId="727ABD6D" w14:textId="77777777" w:rsidR="006B0081" w:rsidRDefault="006B008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9C1FD86" w14:textId="77777777" w:rsidR="006B0081" w:rsidRDefault="006B008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227F27E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ПЕРЕХОД ПРАВА СОБСТВЕННОСТИ </w:t>
      </w:r>
    </w:p>
    <w:p w14:paraId="618EAC6E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</w:t>
      </w:r>
      <w:r>
        <w:rPr>
          <w:rFonts w:ascii="Times New Roman" w:hAnsi="Times New Roman" w:cs="Times New Roman"/>
          <w:sz w:val="22"/>
          <w:szCs w:val="22"/>
        </w:rPr>
        <w:tab/>
        <w:t>Переход права собственности на Объекты недвижимости подлежит государственной регистрации.</w:t>
      </w:r>
    </w:p>
    <w:p w14:paraId="3979DDF0" w14:textId="77777777" w:rsidR="006B0081" w:rsidRDefault="00000000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</w:t>
      </w:r>
      <w:r>
        <w:rPr>
          <w:rFonts w:ascii="Times New Roman" w:hAnsi="Times New Roman" w:cs="Times New Roman"/>
          <w:sz w:val="22"/>
          <w:szCs w:val="22"/>
        </w:rPr>
        <w:tab/>
        <w:t>Право собственности на Объекты недвижимости переходит от Продавца к Покупателю с момента внесения записи о переходе права в ЕГРН.</w:t>
      </w:r>
    </w:p>
    <w:p w14:paraId="13442232" w14:textId="77777777" w:rsidR="006B0081" w:rsidRDefault="00000000">
      <w:pPr>
        <w:pStyle w:val="ConsNormal"/>
        <w:tabs>
          <w:tab w:val="left" w:pos="993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Риск случайной гибели или случайного повреждения Объектов недвижимости переходит на Покупателя с даты подписания Сторонами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Акта приема-передачи </w:t>
      </w:r>
      <w:r>
        <w:rPr>
          <w:rFonts w:ascii="Times New Roman" w:hAnsi="Times New Roman" w:cs="Times New Roman"/>
          <w:sz w:val="22"/>
          <w:szCs w:val="22"/>
        </w:rPr>
        <w:t xml:space="preserve">недвижимого имущества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(Приложение № 1 к настоящему Договору).</w:t>
      </w:r>
    </w:p>
    <w:p w14:paraId="37E0A21E" w14:textId="77777777" w:rsidR="006B0081" w:rsidRDefault="00000000">
      <w:pPr>
        <w:pStyle w:val="ConsNormal"/>
        <w:tabs>
          <w:tab w:val="left" w:pos="993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5.4. Все расходы, связанные с содержанием, эксплуатацией Объектов недвижимости, в том числе предусмотренные действующим законодательством РФ налоги и сборы за Объекты недвижимости, Покупатель несет с даты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2"/>
          <w:szCs w:val="22"/>
          <w:lang w:eastAsia="ar-SA"/>
        </w:rPr>
        <w:t>Объекты недвижимости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FB83D74" w14:textId="77777777" w:rsidR="006B0081" w:rsidRDefault="00000000">
      <w:pPr>
        <w:pStyle w:val="aff8"/>
        <w:ind w:left="0" w:firstLine="709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 ПЕРЕДАЧА СПЕЦИАЛЬНОГО ОБОРУДОВАНИЯ</w:t>
      </w:r>
    </w:p>
    <w:p w14:paraId="1A1A5BD7" w14:textId="77777777" w:rsidR="006B0081" w:rsidRDefault="00000000">
      <w:pPr>
        <w:pStyle w:val="aff8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6.1. Продавец настоящим подтверждает, что помимо </w:t>
      </w:r>
      <w:r>
        <w:rPr>
          <w:sz w:val="22"/>
          <w:szCs w:val="22"/>
        </w:rPr>
        <w:t xml:space="preserve">систем (оборудования) отопления,  электроснабжения, водоснабжения, водоотведения и канализации, газоснабжения, вентиляции и других инженерных систем и коммуникаций, которые являются составной частью Объектов недвижимости и передаются вместе с последними по </w:t>
      </w:r>
      <w:r>
        <w:rPr>
          <w:rFonts w:ascii="Times New Roman" w:hAnsi="Times New Roman"/>
          <w:sz w:val="22"/>
          <w:szCs w:val="22"/>
        </w:rPr>
        <w:t>Акту приема-передачи недвижимого имущества (Приложение № 1 к настоящему Договору)</w:t>
      </w:r>
      <w:r>
        <w:rPr>
          <w:sz w:val="22"/>
          <w:szCs w:val="22"/>
        </w:rPr>
        <w:t xml:space="preserve"> другое оборудование отсутствуе</w:t>
      </w:r>
      <w:r>
        <w:rPr>
          <w:rFonts w:hint="eastAsia"/>
          <w:sz w:val="22"/>
          <w:szCs w:val="22"/>
        </w:rPr>
        <w:t>т</w:t>
      </w:r>
      <w:r>
        <w:rPr>
          <w:sz w:val="22"/>
          <w:szCs w:val="22"/>
        </w:rPr>
        <w:t xml:space="preserve">. </w:t>
      </w:r>
    </w:p>
    <w:p w14:paraId="004212A3" w14:textId="77777777" w:rsidR="006B0081" w:rsidRDefault="00000000">
      <w:pPr>
        <w:pStyle w:val="aff8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6.2. Оборудование подлежит передаче Покупателю одновременно с передачей Объектов недвижимости</w:t>
      </w:r>
      <w:r>
        <w:rPr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 Стоимость Оборудования входит в цену Договора, указанную в п. 2.1 Договора, и отражена в Приложении № 4 к настоящему Договору.</w:t>
      </w:r>
    </w:p>
    <w:p w14:paraId="01D1AE4B" w14:textId="77777777" w:rsidR="006B0081" w:rsidRDefault="00000000">
      <w:pPr>
        <w:pStyle w:val="aff8"/>
        <w:ind w:left="0" w:firstLine="70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</w:rPr>
        <w:t xml:space="preserve">6.3. Право собственности на Оборудование, а также риск его случайной гибели или случайного повреждения, переходит от Продавца к Покупателю с даты подписания Сторонами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Акта приема-передачи </w:t>
      </w:r>
      <w:r>
        <w:rPr>
          <w:rFonts w:ascii="Times New Roman" w:hAnsi="Times New Roman"/>
          <w:sz w:val="22"/>
          <w:szCs w:val="22"/>
        </w:rPr>
        <w:t>Оборудования (Приложения № 5 к настоящему Договору)</w:t>
      </w:r>
      <w:r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641813C4" w14:textId="77777777" w:rsidR="006B0081" w:rsidRDefault="00000000">
      <w:pPr>
        <w:ind w:firstLine="709"/>
        <w:jc w:val="both"/>
        <w:rPr>
          <w:rFonts w:ascii="Times New Roman" w:hAnsi="Times New Roman"/>
          <w:sz w:val="22"/>
          <w:szCs w:val="22"/>
          <w:highlight w:val="white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6.4. Часть Оборудования на момент подписания Договора находится в залоге у Публичного акционерного общества «Сбербанк России» по договору залога №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ДИ1_550G00IYUMF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от 26.05.2023 г., что отражено в Приложении № 4 к настоящему Договору, и на продажу такого Оборудования получено согласие залогодержателя - Публичное акционерное общество «Сбербанк России» (ОГРН 1027700132195, ИНН 7707083893), что подтверждается </w:t>
      </w:r>
      <w:r>
        <w:rPr>
          <w:rFonts w:ascii="Times New Roman" w:hAnsi="Times New Roman"/>
          <w:sz w:val="22"/>
          <w:szCs w:val="22"/>
          <w:highlight w:val="white"/>
          <w:shd w:val="clear" w:color="auto" w:fill="FFFFFF"/>
        </w:rPr>
        <w:t>________________ от «__» ____20__ № ____.</w:t>
      </w:r>
    </w:p>
    <w:p w14:paraId="0ABB27FA" w14:textId="77777777" w:rsidR="006B0081" w:rsidRDefault="00000000">
      <w:pPr>
        <w:ind w:firstLine="70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Продавец обязуется обеспечить прекращение данного залога в порядке и срок, оговоренные в п.4.1.4 Договора для снятия ограничения прав Объектов недвижимости в виде ипотеки, зарегистрированной на основании договора ипотеки от 26.05.2023 г. № 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ДИ1_550G00IYUMF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от 26.05.2023 </w:t>
      </w:r>
      <w:r>
        <w:rPr>
          <w:rFonts w:ascii="Times New Roman" w:hAnsi="Times New Roman"/>
          <w:iCs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в пользу </w:t>
      </w:r>
      <w:r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Публичного акционерного общества «Сбербанк России» </w:t>
      </w:r>
      <w:r>
        <w:rPr>
          <w:rFonts w:ascii="Times New Roman" w:hAnsi="Times New Roman"/>
          <w:sz w:val="22"/>
          <w:szCs w:val="22"/>
          <w:shd w:val="clear" w:color="auto" w:fill="FFFFFF"/>
        </w:rPr>
        <w:t>(ОГРН 1027700132195, ИНН 7707083893).</w:t>
      </w:r>
    </w:p>
    <w:p w14:paraId="48F956F2" w14:textId="77777777" w:rsidR="006B0081" w:rsidRDefault="006B0081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20895370" w14:textId="77777777" w:rsidR="006B0081" w:rsidRDefault="00000000">
      <w:pPr>
        <w:pStyle w:val="aff8"/>
        <w:ind w:left="0" w:firstLine="709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7. ЗАВЕРЕНИЯ ОБ ОБСТОЯТЕЛЬСТВАХ</w:t>
      </w:r>
    </w:p>
    <w:p w14:paraId="4F52BB24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Настоящим каждая из Сторон в соответствии со статьей 431.2 ГК РФ заверяет и гарантирует, что:</w:t>
      </w:r>
    </w:p>
    <w:p w14:paraId="33E22A8C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является юридическим лицом, надлежащим образом созданным и действующим в соответствии с законодательством страны регистрации (создания) юридического лица;</w:t>
      </w:r>
    </w:p>
    <w:p w14:paraId="068707DE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представитель, подписывающий от ее имени настоящий Договор и/или дополнительные соглашения (приложения), акты к нему от его имени, обладает всеми необходимыми на то полномочиями;</w:t>
      </w:r>
    </w:p>
    <w:p w14:paraId="05457C4F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обязательства, установленные в Договоре, являются для нее действительными, законными и в случае неисполнения могут быть исполнены в принудительном порядке; </w:t>
      </w:r>
    </w:p>
    <w:p w14:paraId="55BEA011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не существует каких-либо оснований или обстоятельств, ограничивающих полномочия Стороны или определяемых как основание для признания настоящего Договора недействительным;</w:t>
      </w:r>
    </w:p>
    <w:p w14:paraId="0D0F7CF4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получены все необходимые корпоративные одобрения органов управления, требующиеся для заключения Договора;</w:t>
      </w:r>
    </w:p>
    <w:p w14:paraId="263948C6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принятие и исполнение обязательств по настоящему Договору не влечет за собой нарушения какого-либо из положений учредительных документов, корпоративного Договора или внутренних актов Стороны; </w:t>
      </w:r>
    </w:p>
    <w:p w14:paraId="7EA9AD3E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является платежеспособной и состоятельной, в том числе, не ограничиваясь перечисленным, способно надлежащим образом исполнять свои обязательства по Договору;</w:t>
      </w:r>
    </w:p>
    <w:p w14:paraId="4E681125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в отношение Стороны не имеется возбужденного дела о банкротстве, включая процедуры наблюдения, финансового оздоровления, внешнего управления, конкурсного производств;</w:t>
      </w:r>
    </w:p>
    <w:p w14:paraId="09668865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банкротом; </w:t>
      </w:r>
    </w:p>
    <w:p w14:paraId="3D8B36E6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Стороны обоюдно соблюдают конфиденциальность и обеспечивают безопасность персональных данных, обрабатываемых в рамках выполнения обязательств по Договору, согласно требованиям Федерального закона от 27.07.2006 № 152-ФЗ «О персональных данных» и принятых в соответствии с ним иных нормативных правовых актов; </w:t>
      </w:r>
    </w:p>
    <w:p w14:paraId="20C5F5D7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Сторона немедленно уведомит другую Сторону в случае изменения обстоятельств, в отношении которых Стороной выданы заверения, указанные в настоящем разделе;</w:t>
      </w:r>
    </w:p>
    <w:p w14:paraId="6574FC3D" w14:textId="77777777" w:rsidR="006B0081" w:rsidRDefault="00000000">
      <w:pPr>
        <w:pStyle w:val="aff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Стороны подтверждают, что настоящим Договором не нарушены права и интересы третьих лиц, а также публичные интересы. </w:t>
      </w:r>
    </w:p>
    <w:p w14:paraId="53FDA6C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Продавец заверяет и гарантирует, что к моменту исполнения обязанности Покупателя по полной оплате согласно разделу 2 Договора Объекты недвижимости и Оборудование не будут отчуждены другим лицам, находиться под арестом, являться предметом залога, быть обремененным другими правами третьих лиц.</w:t>
      </w:r>
    </w:p>
    <w:p w14:paraId="44F3C203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 Стороны настоящим подтверждают, что каждая из Сторон при заключении Договора полагается на заверения об обстоятельствах, указанные в настоящем разделе Договора, которые рассматриваются Сторонами как имеющие существенное значение для заключения Договора, его исполнения или прекращения, недостоверность или нарушение таких заверений признается существенным нарушением Договора. </w:t>
      </w:r>
    </w:p>
    <w:p w14:paraId="5666BCE3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E693B76" w14:textId="77777777" w:rsidR="006B0081" w:rsidRDefault="0000000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8. ОТВЕТСТВЕННОСТЬ СТОРОН</w:t>
      </w:r>
    </w:p>
    <w:p w14:paraId="661B0664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35D11314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В случае нарушения любого из обязательств и (или) заявления и (или) гарантии, указанных в настоящем Договоре, Сторона обязана компенсировать другой Стороне все убытки, понесенные вследствие нарушения соответствующего заявления и (или) гарантии.</w:t>
      </w:r>
    </w:p>
    <w:p w14:paraId="30D5BD8F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случае нарушения Покупателем п. 2.2. Договора, в том числе, при просрочке открытия аккредитивов на условиях, предусмотренных в п.п. 2.2.2 и 2.2.3 Договора, Покупатель выплачивает Продавцу неустойку в размере 0,2% от Цены Договора, указанной в п. 2.1. настоящего Договора, за каждый день просрочки. При этом неустойка начисляется без ограничения суммы до момента исполнения такого обязательства.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2D5E1E1" w14:textId="77777777" w:rsidR="006B0081" w:rsidRDefault="006B0081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24740CB" w14:textId="77777777" w:rsidR="006B0081" w:rsidRDefault="00000000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9. ПОРЯДОК РАСТОРЖЕНИЯ ДОГОВОРА</w:t>
      </w:r>
    </w:p>
    <w:p w14:paraId="728D6D3B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9.1. Продавец вправе в одностороннем внесудебном порядке отказаться от исполнения настоящего Договора, путем письменного уведомления, подписанного уполномоченным лицом, без обращения в суд, если Покупатель допускает существенное нарушение условий настоящего Договора.</w:t>
      </w:r>
    </w:p>
    <w:p w14:paraId="36A46732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Стороны договорились, что существенным нарушением условий настоящего Договора, помимо прочих, установленных действующим законодательством РФ и настоящим Договором, в частности, понимается:</w:t>
      </w:r>
    </w:p>
    <w:p w14:paraId="5C17BF41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просрочка исполнения обязательств Покупателя по оплате Цены Объектов недвижимости, указанной в разделе 2 настоящего Договора, в том числе, просрочка открытия аккредитивов, предусмотренных п.п. 2.2.2 и 2.2.3 Договора, если такая просрочка составила более 10 (десяти) календарных дней;</w:t>
      </w:r>
    </w:p>
    <w:p w14:paraId="16111581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 уклонение Покупателя от совершения необходимых регистрационных действий, указанных в п. 4.2.3. настоящего Договора, более чем на 10 (десять) календарных дней;</w:t>
      </w:r>
    </w:p>
    <w:p w14:paraId="2872B721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если какое-либо из заверений о гарантиях Покупателя, указанных в разделах 1, 7 настоящего Договора, окажется недостоверным (полностью или в части);</w:t>
      </w:r>
    </w:p>
    <w:p w14:paraId="53E8287B" w14:textId="77777777" w:rsidR="006B0081" w:rsidRDefault="00000000">
      <w:pPr>
        <w:pStyle w:val="affb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 в иных случаях, предусмотренных действующим законодательством РФ.</w:t>
      </w:r>
    </w:p>
    <w:p w14:paraId="0C65D911" w14:textId="77777777" w:rsidR="006B0081" w:rsidRDefault="00000000">
      <w:pPr>
        <w:pStyle w:val="affb"/>
        <w:spacing w:before="0" w:after="0"/>
        <w:ind w:firstLine="709"/>
        <w:jc w:val="both"/>
        <w:rPr>
          <w:rFonts w:ascii="Liberation Serif" w:eastAsia="NSimSun" w:hAnsi="Liberation Serif" w:cs="Lucida Sans"/>
          <w:sz w:val="22"/>
          <w:szCs w:val="22"/>
          <w:lang w:eastAsia="zh-CN" w:bidi="hi-IN"/>
        </w:rPr>
      </w:pPr>
      <w:r>
        <w:rPr>
          <w:sz w:val="22"/>
          <w:szCs w:val="22"/>
        </w:rPr>
        <w:lastRenderedPageBreak/>
        <w:t>9.2. Договор прекращается, в случаях, предусмотренных п. 9.1 настоящего Договора, с даты получения Стороной уведомления о расторжении (одностороннем отказе от исполнения) Договора. Отправка уведомления осуществляется Стороной посредством почтового отправления с объявленной ценностью и описью вложения или посредством отправки по электронной почте. Датой получения уведомления считается дата доставки почтового отправления (письма) в организацию, осуществляющую доставку корреспонденции, по месту нахождения адресата (получателя) или с момента получения указанного уведомления с учетом положений раздела 9 настоящего Договора.</w:t>
      </w:r>
    </w:p>
    <w:p w14:paraId="3A45279C" w14:textId="77777777" w:rsidR="006B0081" w:rsidRDefault="006B0081">
      <w:pPr>
        <w:pStyle w:val="affb"/>
        <w:spacing w:before="0" w:after="0"/>
        <w:ind w:firstLine="709"/>
        <w:jc w:val="both"/>
        <w:rPr>
          <w:sz w:val="22"/>
          <w:szCs w:val="22"/>
        </w:rPr>
      </w:pPr>
    </w:p>
    <w:p w14:paraId="0A0D5BA0" w14:textId="77777777" w:rsidR="006B0081" w:rsidRDefault="00000000">
      <w:pPr>
        <w:ind w:right="-2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10. СООБЩЕНИЯ И УВЕДОМЛЕНИЯ СТОРОН</w:t>
      </w:r>
    </w:p>
    <w:p w14:paraId="3D80B555" w14:textId="77777777" w:rsidR="006B0081" w:rsidRDefault="00000000">
      <w:pPr>
        <w:tabs>
          <w:tab w:val="left" w:pos="709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10.1. Стороны договорились, что обмен документами (переписка Сторон) о предмете настоящего Договора и иных его существенных условиях, а также об изменении, дополнении или исполнении условий настоящего Договора может осуществляться с использованием электронных средств связи (электронные сообщения), а также на бумажных носителях по адресам, указанным в настоящем Договоре.</w:t>
      </w:r>
    </w:p>
    <w:p w14:paraId="0DB95E2A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Сообщения направляются следующим лицам и по следующим адресам электронной почты:</w:t>
      </w:r>
    </w:p>
    <w:p w14:paraId="1B5E3465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  <w:highlight w:val="white"/>
        </w:rPr>
      </w:pPr>
      <w:r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«Продавца»: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Дугаров Булат Доржиевич, e-mail:</w:t>
      </w:r>
      <w:r>
        <w:rPr>
          <w:rFonts w:hint="eastAsia"/>
          <w:highlight w:val="white"/>
        </w:rPr>
        <w:t xml:space="preserve"> </w:t>
      </w:r>
      <w:r>
        <w:rPr>
          <w:rFonts w:ascii="Times New Roman" w:hAnsi="Times New Roman" w:cs="Times New Roman" w:hint="eastAsia"/>
          <w:sz w:val="22"/>
          <w:szCs w:val="22"/>
          <w:highlight w:val="white"/>
        </w:rPr>
        <w:t>bulatdugarov@gmail.com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, телефон: </w:t>
      </w:r>
      <w:r>
        <w:rPr>
          <w:rFonts w:ascii="Times New Roman" w:hAnsi="Times New Roman" w:cs="Times New Roman" w:hint="eastAsia"/>
          <w:sz w:val="22"/>
          <w:szCs w:val="22"/>
          <w:highlight w:val="white"/>
        </w:rPr>
        <w:t>+79149266988</w:t>
      </w:r>
      <w:r>
        <w:rPr>
          <w:rFonts w:ascii="Times New Roman" w:hAnsi="Times New Roman" w:cs="Times New Roman"/>
          <w:bCs/>
          <w:sz w:val="22"/>
          <w:szCs w:val="22"/>
          <w:highlight w:val="white"/>
        </w:rPr>
        <w:t>.</w:t>
      </w:r>
    </w:p>
    <w:p w14:paraId="080CD6F1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«Покупателя»: _____________________, e-mail: __________, телефон: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F9EA3A1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10.2. Все уведомления и сообщения, отправленные Сторонами друг другу по адресам электронной почты, указанным в настоящем Договоре и указанным Сторонами уполномоченным представителям, признаются Сторонами официальной перепиской в рамках настоящего Договора. Датой вручения (передачи) соответствующего сообщения считается день отправления сообщения электронной почты.</w:t>
      </w:r>
    </w:p>
    <w:p w14:paraId="33F84DA7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10.3. О всех событиях, имеющих существенное значение для исполнения настоящего Договора, Стороны обязуются уведомлять друг друга в течение 5 (пяти) рабочих дней с момента, когда о таком событии стало известно одной из Сторон.</w:t>
      </w:r>
    </w:p>
    <w:p w14:paraId="57C7C460" w14:textId="77777777" w:rsidR="006B0081" w:rsidRDefault="006B0081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5C5865F" w14:textId="77777777" w:rsidR="006B0081" w:rsidRDefault="0000000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11. РАЗРЕШЕНИЕ СПОРОВ </w:t>
      </w:r>
    </w:p>
    <w:p w14:paraId="25C0A8C7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в соответствии с действующим законодательством РФ.</w:t>
      </w:r>
    </w:p>
    <w:p w14:paraId="6B17B1F5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11.2. При невозможности урегулирования спорных вопросов в процессе переговоров споры разрешаются Сторонами в порядке, установленном действующим законодательством РФ по месту нахождения Объектов недвижимости.</w:t>
      </w:r>
    </w:p>
    <w:p w14:paraId="0712F1C7" w14:textId="77777777" w:rsidR="006B0081" w:rsidRDefault="0000000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11.3. Претензионный порядок обязателен для Сторон. Стороны установили срок ответа на претензию – 10 (десять) календарных дней со дня ее получения, претензии и ответы направляются в письменной форме или по адресам электронной почты, указанным в разделах Договора. Сторона, право которой нарушено вправе на 15 (пятнадцатый) календарный день с даты направления претензии обратиться в суд для защиты нарушенных прав. Датой направления претензии считается дата принятия почтового отправления (письма) организацией, осуществляющий доставку корреспонденции, по месту нахождения адресата (получателя) или с момента получения претензии по адресу электронной почты с учетом положений раздела 10 настоящего Договора.</w:t>
      </w:r>
    </w:p>
    <w:p w14:paraId="7CD216D0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22C21A42" w14:textId="77777777" w:rsidR="006B0081" w:rsidRDefault="0000000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12. ФОРС-МАЖОР</w:t>
      </w:r>
    </w:p>
    <w:p w14:paraId="0B7610A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12.1. 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или других независящих от сторон обстоятельств.</w:t>
      </w:r>
    </w:p>
    <w:p w14:paraId="4B696C6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12.2. Затронутая обстоятельствами непреодолимой силы Сторона без промедления, но не позднее, чем через 5 (пять) дней после наступления обстоятельств непреодолимой силы, направляет письменное уведомление другой стороне об этих обстоятельствах и об их последствиях (с соответствующим подтверждением получения уведомления) и принимает все возможные меры с целью минимизации отрицательных последствий, вызванных указанными обстоятельствами непреодолимой силы.</w:t>
      </w:r>
    </w:p>
    <w:p w14:paraId="2670527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12.3. Наступление обстоятельств непреодолимой силы влечет увеличение срока исполнения настоящего Договора на период действия указанных обстоятельств, если Стороны не примут решения о прекращении его действия.</w:t>
      </w:r>
    </w:p>
    <w:p w14:paraId="3E181E5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12.4. Подтверждением факта наступления обстоятельств непреодолимой силы являются документы, выданные уполномоченным органом. </w:t>
      </w:r>
    </w:p>
    <w:p w14:paraId="3E5075D3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12.5. После прекращения действия обстоятельств непреодолимой силы, Сторона, которая подверглась их действию, должна возобновить исполнение обязательств в срок, не превышающий 5 (пяти) календарных дней с момента прекращения действия этих обстоятельств.</w:t>
      </w:r>
    </w:p>
    <w:p w14:paraId="2FC4FC6A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12.6. Не извещение или несвоевременное извещение Стороной, для которой сложились обстоятельства форс-мажора, о наступлении обстоятельств непреодолимой силы другой Стороны влечет за собой утрату права ссылаться на эти обстоятельства.</w:t>
      </w:r>
    </w:p>
    <w:p w14:paraId="33144367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12.7. Стороны признают, что неплатежеспособность Сторон не является форс-мажорным обстоятельством.</w:t>
      </w:r>
    </w:p>
    <w:p w14:paraId="2B6A988A" w14:textId="77777777" w:rsidR="006B0081" w:rsidRDefault="006B008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36AC2F8" w14:textId="77777777" w:rsidR="006B0081" w:rsidRDefault="0000000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13. КОНФИДЕНЦИАЛЬНОСТЬ</w:t>
      </w:r>
    </w:p>
    <w:p w14:paraId="21C67FF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13.1.</w:t>
      </w:r>
      <w:r>
        <w:rPr>
          <w:rFonts w:ascii="Times New Roman" w:hAnsi="Times New Roman" w:cs="Times New Roman"/>
          <w:sz w:val="22"/>
          <w:szCs w:val="22"/>
        </w:rPr>
        <w:tab/>
        <w:t>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«Конфиденциальная информация»). Каждая из Сторон обязуется без согласия другой Стороны:</w:t>
      </w:r>
    </w:p>
    <w:p w14:paraId="5727A801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13.1.1.</w:t>
      </w:r>
      <w:r>
        <w:rPr>
          <w:rFonts w:ascii="Times New Roman" w:hAnsi="Times New Roman" w:cs="Times New Roman"/>
          <w:sz w:val="22"/>
          <w:szCs w:val="22"/>
        </w:rPr>
        <w:tab/>
        <w:t>не передавать третьим лицам оригиналы или копии документов, содержащих Конфиденциальную информацию;</w:t>
      </w:r>
    </w:p>
    <w:p w14:paraId="27650B93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13.1.2.</w:t>
      </w:r>
      <w:r>
        <w:rPr>
          <w:rFonts w:ascii="Times New Roman" w:hAnsi="Times New Roman" w:cs="Times New Roman"/>
          <w:sz w:val="22"/>
          <w:szCs w:val="22"/>
        </w:rPr>
        <w:tab/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6A79DEBE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13.1.3.</w:t>
      </w:r>
      <w:r>
        <w:rPr>
          <w:rFonts w:ascii="Times New Roman" w:hAnsi="Times New Roman" w:cs="Times New Roman"/>
          <w:sz w:val="22"/>
          <w:szCs w:val="22"/>
        </w:rPr>
        <w:tab/>
        <w:t>не использовать Конфиденциальную информацию для целей, не связанных с исполнением обязательств по настоящему Договору.</w:t>
      </w:r>
    </w:p>
    <w:p w14:paraId="6062FEC8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</w:t>
      </w:r>
      <w:r>
        <w:rPr>
          <w:rFonts w:ascii="Times New Roman" w:hAnsi="Times New Roman" w:cs="Times New Roman"/>
          <w:sz w:val="22"/>
          <w:szCs w:val="22"/>
        </w:rPr>
        <w:tab/>
        <w:t>Обязательство о сохранении конфиденциальности, предусмотренное в пункте 13.1 Договора выше, не распространяется на:</w:t>
      </w:r>
    </w:p>
    <w:p w14:paraId="50D51DBD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13.2.1.</w:t>
      </w:r>
      <w:r>
        <w:rPr>
          <w:rFonts w:ascii="Times New Roman" w:hAnsi="Times New Roman" w:cs="Times New Roman"/>
          <w:sz w:val="22"/>
          <w:szCs w:val="22"/>
        </w:rPr>
        <w:tab/>
        <w:t>информацию, в законном порядке полученную от третьих лиц;</w:t>
      </w:r>
    </w:p>
    <w:p w14:paraId="1AE2C8C2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13.2.2.</w:t>
      </w:r>
      <w:r>
        <w:rPr>
          <w:rFonts w:ascii="Times New Roman" w:hAnsi="Times New Roman" w:cs="Times New Roman"/>
          <w:sz w:val="22"/>
          <w:szCs w:val="22"/>
        </w:rPr>
        <w:tab/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законодательством, правилами Торгов, обязательным решением, постановлением или требованием любого суда или иного компетентного государственного органа;</w:t>
      </w:r>
    </w:p>
    <w:p w14:paraId="093C7FF0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13.2.3.</w:t>
      </w:r>
      <w:r>
        <w:rPr>
          <w:rFonts w:ascii="Times New Roman" w:hAnsi="Times New Roman" w:cs="Times New Roman"/>
          <w:sz w:val="22"/>
          <w:szCs w:val="22"/>
        </w:rPr>
        <w:tab/>
        <w:t>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7104DC4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13.2.4.</w:t>
      </w:r>
      <w:r>
        <w:rPr>
          <w:rFonts w:ascii="Times New Roman" w:hAnsi="Times New Roman" w:cs="Times New Roman"/>
          <w:sz w:val="22"/>
          <w:szCs w:val="22"/>
        </w:rPr>
        <w:tab/>
        <w:t xml:space="preserve">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62834B3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13.2.5.</w:t>
      </w:r>
      <w:r>
        <w:rPr>
          <w:rFonts w:ascii="Times New Roman" w:hAnsi="Times New Roman" w:cs="Times New Roman"/>
          <w:sz w:val="22"/>
          <w:szCs w:val="22"/>
        </w:rPr>
        <w:tab/>
        <w:t>любое публичное объявление, сделанное в соответствии с положениями пункта 13.5 Договора.</w:t>
      </w:r>
    </w:p>
    <w:p w14:paraId="61E9321A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13.3.</w:t>
      </w:r>
      <w:r>
        <w:rPr>
          <w:rFonts w:ascii="Times New Roman" w:hAnsi="Times New Roman" w:cs="Times New Roman"/>
          <w:sz w:val="22"/>
          <w:szCs w:val="22"/>
        </w:rPr>
        <w:tab/>
        <w:t>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настоящим Договором.</w:t>
      </w:r>
    </w:p>
    <w:p w14:paraId="4A34075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13.4.</w:t>
      </w:r>
      <w:r>
        <w:rPr>
          <w:rFonts w:ascii="Times New Roman" w:hAnsi="Times New Roman" w:cs="Times New Roman"/>
          <w:sz w:val="22"/>
          <w:szCs w:val="22"/>
        </w:rPr>
        <w:tab/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490A135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13.5.</w:t>
      </w:r>
      <w:r>
        <w:rPr>
          <w:rFonts w:ascii="Times New Roman" w:hAnsi="Times New Roman" w:cs="Times New Roman"/>
          <w:sz w:val="22"/>
          <w:szCs w:val="22"/>
        </w:rPr>
        <w:tab/>
        <w:t>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22947A59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267356" w14:textId="77777777" w:rsidR="006B0081" w:rsidRDefault="00000000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14. ЗАКЛЮЧИТЕЛЬНЫЕ ПОЛОЖЕНИЯ.</w:t>
      </w:r>
    </w:p>
    <w:p w14:paraId="1F237D44" w14:textId="77777777" w:rsidR="006B0081" w:rsidRDefault="0000000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14.1.</w:t>
      </w:r>
      <w:r>
        <w:rPr>
          <w:rFonts w:ascii="Times New Roman" w:hAnsi="Times New Roman" w:cs="Times New Roman"/>
          <w:sz w:val="22"/>
          <w:szCs w:val="22"/>
        </w:rPr>
        <w:tab/>
        <w:t xml:space="preserve">Любая раскрытая Покупателю в рамках подготовки к Торгам, проведения Торгов, в том числе, но не исключительно, информация из документации Торгов, размещенной на интернет-сайте  https://lot-online.ru./ и в комнате данных,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Покупателю. </w:t>
      </w:r>
    </w:p>
    <w:p w14:paraId="2F895712" w14:textId="77777777" w:rsidR="006B0081" w:rsidRDefault="0000000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14.2.</w:t>
      </w:r>
      <w:r>
        <w:rPr>
          <w:rFonts w:ascii="Times New Roman" w:hAnsi="Times New Roman" w:cs="Times New Roman"/>
          <w:sz w:val="22"/>
          <w:szCs w:val="22"/>
        </w:rPr>
        <w:tab/>
        <w:t>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обязательств.</w:t>
      </w:r>
    </w:p>
    <w:p w14:paraId="42DE1E50" w14:textId="77777777" w:rsidR="006B0081" w:rsidRDefault="0000000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14.3.</w:t>
      </w:r>
      <w:r>
        <w:rPr>
          <w:rFonts w:ascii="Times New Roman" w:hAnsi="Times New Roman" w:cs="Times New Roman"/>
          <w:sz w:val="22"/>
          <w:szCs w:val="22"/>
        </w:rPr>
        <w:tab/>
        <w:t>Все изменения и дополнения к настоящему Договору должны быть совершены в письменной форме и подписаны уполномоченными лицами Сторон. Все приложения к настоящему Договору являются неотъемлемой его частью.</w:t>
      </w:r>
    </w:p>
    <w:p w14:paraId="5E3DB58F" w14:textId="77777777" w:rsidR="006B0081" w:rsidRDefault="00000000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14.4.</w:t>
      </w:r>
      <w:r>
        <w:rPr>
          <w:rFonts w:ascii="Times New Roman" w:hAnsi="Times New Roman" w:cs="Times New Roman"/>
          <w:sz w:val="22"/>
          <w:szCs w:val="22"/>
        </w:rPr>
        <w:tab/>
        <w:t>Договор может быть расторгнут в любое время по письменному соглашению Сторон, а также по основаниям и в порядке, предусмотренным Договором и действующим законодательством Российской Федерации.</w:t>
      </w:r>
    </w:p>
    <w:p w14:paraId="006B0845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14.5.  Стороны признают юридическую силу электронной переписки, посредством которой Стороны направляют друг другу документы, подтверждающие фактическое исполнение обязательств по настоящему Договору, претензии (требования), уведомления и иные документы.</w:t>
      </w:r>
    </w:p>
    <w:p w14:paraId="2528DFF6" w14:textId="77777777" w:rsidR="006B0081" w:rsidRDefault="0000000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14.6.</w:t>
      </w:r>
      <w:r>
        <w:rPr>
          <w:rFonts w:ascii="Times New Roman" w:hAnsi="Times New Roman" w:cs="Times New Roman"/>
          <w:sz w:val="22"/>
          <w:szCs w:val="22"/>
        </w:rPr>
        <w:tab/>
        <w:t>Настоящий Договор составлен в 3 (трех) экземплярах, имеющих одинаковую юридическую силу, 1 (один) из которых для Продавца, 1 (один) для Покупателя и 1 (один) для предоставления в орган, осуществляющий государственную регистрацию прав на недвижимое имущество и сделок с ним.</w:t>
      </w:r>
    </w:p>
    <w:p w14:paraId="2C24B03E" w14:textId="77777777" w:rsidR="006B0081" w:rsidRDefault="0000000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14.7.  К Договору прилагаются и являются его неотъемлемой частью:</w:t>
      </w:r>
    </w:p>
    <w:p w14:paraId="168A11A1" w14:textId="77777777" w:rsidR="006B0081" w:rsidRDefault="0000000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14.7.1. Приложение № 1 – Акт приема-передачи недвижимого имущества (согласованная форма);</w:t>
      </w:r>
    </w:p>
    <w:p w14:paraId="49D31A2D" w14:textId="77777777" w:rsidR="006B0081" w:rsidRDefault="0000000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14.7.2. Приложение № 2 – Акт приема-передачи документов (согласованная форма);</w:t>
      </w:r>
    </w:p>
    <w:p w14:paraId="42A019E2" w14:textId="77777777" w:rsidR="006B0081" w:rsidRDefault="00000000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14.7.3. Приложение № 3 – Акт снятия показаний приборов учета (согласованная форма);</w:t>
      </w:r>
    </w:p>
    <w:p w14:paraId="130DDA0E" w14:textId="77777777" w:rsidR="006B0081" w:rsidRDefault="006B0081">
      <w:pPr>
        <w:widowControl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5731498" w14:textId="77777777" w:rsidR="006B0081" w:rsidRDefault="00000000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15. АДРЕСА, РЕКВИЗИТЫ И ПОДПИСИ СТОРОН:</w:t>
      </w:r>
    </w:p>
    <w:p w14:paraId="7AE9C5F6" w14:textId="77777777" w:rsidR="006B0081" w:rsidRDefault="006B0081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55C57CA" w14:textId="77777777" w:rsidR="006B0081" w:rsidRDefault="00000000">
      <w:pPr>
        <w:pStyle w:val="Standard"/>
        <w:ind w:left="-57" w:right="-1"/>
        <w:jc w:val="both"/>
        <w:rPr>
          <w:rFonts w:eastAsia="SimSun, 宋体"/>
          <w:b/>
          <w:bCs/>
          <w:sz w:val="22"/>
          <w:szCs w:val="22"/>
          <w:lang w:eastAsia="hi-IN" w:bidi="hi-IN"/>
        </w:rPr>
      </w:pPr>
      <w:r>
        <w:rPr>
          <w:rFonts w:eastAsia="SimSun, 宋体"/>
          <w:b/>
          <w:bCs/>
          <w:sz w:val="22"/>
          <w:szCs w:val="22"/>
          <w:lang w:eastAsia="hi-IN" w:bidi="hi-IN"/>
        </w:rPr>
        <w:t xml:space="preserve">Продавец: Акционерное общество «СТРОЙМЕТАЛКОНСТРУКЦИЯ» (АО «СМК») </w:t>
      </w:r>
    </w:p>
    <w:p w14:paraId="72A0D019" w14:textId="77777777" w:rsidR="006B0081" w:rsidRDefault="00000000">
      <w:pPr>
        <w:pStyle w:val="Standard"/>
        <w:ind w:left="-57" w:right="-1"/>
        <w:jc w:val="both"/>
        <w:rPr>
          <w:rFonts w:eastAsia="SimSun, 宋体"/>
          <w:bCs/>
          <w:sz w:val="22"/>
          <w:szCs w:val="22"/>
          <w:lang w:eastAsia="hi-IN" w:bidi="hi-IN"/>
        </w:rPr>
      </w:pPr>
      <w:r>
        <w:rPr>
          <w:rFonts w:eastAsia="SimSun, 宋体"/>
          <w:bCs/>
          <w:sz w:val="22"/>
          <w:szCs w:val="22"/>
          <w:lang w:eastAsia="hi-IN" w:bidi="hi-IN"/>
        </w:rPr>
        <w:t>Место нахождения: 195043, г. Санкт-Петербург, ул. Камышинская,   д. 15</w:t>
      </w:r>
    </w:p>
    <w:p w14:paraId="1E5C48B1" w14:textId="77777777" w:rsidR="006B0081" w:rsidRDefault="00000000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>
        <w:rPr>
          <w:rFonts w:eastAsia="SimSun, 宋体"/>
          <w:bCs/>
          <w:sz w:val="22"/>
          <w:szCs w:val="22"/>
          <w:lang w:eastAsia="hi-IN" w:bidi="hi-IN"/>
        </w:rPr>
        <w:t>Почтовый адрес: 195043, г. Санкт-Петербург, ул. Камышинская,   д. 15</w:t>
      </w:r>
    </w:p>
    <w:p w14:paraId="555D80A5" w14:textId="77777777" w:rsidR="006B0081" w:rsidRDefault="00000000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>
        <w:rPr>
          <w:rFonts w:eastAsia="SimSun, 宋体"/>
          <w:bCs/>
          <w:sz w:val="22"/>
          <w:szCs w:val="22"/>
          <w:lang w:eastAsia="hi-IN" w:bidi="hi-IN"/>
        </w:rPr>
        <w:t xml:space="preserve">ИНН </w:t>
      </w:r>
      <w:r>
        <w:rPr>
          <w:rFonts w:eastAsia="SimSun, 宋体" w:hint="eastAsia"/>
          <w:bCs/>
          <w:sz w:val="22"/>
          <w:szCs w:val="22"/>
          <w:lang w:eastAsia="hi-IN" w:bidi="hi-IN"/>
        </w:rPr>
        <w:t>7830000680</w:t>
      </w:r>
      <w:r>
        <w:rPr>
          <w:rFonts w:eastAsia="SimSun, 宋体"/>
          <w:bCs/>
          <w:sz w:val="22"/>
          <w:szCs w:val="22"/>
          <w:lang w:eastAsia="hi-IN" w:bidi="hi-IN"/>
        </w:rPr>
        <w:t xml:space="preserve">, ОГРН </w:t>
      </w:r>
      <w:r>
        <w:rPr>
          <w:rFonts w:eastAsia="SimSun, 宋体" w:hint="eastAsia"/>
          <w:bCs/>
          <w:sz w:val="22"/>
          <w:szCs w:val="22"/>
          <w:lang w:eastAsia="hi-IN" w:bidi="hi-IN"/>
        </w:rPr>
        <w:t>1037816016710</w:t>
      </w:r>
      <w:r>
        <w:rPr>
          <w:rFonts w:eastAsia="SimSun, 宋体"/>
          <w:bCs/>
          <w:sz w:val="22"/>
          <w:szCs w:val="22"/>
          <w:lang w:eastAsia="hi-IN" w:bidi="hi-IN"/>
        </w:rPr>
        <w:t xml:space="preserve">, КПП </w:t>
      </w:r>
      <w:r>
        <w:rPr>
          <w:rFonts w:eastAsia="SimSun, 宋体" w:hint="eastAsia"/>
          <w:bCs/>
          <w:sz w:val="22"/>
          <w:szCs w:val="22"/>
          <w:lang w:eastAsia="hi-IN" w:bidi="hi-IN"/>
        </w:rPr>
        <w:t>780601001</w:t>
      </w:r>
      <w:r>
        <w:rPr>
          <w:rFonts w:eastAsia="SimSun, 宋体"/>
          <w:bCs/>
          <w:sz w:val="22"/>
          <w:szCs w:val="22"/>
          <w:lang w:eastAsia="hi-IN" w:bidi="hi-IN"/>
        </w:rPr>
        <w:t>.</w:t>
      </w:r>
    </w:p>
    <w:p w14:paraId="7F1D2BAE" w14:textId="77777777" w:rsidR="006B0081" w:rsidRDefault="00000000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>
        <w:rPr>
          <w:rFonts w:eastAsia="SimSun, 宋体"/>
          <w:bCs/>
          <w:sz w:val="22"/>
          <w:szCs w:val="22"/>
          <w:lang w:eastAsia="hi-IN" w:bidi="hi-IN"/>
        </w:rPr>
        <w:t xml:space="preserve">Расчетный счет № </w:t>
      </w:r>
      <w:r>
        <w:rPr>
          <w:sz w:val="22"/>
          <w:szCs w:val="22"/>
        </w:rPr>
        <w:t>40702810755000050679</w:t>
      </w:r>
      <w:r>
        <w:rPr>
          <w:rFonts w:eastAsia="SimSun, 宋体"/>
          <w:bCs/>
          <w:sz w:val="22"/>
          <w:szCs w:val="22"/>
          <w:lang w:eastAsia="hi-IN" w:bidi="hi-IN"/>
        </w:rPr>
        <w:t xml:space="preserve">, открыт в </w:t>
      </w:r>
      <w:r>
        <w:rPr>
          <w:rFonts w:eastAsia="SimSun;宋体"/>
          <w:sz w:val="22"/>
          <w:szCs w:val="22"/>
          <w:lang w:eastAsia="hi-IN"/>
        </w:rPr>
        <w:t>Северо-Западном банке ПАО Сбербанк г. Санкт-Петербург,</w:t>
      </w:r>
      <w:r>
        <w:rPr>
          <w:rFonts w:eastAsia="SimSun, 宋体"/>
          <w:bCs/>
          <w:sz w:val="22"/>
          <w:szCs w:val="22"/>
          <w:lang w:eastAsia="hi-IN" w:bidi="hi-IN"/>
        </w:rPr>
        <w:t xml:space="preserve"> </w:t>
      </w:r>
      <w:r>
        <w:rPr>
          <w:rFonts w:eastAsia="SimSun;宋体"/>
          <w:sz w:val="22"/>
          <w:szCs w:val="22"/>
          <w:lang w:eastAsia="hi-IN"/>
        </w:rPr>
        <w:t xml:space="preserve">БИК 044030653, кор/ счет </w:t>
      </w:r>
      <w:r>
        <w:rPr>
          <w:sz w:val="22"/>
          <w:szCs w:val="22"/>
        </w:rPr>
        <w:t>30101810500000000653.</w:t>
      </w:r>
    </w:p>
    <w:p w14:paraId="1D21A813" w14:textId="77777777" w:rsidR="006B0081" w:rsidRDefault="00000000">
      <w:pPr>
        <w:pStyle w:val="Standard"/>
        <w:ind w:left="-57" w:right="-1"/>
        <w:rPr>
          <w:rFonts w:eastAsia="SimSun;宋体"/>
          <w:sz w:val="22"/>
          <w:szCs w:val="22"/>
          <w:lang w:eastAsia="hi-IN"/>
        </w:rPr>
      </w:pPr>
      <w:r>
        <w:rPr>
          <w:rFonts w:eastAsia="SimSun, 宋体"/>
          <w:bCs/>
          <w:sz w:val="22"/>
          <w:szCs w:val="22"/>
          <w:lang w:eastAsia="hi-IN" w:bidi="hi-IN"/>
        </w:rPr>
        <w:t xml:space="preserve">Телефон: </w:t>
      </w:r>
      <w:r>
        <w:rPr>
          <w:rFonts w:eastAsia="SimSun;宋体"/>
          <w:sz w:val="22"/>
          <w:szCs w:val="22"/>
          <w:lang w:eastAsia="hi-IN"/>
        </w:rPr>
        <w:t>+79149266988</w:t>
      </w:r>
      <w:r>
        <w:rPr>
          <w:rFonts w:eastAsia="SimSun, 宋体"/>
          <w:bCs/>
          <w:sz w:val="22"/>
          <w:szCs w:val="22"/>
          <w:lang w:eastAsia="hi-IN" w:bidi="hi-IN"/>
        </w:rPr>
        <w:t xml:space="preserve">, </w:t>
      </w:r>
      <w:r>
        <w:rPr>
          <w:sz w:val="22"/>
          <w:szCs w:val="22"/>
        </w:rPr>
        <w:t>адрес эл. почты:</w:t>
      </w:r>
      <w:r>
        <w:rPr>
          <w:rFonts w:eastAsia="SimSun;宋体"/>
          <w:sz w:val="22"/>
          <w:szCs w:val="22"/>
          <w:lang w:eastAsia="hi-IN"/>
        </w:rPr>
        <w:t xml:space="preserve"> </w:t>
      </w:r>
      <w:hyperlink r:id="rId8" w:tooltip="mailto:info@smkspb.ru" w:history="1">
        <w:r>
          <w:rPr>
            <w:rStyle w:val="afe"/>
            <w:rFonts w:eastAsia="SimSun;宋体"/>
            <w:sz w:val="22"/>
            <w:szCs w:val="22"/>
            <w:lang w:eastAsia="hi-IN"/>
          </w:rPr>
          <w:t>info@smkspb.ru</w:t>
        </w:r>
      </w:hyperlink>
    </w:p>
    <w:p w14:paraId="2F39B01A" w14:textId="77777777" w:rsidR="006B0081" w:rsidRDefault="006B0081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</w:p>
    <w:p w14:paraId="5325AF0F" w14:textId="77777777" w:rsidR="006B0081" w:rsidRDefault="00000000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>
        <w:rPr>
          <w:b/>
          <w:bCs/>
          <w:sz w:val="22"/>
          <w:szCs w:val="22"/>
        </w:rPr>
        <w:t>Покупатель: ______________________________________________________________________________ __________________________________________________________________________________________</w:t>
      </w:r>
    </w:p>
    <w:p w14:paraId="67B9B594" w14:textId="77777777" w:rsidR="006B0081" w:rsidRDefault="00000000">
      <w:pPr>
        <w:pStyle w:val="Standard"/>
        <w:ind w:left="-57" w:right="-1" w:firstLine="57"/>
        <w:rPr>
          <w:sz w:val="22"/>
          <w:szCs w:val="22"/>
        </w:rPr>
      </w:pPr>
      <w:r>
        <w:rPr>
          <w:sz w:val="22"/>
          <w:szCs w:val="22"/>
        </w:rPr>
        <w:t>адрес эл. почты:</w:t>
      </w:r>
    </w:p>
    <w:p w14:paraId="5A77D484" w14:textId="77777777" w:rsidR="006B0081" w:rsidRDefault="006B0081">
      <w:pPr>
        <w:pStyle w:val="Standard"/>
        <w:ind w:left="-57" w:right="-1" w:firstLine="57"/>
        <w:rPr>
          <w:sz w:val="22"/>
          <w:szCs w:val="22"/>
        </w:rPr>
      </w:pPr>
    </w:p>
    <w:p w14:paraId="4220BF6B" w14:textId="77777777" w:rsidR="006B0081" w:rsidRDefault="00000000">
      <w:pPr>
        <w:pStyle w:val="Standard"/>
        <w:ind w:left="-57" w:right="-1" w:firstLine="5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16. ПОДПИСИ СТОРОН</w:t>
      </w:r>
    </w:p>
    <w:p w14:paraId="7D5C422F" w14:textId="77777777" w:rsidR="006B0081" w:rsidRDefault="006B0081">
      <w:pPr>
        <w:pStyle w:val="Standard"/>
        <w:ind w:left="-57" w:right="-1" w:firstLine="57"/>
        <w:rPr>
          <w:sz w:val="22"/>
          <w:szCs w:val="22"/>
        </w:rPr>
      </w:pPr>
    </w:p>
    <w:p w14:paraId="57640EDE" w14:textId="77777777" w:rsidR="006B0081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349B35FD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sz w:val="22"/>
          <w:szCs w:val="22"/>
        </w:rPr>
      </w:pPr>
    </w:p>
    <w:p w14:paraId="4172EE7F" w14:textId="77777777" w:rsidR="006B0081" w:rsidRDefault="00000000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713451D4" w14:textId="77777777" w:rsidR="006B0081" w:rsidRDefault="00000000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1 к Договору купли-продажи </w:t>
      </w:r>
    </w:p>
    <w:p w14:paraId="7F342E18" w14:textId="77777777" w:rsidR="006B0081" w:rsidRDefault="00000000">
      <w:pPr>
        <w:widowControl w:val="0"/>
        <w:ind w:left="538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 г.</w:t>
      </w:r>
    </w:p>
    <w:p w14:paraId="0FD94722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D8A92EF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8339B69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EDDFB04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44F38332" w14:textId="77777777" w:rsidR="006B0081" w:rsidRDefault="006B0081">
      <w:pPr>
        <w:pStyle w:val="affc"/>
        <w:jc w:val="center"/>
        <w:rPr>
          <w:rFonts w:ascii="Times New Roman" w:hAnsi="Times New Roman"/>
          <w:b/>
        </w:rPr>
      </w:pPr>
    </w:p>
    <w:p w14:paraId="4CFCFE96" w14:textId="77777777" w:rsidR="006B0081" w:rsidRDefault="00000000">
      <w:pPr>
        <w:pStyle w:val="aff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АКТ ПРИЕМА-ПЕРЕДАЧИ</w:t>
      </w:r>
    </w:p>
    <w:p w14:paraId="20BFB023" w14:textId="77777777" w:rsidR="006B0081" w:rsidRDefault="00000000">
      <w:pPr>
        <w:pStyle w:val="aff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недвижимого имущества</w:t>
      </w:r>
    </w:p>
    <w:p w14:paraId="74D4FAEA" w14:textId="77777777" w:rsidR="006B0081" w:rsidRDefault="006B0081">
      <w:pPr>
        <w:pStyle w:val="affc"/>
        <w:jc w:val="center"/>
        <w:rPr>
          <w:rFonts w:ascii="Times New Roman" w:hAnsi="Times New Roman"/>
          <w:b/>
        </w:rPr>
      </w:pPr>
    </w:p>
    <w:tbl>
      <w:tblPr>
        <w:tblW w:w="9905" w:type="dxa"/>
        <w:tblLayout w:type="fixed"/>
        <w:tblLook w:val="0000" w:firstRow="0" w:lastRow="0" w:firstColumn="0" w:lastColumn="0" w:noHBand="0" w:noVBand="0"/>
      </w:tblPr>
      <w:tblGrid>
        <w:gridCol w:w="4920"/>
        <w:gridCol w:w="4985"/>
      </w:tblGrid>
      <w:tr w:rsidR="006B0081" w14:paraId="2B184F79" w14:textId="77777777">
        <w:trPr>
          <w:trHeight w:val="216"/>
        </w:trPr>
        <w:tc>
          <w:tcPr>
            <w:tcW w:w="4920" w:type="dxa"/>
          </w:tcPr>
          <w:p w14:paraId="29AAD8CC" w14:textId="77777777" w:rsidR="006B0081" w:rsidRDefault="00000000">
            <w:pPr>
              <w:pStyle w:val="ConsNormal"/>
              <w:widowControl w:val="0"/>
              <w:tabs>
                <w:tab w:val="left" w:pos="879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_________</w:t>
            </w:r>
          </w:p>
        </w:tc>
        <w:tc>
          <w:tcPr>
            <w:tcW w:w="4985" w:type="dxa"/>
          </w:tcPr>
          <w:p w14:paraId="1A4BD245" w14:textId="77777777" w:rsidR="006B0081" w:rsidRDefault="00000000">
            <w:pPr>
              <w:pStyle w:val="ConsNormal"/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«__-_»___-____202 г.</w:t>
            </w:r>
          </w:p>
          <w:p w14:paraId="69CE5178" w14:textId="77777777" w:rsidR="006B0081" w:rsidRDefault="006B0081">
            <w:pPr>
              <w:pStyle w:val="ConsNormal"/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AD977E" w14:textId="77777777" w:rsidR="006B0081" w:rsidRDefault="00000000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, 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«____________»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__________, действующего на основании Устава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499A200" w14:textId="77777777" w:rsidR="006B0081" w:rsidRDefault="00000000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54E8C30C" w14:textId="77777777" w:rsidR="006B0081" w:rsidRDefault="00000000">
      <w:pPr>
        <w:numPr>
          <w:ilvl w:val="0"/>
          <w:numId w:val="9"/>
        </w:numPr>
        <w:tabs>
          <w:tab w:val="left" w:pos="993"/>
        </w:tabs>
        <w:ind w:left="0"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соответствии с Договором купли-продажи недвижимого имущества № __-__ от «__-__» __-____ 202_ г. Продавец передал, а Покупатель принял следующее недвижимое имущество, принадлежащее Продавцу на праве собственности, далее именуемое – «Объекты недвижимости»:</w:t>
      </w:r>
    </w:p>
    <w:p w14:paraId="008F9687" w14:textId="77777777" w:rsidR="006B0081" w:rsidRDefault="00000000">
      <w:pPr>
        <w:pStyle w:val="Standard"/>
        <w:ind w:firstLine="709"/>
        <w:jc w:val="both"/>
        <w:rPr>
          <w:sz w:val="22"/>
          <w:szCs w:val="22"/>
        </w:rPr>
      </w:pPr>
      <w:r>
        <w:rPr>
          <w:rFonts w:eastAsia="SimSun, 宋体"/>
          <w:sz w:val="22"/>
          <w:szCs w:val="22"/>
          <w:lang w:eastAsia="hi-IN" w:bidi="hi-IN"/>
        </w:rPr>
        <w:t xml:space="preserve">1.1. </w:t>
      </w:r>
      <w:r>
        <w:rPr>
          <w:rFonts w:eastAsia="SimSun, 宋体"/>
          <w:b/>
          <w:bCs/>
          <w:sz w:val="22"/>
          <w:szCs w:val="22"/>
          <w:lang w:eastAsia="hi-IN" w:bidi="hi-IN"/>
        </w:rPr>
        <w:t>Объект 1</w:t>
      </w:r>
      <w:r>
        <w:rPr>
          <w:rFonts w:eastAsia="SimSun, 宋体"/>
          <w:sz w:val="22"/>
          <w:szCs w:val="22"/>
          <w:lang w:eastAsia="hi-IN" w:bidi="hi-IN"/>
        </w:rPr>
        <w:t xml:space="preserve"> - </w:t>
      </w: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____________________.</w:t>
      </w:r>
    </w:p>
    <w:p w14:paraId="1F8E737D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1.2.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>Объект 2</w:t>
      </w: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- _______________________________.</w:t>
      </w:r>
    </w:p>
    <w:p w14:paraId="36F14FF7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1.3.</w:t>
      </w:r>
    </w:p>
    <w:p w14:paraId="629575A2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1.4.</w:t>
      </w:r>
    </w:p>
    <w:p w14:paraId="1ACEA12B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1.5.</w:t>
      </w:r>
    </w:p>
    <w:p w14:paraId="0409B5E2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1.6.</w:t>
      </w:r>
    </w:p>
    <w:p w14:paraId="0393489E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1.7.</w:t>
      </w:r>
    </w:p>
    <w:p w14:paraId="44557AA3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1.8.</w:t>
      </w:r>
    </w:p>
    <w:p w14:paraId="1E4EA39F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1.9.</w:t>
      </w:r>
    </w:p>
    <w:p w14:paraId="49E7CD86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1.10.</w:t>
      </w:r>
    </w:p>
    <w:p w14:paraId="5CC46173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1.11.</w:t>
      </w:r>
    </w:p>
    <w:p w14:paraId="74DB5576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1.12.</w:t>
      </w:r>
    </w:p>
    <w:p w14:paraId="1D6A8429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1.13.</w:t>
      </w:r>
    </w:p>
    <w:p w14:paraId="1A5CC8C7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1.14.</w:t>
      </w:r>
    </w:p>
    <w:p w14:paraId="748F3063" w14:textId="77777777" w:rsidR="006B0081" w:rsidRDefault="00000000">
      <w:pPr>
        <w:pStyle w:val="Standard"/>
        <w:ind w:firstLine="709"/>
        <w:jc w:val="both"/>
        <w:rPr>
          <w:rFonts w:eastAsia="SimSun, 宋体"/>
          <w:sz w:val="22"/>
          <w:szCs w:val="22"/>
          <w:lang w:eastAsia="hi-IN" w:bidi="hi-IN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1.15.</w:t>
      </w:r>
    </w:p>
    <w:p w14:paraId="34404BB6" w14:textId="77777777" w:rsidR="006B0081" w:rsidRDefault="00000000">
      <w:pPr>
        <w:pStyle w:val="Standard"/>
        <w:ind w:firstLine="709"/>
        <w:jc w:val="both"/>
        <w:rPr>
          <w:sz w:val="22"/>
          <w:szCs w:val="22"/>
        </w:rPr>
      </w:pPr>
      <w:r>
        <w:rPr>
          <w:rFonts w:eastAsia="SimSun, 宋体"/>
          <w:sz w:val="22"/>
          <w:szCs w:val="22"/>
          <w:shd w:val="clear" w:color="auto" w:fill="FFFFFF"/>
          <w:lang w:eastAsia="hi-IN" w:bidi="hi-IN"/>
        </w:rPr>
        <w:t>1.16.</w:t>
      </w:r>
    </w:p>
    <w:p w14:paraId="21A567CD" w14:textId="77777777" w:rsidR="006B0081" w:rsidRDefault="00000000">
      <w:pPr>
        <w:pStyle w:val="Standard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Объекты недвижимости предаются в состоянии «как есть», со всеми элементами и принадлежностями, техническими системами (оборудованием) и благоустройством, неотделимым без вреда для Объектов недвижимости, в том числе с системами (оборудованием) отопления,  системами (оборудованием) электроснабжения, системами (оборудованием) водоснабжения, системами (оборудованием) водоотведения и канализации, системами (оборудованием) газоснабжения, системами (оборудованием) вентиляции, системами (оборудованием) пожарной сигнализации, системами (оборудованием) очистки бытовых вод, объектами инфраструктуры, которые являются составной частью Объектов недвижимости, передаются в собственность Покупателя вместе с Объектами недвижимости. </w:t>
      </w:r>
    </w:p>
    <w:p w14:paraId="618BDF6A" w14:textId="77777777" w:rsidR="006B0081" w:rsidRDefault="00000000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3. Покупатель осмотрел передаваемые Объекты недвижимости и принял их в том качественном состоянии, как оно есть на день подписания настоящего Акта. Состояние Объектов недвижимости удовлетворительное, претензий к передаваемым Объектам недвижимости у Покупателя нет.</w:t>
      </w:r>
    </w:p>
    <w:p w14:paraId="4E06CB56" w14:textId="77777777" w:rsidR="006B0081" w:rsidRDefault="00000000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4. Акт составлен в 3 (трех) экземплярах, имеющих равную юридическую силу, по одному экземпляру для каждой из Сторон и третий экземпляр для органа, осуществляющего государственную регистрацию прав на недвижимое имущество и сделок с ним.</w:t>
      </w:r>
    </w:p>
    <w:p w14:paraId="75B3764F" w14:textId="77777777" w:rsidR="006B0081" w:rsidRDefault="00000000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5. Подписи Сторон:</w:t>
      </w:r>
    </w:p>
    <w:p w14:paraId="00CEAD43" w14:textId="77777777" w:rsidR="006B0081" w:rsidRDefault="006B0081">
      <w:pPr>
        <w:pStyle w:val="Standard"/>
        <w:ind w:firstLine="709"/>
        <w:jc w:val="both"/>
        <w:rPr>
          <w:sz w:val="22"/>
          <w:szCs w:val="22"/>
        </w:rPr>
      </w:pPr>
    </w:p>
    <w:p w14:paraId="13D9A0DC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EFCD045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3CEBCD2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0D2EAD01" w14:textId="77777777" w:rsidR="006B0081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 w:clear="all"/>
      </w:r>
    </w:p>
    <w:p w14:paraId="52AFBFF3" w14:textId="77777777" w:rsidR="006B0081" w:rsidRDefault="00000000">
      <w:pPr>
        <w:ind w:firstLine="4535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2 к Договору купли-продажи </w:t>
      </w:r>
    </w:p>
    <w:p w14:paraId="3B63BD25" w14:textId="77777777" w:rsidR="006B0081" w:rsidRDefault="00000000">
      <w:pPr>
        <w:ind w:firstLine="4535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 от «___» ____ 202_ г.</w:t>
      </w:r>
    </w:p>
    <w:p w14:paraId="7C5C158C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3B38548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90D0AE0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46706A0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4F75D408" w14:textId="77777777" w:rsidR="006B0081" w:rsidRDefault="006B008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65421AD" w14:textId="77777777" w:rsidR="006B0081" w:rsidRDefault="00000000">
      <w:pPr>
        <w:pStyle w:val="affc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АКТ</w:t>
      </w:r>
    </w:p>
    <w:p w14:paraId="149CE3D5" w14:textId="77777777" w:rsidR="006B0081" w:rsidRDefault="00000000">
      <w:pPr>
        <w:pStyle w:val="affc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приема-передачи документов</w:t>
      </w:r>
    </w:p>
    <w:p w14:paraId="61DD3120" w14:textId="77777777" w:rsidR="006B0081" w:rsidRDefault="006B0081">
      <w:pPr>
        <w:pStyle w:val="affc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94"/>
        <w:gridCol w:w="4887"/>
      </w:tblGrid>
      <w:tr w:rsidR="006B0081" w14:paraId="17335DAE" w14:textId="77777777">
        <w:trPr>
          <w:trHeight w:val="216"/>
        </w:trPr>
        <w:tc>
          <w:tcPr>
            <w:tcW w:w="4894" w:type="dxa"/>
          </w:tcPr>
          <w:p w14:paraId="7DB29527" w14:textId="77777777" w:rsidR="006B0081" w:rsidRDefault="00000000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____________</w:t>
            </w:r>
          </w:p>
        </w:tc>
        <w:tc>
          <w:tcPr>
            <w:tcW w:w="4887" w:type="dxa"/>
          </w:tcPr>
          <w:p w14:paraId="4710F506" w14:textId="77777777" w:rsidR="006B0081" w:rsidRDefault="00000000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«__-_»____-___202_ г.</w:t>
            </w:r>
          </w:p>
          <w:p w14:paraId="7094CAC2" w14:textId="77777777" w:rsidR="006B0081" w:rsidRDefault="006B0081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9D9096" w14:textId="77777777" w:rsidR="006B0081" w:rsidRDefault="00000000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«____________»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______________________ , действующего на основании Устава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C0A30F" w14:textId="77777777" w:rsidR="006B0081" w:rsidRDefault="00000000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hAnsi="Times New Roman" w:cs="Times New Roman"/>
          <w:sz w:val="22"/>
          <w:szCs w:val="22"/>
        </w:rPr>
        <w:t>, с другой стороны,  вместе именуемые «Стороны» или  «Сторона» составили настоящий Акт о нижеследующем:</w:t>
      </w:r>
    </w:p>
    <w:p w14:paraId="5C3C44BF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264C79" w14:textId="77777777" w:rsidR="006B0081" w:rsidRDefault="00000000">
      <w:pPr>
        <w:numPr>
          <w:ilvl w:val="0"/>
          <w:numId w:val="6"/>
        </w:numPr>
        <w:tabs>
          <w:tab w:val="left" w:pos="1134"/>
        </w:tabs>
        <w:spacing w:line="276" w:lineRule="auto"/>
        <w:ind w:left="0"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исполнение условий Договора купли-продажи недвижимого имущества от «_-_» _-_ 202_ г. Продавец передал, а Покупатель принял следующие документы согласно перечню:</w:t>
      </w: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564"/>
        <w:gridCol w:w="3684"/>
        <w:gridCol w:w="2252"/>
        <w:gridCol w:w="1591"/>
        <w:gridCol w:w="1969"/>
      </w:tblGrid>
      <w:tr w:rsidR="006B0081" w14:paraId="0EDBC64E" w14:textId="77777777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85D0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 п/п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5DD1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1249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Номер и дата документа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61FF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экземпляров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478E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Оригинал/</w:t>
            </w:r>
          </w:p>
          <w:p w14:paraId="4D81FD35" w14:textId="77777777" w:rsidR="006B0081" w:rsidRDefault="00000000">
            <w:pPr>
              <w:pStyle w:val="aff3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Копия</w:t>
            </w:r>
          </w:p>
        </w:tc>
      </w:tr>
      <w:tr w:rsidR="006B0081" w14:paraId="26CB43DE" w14:textId="77777777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4EF7" w14:textId="77777777" w:rsidR="006B0081" w:rsidRDefault="00000000">
            <w:pPr>
              <w:pStyle w:val="aff3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92F26" w14:textId="77777777" w:rsidR="006B0081" w:rsidRDefault="00000000">
            <w:pPr>
              <w:pStyle w:val="aff3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A157" w14:textId="77777777" w:rsidR="006B0081" w:rsidRDefault="00000000">
            <w:pPr>
              <w:pStyle w:val="aff3"/>
              <w:widowControl w:val="0"/>
              <w:ind w:left="-91" w:firstLine="6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6CF5" w14:textId="77777777" w:rsidR="006B0081" w:rsidRDefault="00000000">
            <w:pPr>
              <w:pStyle w:val="aff3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D1A4" w14:textId="77777777" w:rsidR="006B0081" w:rsidRDefault="00000000">
            <w:pPr>
              <w:pStyle w:val="aff3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5EF75378" w14:textId="77777777" w:rsidR="006B0081" w:rsidRDefault="00000000">
      <w:pPr>
        <w:pStyle w:val="ConsNormal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Акт составлен в 2 (двух) экземплярах, имеющих равную юридическую силу, по одному экземпляру для каждой из Сторон.</w:t>
      </w:r>
    </w:p>
    <w:p w14:paraId="514A08CC" w14:textId="77777777" w:rsidR="006B0081" w:rsidRDefault="00000000">
      <w:pPr>
        <w:pStyle w:val="ConsNormal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Подписи Сторон:</w:t>
      </w:r>
    </w:p>
    <w:p w14:paraId="20404AA9" w14:textId="77777777" w:rsidR="006B0081" w:rsidRDefault="006B0081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D7CF2FC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D82933A" w14:textId="77777777" w:rsidR="006B0081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 w:clear="all"/>
      </w:r>
    </w:p>
    <w:p w14:paraId="3556DE34" w14:textId="77777777" w:rsidR="006B0081" w:rsidRDefault="00000000">
      <w:pPr>
        <w:widowControl w:val="0"/>
        <w:ind w:firstLine="5387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3 к Договору купли-продажи </w:t>
      </w:r>
    </w:p>
    <w:p w14:paraId="60974B54" w14:textId="77777777" w:rsidR="006B0081" w:rsidRDefault="00000000">
      <w:pPr>
        <w:widowControl w:val="0"/>
        <w:ind w:left="538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202_ г.</w:t>
      </w:r>
    </w:p>
    <w:p w14:paraId="2731B893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398297D3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62074ADF" w14:textId="77777777" w:rsidR="006B0081" w:rsidRDefault="006B008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CD04951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 К Т</w:t>
      </w:r>
    </w:p>
    <w:p w14:paraId="6D998F60" w14:textId="77777777" w:rsidR="006B0081" w:rsidRDefault="0000000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снятия показаний приборов учета</w:t>
      </w:r>
    </w:p>
    <w:p w14:paraId="371E45BE" w14:textId="77777777" w:rsidR="006B0081" w:rsidRDefault="006B0081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666B35" w14:textId="77777777" w:rsidR="006B0081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«__-_»  ___-__  202_ г.</w:t>
      </w:r>
    </w:p>
    <w:p w14:paraId="372B9A49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ECAA7AE" w14:textId="77777777" w:rsidR="006B0081" w:rsidRDefault="00000000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«_____________»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________________, действующего на основании Устава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F8F8AC9" w14:textId="77777777" w:rsidR="006B0081" w:rsidRDefault="00000000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20CC334A" w14:textId="77777777" w:rsidR="006B0081" w:rsidRDefault="006B0081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54D8516F" w14:textId="77777777" w:rsidR="006B0081" w:rsidRDefault="00000000">
      <w:pPr>
        <w:pStyle w:val="aff8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Во исполнение условий Договора купли-продажи недвижимого имущества № _-__ от «_-_» _-___ 2023 г. Сторонами составлен настоящий Акт о том, что по состоянию на «__-_» __-_ 202_ г. произведено снятие показаний приборов учета энергетических ресурсов, снабжающих Объекты недвижимости, расположенных по адресу: ____________________ (далее – Объекты недвижимости):   </w:t>
      </w:r>
    </w:p>
    <w:p w14:paraId="09B8E7F8" w14:textId="77777777" w:rsidR="006B0081" w:rsidRDefault="006B008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5A7C400" w14:textId="77777777" w:rsidR="006B0081" w:rsidRDefault="00000000">
      <w:pPr>
        <w:tabs>
          <w:tab w:val="left" w:pos="0"/>
          <w:tab w:val="left" w:pos="851"/>
          <w:tab w:val="left" w:pos="993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45DCCABF" wp14:editId="425ADEF9">
                <wp:simplePos x="0" y="0"/>
                <wp:positionH relativeFrom="margin">
                  <wp:posOffset>-3175</wp:posOffset>
                </wp:positionH>
                <wp:positionV relativeFrom="paragraph">
                  <wp:posOffset>-19685</wp:posOffset>
                </wp:positionV>
                <wp:extent cx="6297930" cy="100203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7840" cy="10018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918" w:type="dxa"/>
                              <w:tblInd w:w="-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1"/>
                              <w:gridCol w:w="1961"/>
                              <w:gridCol w:w="1738"/>
                              <w:gridCol w:w="2695"/>
                              <w:gridCol w:w="2963"/>
                            </w:tblGrid>
                            <w:tr w:rsidR="006B0081" w14:paraId="11BD960B" w14:textId="77777777"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C9B49DB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C6D48E7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Энергетические ресурсы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928097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счетчика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5BDCF3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Место нахождения счетчика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13823AD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Показания</w:t>
                                  </w:r>
                                </w:p>
                              </w:tc>
                            </w:tr>
                            <w:tr w:rsidR="006B0081" w14:paraId="5F1B9A86" w14:textId="77777777"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131D094" w14:textId="77777777" w:rsidR="006B0081" w:rsidRDefault="00000000">
                                  <w:pPr>
                                    <w:pStyle w:val="aff8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Наименование объекта: </w:t>
                                  </w:r>
                                </w:p>
                              </w:tc>
                            </w:tr>
                            <w:tr w:rsidR="006B0081" w14:paraId="6868CC2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10401F0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CB264F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898188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3B40A2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B2B5501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6B0081" w14:paraId="3CF2876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6C9DE8" w14:textId="77777777" w:rsidR="006B0081" w:rsidRDefault="00000000">
                                  <w:pPr>
                                    <w:pStyle w:val="affd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Наименование объекта:</w:t>
                                  </w:r>
                                </w:p>
                              </w:tc>
                            </w:tr>
                            <w:tr w:rsidR="006B0081" w14:paraId="6F20090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F4238A4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A83AF76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8EF316F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485AEB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1D4E347" w14:textId="77777777" w:rsidR="006B0081" w:rsidRDefault="00000000">
                                  <w:pPr>
                                    <w:pStyle w:val="affd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3B069959" w14:textId="77777777" w:rsidR="006B0081" w:rsidRDefault="006B0081">
                            <w:pPr>
                              <w:pStyle w:val="affd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DCCABF" id="Врезка1" o:spid="_x0000_s1026" style="position:absolute;left:0;text-align:left;margin-left:-.25pt;margin-top:-1.55pt;width:495.9pt;height:78.9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" o:allowincell="f" filled="f" stroked="f" strokeweight="0">
                <v:textbox inset="0,0,0,0">
                  <w:txbxContent>
                    <w:tbl>
                      <w:tblPr>
                        <w:tblW w:w="9918" w:type="dxa"/>
                        <w:tblInd w:w="-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1"/>
                        <w:gridCol w:w="1961"/>
                        <w:gridCol w:w="1738"/>
                        <w:gridCol w:w="2695"/>
                        <w:gridCol w:w="2963"/>
                      </w:tblGrid>
                      <w:tr w:rsidR="006B0081" w14:paraId="11BD960B" w14:textId="77777777"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C9B49DB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C6D48E7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Энергетические ресурсы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928097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счетчика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5BDCF3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Место нахождения счетчика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13823AD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Показания</w:t>
                            </w:r>
                          </w:p>
                        </w:tc>
                      </w:tr>
                      <w:tr w:rsidR="006B0081" w14:paraId="5F1B9A86" w14:textId="77777777"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131D094" w14:textId="77777777" w:rsidR="006B0081" w:rsidRDefault="00000000">
                            <w:pPr>
                              <w:pStyle w:val="aff8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Наименование объекта: </w:t>
                            </w:r>
                          </w:p>
                        </w:tc>
                      </w:tr>
                      <w:tr w:rsidR="006B0081" w14:paraId="6868CC25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10401F0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CB264F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898188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3B40A2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B2B5501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6B0081" w14:paraId="3CF2876D" w14:textId="77777777">
                        <w:trPr>
                          <w:trHeight w:val="220"/>
                        </w:trPr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6C9DE8" w14:textId="77777777" w:rsidR="006B0081" w:rsidRDefault="00000000">
                            <w:pPr>
                              <w:pStyle w:val="affd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Наименование объекта:</w:t>
                            </w:r>
                          </w:p>
                        </w:tc>
                      </w:tr>
                      <w:tr w:rsidR="006B0081" w14:paraId="6F200903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F4238A4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A83AF76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8EF316F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485AEB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1D4E347" w14:textId="77777777" w:rsidR="006B0081" w:rsidRDefault="00000000">
                            <w:pPr>
                              <w:pStyle w:val="affd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3B069959" w14:textId="77777777" w:rsidR="006B0081" w:rsidRDefault="006B0081">
                      <w:pPr>
                        <w:pStyle w:val="affd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</w:rPr>
        <w:t>2. Акт составлен в 2 (двух) экземплярах, имеющих равную юридическую силу, по одному экземпляру для каждой из Сторон.</w:t>
      </w:r>
    </w:p>
    <w:p w14:paraId="60170299" w14:textId="77777777" w:rsidR="006B0081" w:rsidRDefault="00000000">
      <w:pPr>
        <w:tabs>
          <w:tab w:val="left" w:pos="0"/>
          <w:tab w:val="left" w:pos="851"/>
          <w:tab w:val="left" w:pos="993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К Акту прилагаются и являются его неотъемлемой частью:</w:t>
      </w:r>
    </w:p>
    <w:p w14:paraId="6DCB962C" w14:textId="77777777" w:rsidR="006B0081" w:rsidRDefault="00000000">
      <w:pPr>
        <w:pStyle w:val="aff8"/>
        <w:tabs>
          <w:tab w:val="left" w:pos="0"/>
          <w:tab w:val="left" w:pos="851"/>
          <w:tab w:val="left" w:pos="993"/>
        </w:tabs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3.1. Приложение № 1: Фотофиксация показаний приборов учета Объектов недвижимости.</w:t>
      </w:r>
    </w:p>
    <w:p w14:paraId="364D1A15" w14:textId="77777777" w:rsidR="006B0081" w:rsidRDefault="00000000">
      <w:pPr>
        <w:pStyle w:val="aff8"/>
        <w:tabs>
          <w:tab w:val="left" w:pos="0"/>
          <w:tab w:val="left" w:pos="851"/>
          <w:tab w:val="left" w:pos="993"/>
        </w:tabs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Подписи Сторон:</w:t>
      </w:r>
    </w:p>
    <w:p w14:paraId="46EE7A76" w14:textId="77777777" w:rsidR="006B0081" w:rsidRDefault="006B0081"/>
    <w:sectPr w:rsidR="006B0081">
      <w:footerReference w:type="default" r:id="rId9"/>
      <w:footerReference w:type="first" r:id="rId10"/>
      <w:pgSz w:w="11906" w:h="16838"/>
      <w:pgMar w:top="993" w:right="566" w:bottom="567" w:left="1418" w:header="0" w:footer="397" w:gutter="0"/>
      <w:cols w:space="1701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77D30" w14:textId="77777777" w:rsidR="00A66894" w:rsidRDefault="00A66894">
      <w:r>
        <w:separator/>
      </w:r>
    </w:p>
  </w:endnote>
  <w:endnote w:type="continuationSeparator" w:id="0">
    <w:p w14:paraId="37C2AF23" w14:textId="77777777" w:rsidR="00A66894" w:rsidRDefault="00A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default"/>
  </w:font>
  <w:font w:name="SimSun;宋体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A5EF" w14:textId="77777777" w:rsidR="006B0081" w:rsidRDefault="00000000">
    <w:pPr>
      <w:pStyle w:val="af4"/>
      <w:tabs>
        <w:tab w:val="clear" w:pos="9638"/>
        <w:tab w:val="right" w:pos="9922"/>
      </w:tabs>
      <w:jc w:val="right"/>
      <w:rPr>
        <w:sz w:val="22"/>
        <w:szCs w:val="22"/>
      </w:rPr>
    </w:pPr>
    <w:r>
      <w:tab/>
    </w:r>
    <w:r>
      <w:tab/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  <w:sz w:val="22"/>
        <w:szCs w:val="22"/>
      </w:rPr>
      <w:t xml:space="preserve"> </w:t>
    </w:r>
    <w:r>
      <w:rPr>
        <w:rFonts w:ascii="Times New Roman" w:hAnsi="Times New Roman" w:cs="Times New Roman"/>
        <w:sz w:val="22"/>
        <w:szCs w:val="22"/>
      </w:rPr>
      <w:fldChar w:fldCharType="begin"/>
    </w:r>
    <w:r>
      <w:rPr>
        <w:rFonts w:ascii="Times New Roman" w:hAnsi="Times New Roman" w:cs="Times New Roman"/>
        <w:sz w:val="22"/>
        <w:szCs w:val="22"/>
      </w:rPr>
      <w:instrText xml:space="preserve"> PAGE </w:instrText>
    </w:r>
    <w:r>
      <w:rPr>
        <w:rFonts w:ascii="Times New Roman" w:hAnsi="Times New Roman" w:cs="Times New Roman"/>
        <w:sz w:val="22"/>
        <w:szCs w:val="22"/>
      </w:rPr>
      <w:fldChar w:fldCharType="separate"/>
    </w:r>
    <w:r>
      <w:rPr>
        <w:rFonts w:ascii="Times New Roman" w:hAnsi="Times New Roman" w:cs="Times New Roman"/>
        <w:sz w:val="22"/>
        <w:szCs w:val="22"/>
      </w:rPr>
      <w:t>17</w:t>
    </w:r>
    <w:r>
      <w:rPr>
        <w:rFonts w:ascii="Times New Roman" w:hAnsi="Times New Roman" w:cs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CA14" w14:textId="77777777" w:rsidR="006B0081" w:rsidRDefault="006B0081">
    <w:pPr>
      <w:pStyle w:val="af4"/>
      <w:jc w:val="right"/>
    </w:pPr>
  </w:p>
  <w:p w14:paraId="58D13A94" w14:textId="77777777" w:rsidR="006B0081" w:rsidRDefault="006B0081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F574" w14:textId="77777777" w:rsidR="00A66894" w:rsidRDefault="00A66894">
      <w:r>
        <w:separator/>
      </w:r>
    </w:p>
  </w:footnote>
  <w:footnote w:type="continuationSeparator" w:id="0">
    <w:p w14:paraId="37E1A9BB" w14:textId="77777777" w:rsidR="00A66894" w:rsidRDefault="00A66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096"/>
    <w:multiLevelType w:val="multilevel"/>
    <w:tmpl w:val="79ECC1A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C2A53F8"/>
    <w:multiLevelType w:val="multilevel"/>
    <w:tmpl w:val="BA20F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F0B"/>
    <w:multiLevelType w:val="multilevel"/>
    <w:tmpl w:val="128857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5A36F6"/>
    <w:multiLevelType w:val="multilevel"/>
    <w:tmpl w:val="359292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FE4"/>
    <w:multiLevelType w:val="multilevel"/>
    <w:tmpl w:val="04D4A248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7AD7946"/>
    <w:multiLevelType w:val="multilevel"/>
    <w:tmpl w:val="90A23E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AA67C1"/>
    <w:multiLevelType w:val="multilevel"/>
    <w:tmpl w:val="F404CFB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DFD79CB"/>
    <w:multiLevelType w:val="multilevel"/>
    <w:tmpl w:val="483446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235930"/>
    <w:multiLevelType w:val="multilevel"/>
    <w:tmpl w:val="59D230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E19C1"/>
    <w:multiLevelType w:val="multilevel"/>
    <w:tmpl w:val="3FD89C7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2509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396B70"/>
    <w:multiLevelType w:val="multilevel"/>
    <w:tmpl w:val="E1725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0C29"/>
    <w:multiLevelType w:val="multilevel"/>
    <w:tmpl w:val="395E2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37B5B"/>
    <w:multiLevelType w:val="multilevel"/>
    <w:tmpl w:val="837CB1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F2D6C"/>
    <w:multiLevelType w:val="multilevel"/>
    <w:tmpl w:val="EB50DC6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14" w15:restartNumberingAfterBreak="0">
    <w:nsid w:val="60DA63C4"/>
    <w:multiLevelType w:val="multilevel"/>
    <w:tmpl w:val="616037E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5" w15:restartNumberingAfterBreak="0">
    <w:nsid w:val="7A7C4210"/>
    <w:multiLevelType w:val="multilevel"/>
    <w:tmpl w:val="7FA2006E"/>
    <w:lvl w:ilvl="0">
      <w:start w:val="1"/>
      <w:numFmt w:val="none"/>
      <w:suff w:val="nothing"/>
      <w:lvlText w:val="´깠ভ吀ມ쎐⿘翼だ´쎐⿘翼࿿࿿࿿࿿塤⿮翼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D9B08D0"/>
    <w:multiLevelType w:val="multilevel"/>
    <w:tmpl w:val="D778D92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7" w15:restartNumberingAfterBreak="0">
    <w:nsid w:val="7DAB630E"/>
    <w:multiLevelType w:val="multilevel"/>
    <w:tmpl w:val="3072D9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num w:numId="1" w16cid:durableId="919410951">
    <w:abstractNumId w:val="13"/>
  </w:num>
  <w:num w:numId="2" w16cid:durableId="1091125324">
    <w:abstractNumId w:val="2"/>
  </w:num>
  <w:num w:numId="3" w16cid:durableId="847451377">
    <w:abstractNumId w:val="0"/>
  </w:num>
  <w:num w:numId="4" w16cid:durableId="1455516612">
    <w:abstractNumId w:val="7"/>
  </w:num>
  <w:num w:numId="5" w16cid:durableId="1769616760">
    <w:abstractNumId w:val="17"/>
  </w:num>
  <w:num w:numId="6" w16cid:durableId="497961896">
    <w:abstractNumId w:val="6"/>
  </w:num>
  <w:num w:numId="7" w16cid:durableId="972060064">
    <w:abstractNumId w:val="16"/>
  </w:num>
  <w:num w:numId="8" w16cid:durableId="584337364">
    <w:abstractNumId w:val="15"/>
  </w:num>
  <w:num w:numId="9" w16cid:durableId="1922055733">
    <w:abstractNumId w:val="16"/>
    <w:lvlOverride w:ilvl="0">
      <w:startOverride w:val="1"/>
    </w:lvlOverride>
  </w:num>
  <w:num w:numId="10" w16cid:durableId="487675329">
    <w:abstractNumId w:val="16"/>
  </w:num>
  <w:num w:numId="11" w16cid:durableId="1608385548">
    <w:abstractNumId w:val="16"/>
  </w:num>
  <w:num w:numId="12" w16cid:durableId="2007780571">
    <w:abstractNumId w:val="4"/>
  </w:num>
  <w:num w:numId="13" w16cid:durableId="1642534394">
    <w:abstractNumId w:val="12"/>
  </w:num>
  <w:num w:numId="14" w16cid:durableId="2083943080">
    <w:abstractNumId w:val="3"/>
  </w:num>
  <w:num w:numId="15" w16cid:durableId="2059476227">
    <w:abstractNumId w:val="8"/>
  </w:num>
  <w:num w:numId="16" w16cid:durableId="1927617596">
    <w:abstractNumId w:val="9"/>
  </w:num>
  <w:num w:numId="17" w16cid:durableId="1244875267">
    <w:abstractNumId w:val="5"/>
  </w:num>
  <w:num w:numId="18" w16cid:durableId="556741196">
    <w:abstractNumId w:val="14"/>
  </w:num>
  <w:num w:numId="19" w16cid:durableId="1055618613">
    <w:abstractNumId w:val="11"/>
  </w:num>
  <w:num w:numId="20" w16cid:durableId="598415840">
    <w:abstractNumId w:val="10"/>
  </w:num>
  <w:num w:numId="21" w16cid:durableId="521553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81"/>
    <w:rsid w:val="000213D1"/>
    <w:rsid w:val="006B0081"/>
    <w:rsid w:val="00A66894"/>
    <w:rsid w:val="00FE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1DF1"/>
  <w15:docId w15:val="{2B2535A5-ABB6-4A6B-A1C8-89831A54E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 w:cs="Mangal"/>
      <w:color w:val="1F3763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2"/>
    <w:uiPriority w:val="99"/>
  </w:style>
  <w:style w:type="character" w:customStyle="1" w:styleId="af3">
    <w:name w:val="Нижний колонтитул Знак"/>
    <w:basedOn w:val="a0"/>
    <w:link w:val="af4"/>
    <w:uiPriority w:val="99"/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eop">
    <w:name w:val="eop"/>
    <w:qFormat/>
  </w:style>
  <w:style w:type="character" w:styleId="afe">
    <w:name w:val="Hyperlink"/>
    <w:basedOn w:val="a0"/>
    <w:rPr>
      <w:color w:val="0563C1"/>
      <w:u w:val="single"/>
    </w:rPr>
  </w:style>
  <w:style w:type="character" w:customStyle="1" w:styleId="30">
    <w:name w:val="Заголовок 3 Знак"/>
    <w:basedOn w:val="a0"/>
    <w:link w:val="3"/>
    <w:qFormat/>
    <w:rPr>
      <w:rFonts w:ascii="Calibri Light" w:eastAsia="NSimSun" w:hAnsi="Calibri Light" w:cs="Mangal"/>
      <w:color w:val="1F3763"/>
      <w:szCs w:val="21"/>
    </w:rPr>
  </w:style>
  <w:style w:type="character" w:customStyle="1" w:styleId="aff">
    <w:name w:val="Текст выноски Знак"/>
    <w:basedOn w:val="a0"/>
    <w:link w:val="aff0"/>
    <w:qFormat/>
    <w:rPr>
      <w:rFonts w:ascii="Tahoma" w:hAnsi="Tahoma" w:cs="Mangal"/>
      <w:sz w:val="16"/>
      <w:szCs w:val="14"/>
    </w:rPr>
  </w:style>
  <w:style w:type="character" w:customStyle="1" w:styleId="14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ff1">
    <w:name w:val="Верхний колонтитул Знак"/>
    <w:basedOn w:val="a0"/>
    <w:qFormat/>
    <w:rPr>
      <w:rFonts w:cs="Mangal"/>
      <w:szCs w:val="21"/>
    </w:rPr>
  </w:style>
  <w:style w:type="character" w:styleId="aff2">
    <w:name w:val="line number"/>
  </w:style>
  <w:style w:type="paragraph" w:customStyle="1" w:styleId="15">
    <w:name w:val="Заголовок1"/>
    <w:basedOn w:val="a"/>
    <w:next w:val="aff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</w:style>
  <w:style w:type="paragraph" w:styleId="af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f6">
    <w:name w:val="index heading"/>
    <w:basedOn w:val="a"/>
    <w:qFormat/>
    <w:pPr>
      <w:suppressLineNumbers/>
    </w:pPr>
  </w:style>
  <w:style w:type="paragraph" w:styleId="a6">
    <w:name w:val="Title"/>
    <w:basedOn w:val="a"/>
    <w:next w:val="aff3"/>
    <w:link w:val="a5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paragraph">
    <w:name w:val="paragraph"/>
    <w:basedOn w:val="a"/>
    <w:qFormat/>
    <w:pPr>
      <w:spacing w:before="280" w:after="280"/>
    </w:pPr>
    <w:rPr>
      <w:rFonts w:eastAsia="Calibri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eastAsia="ru-RU" w:bidi="ar-SA"/>
    </w:rPr>
  </w:style>
  <w:style w:type="paragraph" w:customStyle="1" w:styleId="Standard">
    <w:name w:val="Standard"/>
    <w:qFormat/>
    <w:rPr>
      <w:rFonts w:ascii="Times New Roman" w:eastAsia="Calibri" w:hAnsi="Times New Roman" w:cs="Times New Roman"/>
      <w:lang w:bidi="ar-SA"/>
    </w:rPr>
  </w:style>
  <w:style w:type="paragraph" w:customStyle="1" w:styleId="aff7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ff7"/>
    <w:link w:val="af3"/>
    <w:uiPriority w:val="99"/>
  </w:style>
  <w:style w:type="paragraph" w:styleId="aff8">
    <w:name w:val="List Paragraph"/>
    <w:basedOn w:val="a"/>
    <w:link w:val="aff9"/>
    <w:uiPriority w:val="34"/>
    <w:qFormat/>
    <w:pPr>
      <w:ind w:left="720"/>
      <w:contextualSpacing/>
    </w:pPr>
    <w:rPr>
      <w:rFonts w:eastAsia="Times New Roman" w:cs="Times New Roman"/>
      <w:lang w:eastAsia="ru-RU" w:bidi="ar-SA"/>
    </w:rPr>
  </w:style>
  <w:style w:type="paragraph" w:styleId="affa">
    <w:name w:val="Revision"/>
    <w:qFormat/>
    <w:rPr>
      <w:rFonts w:cs="Mangal"/>
      <w:szCs w:val="21"/>
    </w:rPr>
  </w:style>
  <w:style w:type="paragraph" w:customStyle="1" w:styleId="ConsNormal">
    <w:name w:val="ConsNormal"/>
    <w:qFormat/>
    <w:pPr>
      <w:jc w:val="both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fb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styleId="affc">
    <w:name w:val="No Spacing"/>
    <w:qFormat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ff0">
    <w:name w:val="Balloon Text"/>
    <w:basedOn w:val="a"/>
    <w:link w:val="aff"/>
    <w:qFormat/>
    <w:rPr>
      <w:rFonts w:ascii="Tahoma" w:hAnsi="Tahoma" w:cs="Mangal"/>
      <w:sz w:val="16"/>
      <w:szCs w:val="14"/>
    </w:rPr>
  </w:style>
  <w:style w:type="paragraph" w:styleId="af2">
    <w:name w:val="header"/>
    <w:basedOn w:val="a"/>
    <w:link w:val="12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fd">
    <w:name w:val="Содержимое врезки"/>
    <w:basedOn w:val="a"/>
    <w:qFormat/>
  </w:style>
  <w:style w:type="paragraph" w:customStyle="1" w:styleId="affe">
    <w:name w:val="Содержимое таблицы"/>
    <w:basedOn w:val="a"/>
    <w:qFormat/>
    <w:pPr>
      <w:widowControl w:val="0"/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styleId="afff0">
    <w:name w:val="annotation text"/>
    <w:basedOn w:val="a"/>
    <w:link w:val="afff1"/>
    <w:uiPriority w:val="99"/>
    <w:unhideWhenUsed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afff1">
    <w:name w:val="Текст примечания Знак"/>
    <w:basedOn w:val="a0"/>
    <w:link w:val="afff0"/>
    <w:uiPriority w:val="99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f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3">
    <w:name w:val="annotation subject"/>
    <w:basedOn w:val="afff0"/>
    <w:next w:val="afff0"/>
    <w:link w:val="afff4"/>
    <w:uiPriority w:val="99"/>
    <w:semiHidden/>
    <w:unhideWhenUsed/>
    <w:rPr>
      <w:rFonts w:ascii="Liberation Serif" w:eastAsia="NSimSun" w:hAnsi="Liberation Serif" w:cs="Mangal"/>
      <w:b/>
      <w:bCs/>
      <w:szCs w:val="18"/>
      <w:lang w:eastAsia="zh-CN" w:bidi="hi-IN"/>
    </w:rPr>
  </w:style>
  <w:style w:type="character" w:customStyle="1" w:styleId="afff4">
    <w:name w:val="Тема примечания Знак"/>
    <w:basedOn w:val="afff1"/>
    <w:link w:val="afff3"/>
    <w:uiPriority w:val="99"/>
    <w:semiHidden/>
    <w:rPr>
      <w:rFonts w:ascii="Times New Roman" w:eastAsia="Times New Roman" w:hAnsi="Times New Roman" w:cs="Mangal"/>
      <w:b/>
      <w:bCs/>
      <w:sz w:val="20"/>
      <w:szCs w:val="18"/>
      <w:lang w:eastAsia="ru-RU" w:bidi="ar-SA"/>
    </w:rPr>
  </w:style>
  <w:style w:type="character" w:customStyle="1" w:styleId="aff9">
    <w:name w:val="Абзац списка Знак"/>
    <w:link w:val="aff8"/>
    <w:uiPriority w:val="34"/>
    <w:qFormat/>
    <w:rPr>
      <w:rFonts w:eastAsia="Times New Roman" w:cs="Times New Roman"/>
      <w:lang w:eastAsia="ru-RU" w:bidi="ar-SA"/>
    </w:rPr>
  </w:style>
  <w:style w:type="character" w:customStyle="1" w:styleId="16">
    <w:name w:val="Основной шрифт абзаца1"/>
    <w:qFormat/>
  </w:style>
  <w:style w:type="paragraph" w:customStyle="1" w:styleId="Default">
    <w:name w:val="Default"/>
    <w:rPr>
      <w:rFonts w:ascii="Times New Roman" w:hAnsi="Times New Roman" w:cs="Times New Roman"/>
      <w:color w:val="000000"/>
      <w:lang w:bidi="ar-SA"/>
    </w:rPr>
  </w:style>
  <w:style w:type="character" w:styleId="afff5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mksp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14162</Words>
  <Characters>80726</Characters>
  <Application>Microsoft Office Word</Application>
  <DocSecurity>0</DocSecurity>
  <Lines>672</Lines>
  <Paragraphs>189</Paragraphs>
  <ScaleCrop>false</ScaleCrop>
  <Company/>
  <LinksUpToDate>false</LinksUpToDate>
  <CharactersWithSpaces>94699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Александровна Филатенкова</dc:creator>
  <cp:lastModifiedBy>Гончарова Дарья Николаевна</cp:lastModifiedBy>
  <cp:revision>51</cp:revision>
  <dcterms:created xsi:type="dcterms:W3CDTF">2026-07-28T12:05:00Z</dcterms:created>
  <dcterms:modified xsi:type="dcterms:W3CDTF">2026-08-11T07:51:00Z</dcterms:modified>
  <dc:language>ru-RU</dc:language>
</cp:coreProperties>
</file>