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55D3" w14:textId="2825BFF6" w:rsidR="009C74A2" w:rsidRPr="00AD75F8" w:rsidRDefault="00433D86" w:rsidP="00F862C3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</w:t>
      </w:r>
      <w:r w:rsidR="00A97EF2">
        <w:rPr>
          <w:rFonts w:ascii="Times New Roman" w:hAnsi="Times New Roman" w:cs="Times New Roman"/>
          <w:b/>
          <w:sz w:val="24"/>
          <w:szCs w:val="24"/>
        </w:rPr>
        <w:t xml:space="preserve"> лот № 1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03B303" w14:textId="77777777" w:rsidR="00F201ED" w:rsidRDefault="00F201ED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549A86A8" w:rsidR="00433D86" w:rsidRPr="00AD75F8" w:rsidRDefault="00960A05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Вологда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«__» ___________ 202</w:t>
      </w:r>
      <w:r w:rsidR="004B07F1">
        <w:rPr>
          <w:rFonts w:ascii="Times New Roman" w:hAnsi="Times New Roman" w:cs="Times New Roman"/>
          <w:sz w:val="24"/>
          <w:szCs w:val="24"/>
        </w:rPr>
        <w:t>6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AF68A5" w14:textId="272818E5" w:rsidR="00433D86" w:rsidRPr="00AD75F8" w:rsidRDefault="004B07F1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60574A">
        <w:rPr>
          <w:rFonts w:ascii="Times New Roman" w:hAnsi="Times New Roman" w:cs="Times New Roman"/>
          <w:b/>
          <w:sz w:val="24"/>
          <w:szCs w:val="24"/>
        </w:rPr>
        <w:t>ернавин Павел Федорович</w:t>
      </w:r>
      <w:r w:rsidRPr="00960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A05">
        <w:rPr>
          <w:rFonts w:ascii="Times New Roman" w:hAnsi="Times New Roman" w:cs="Times New Roman"/>
          <w:bCs/>
          <w:sz w:val="24"/>
          <w:szCs w:val="24"/>
        </w:rPr>
        <w:t>(</w:t>
      </w:r>
      <w:r w:rsidRPr="0060574A">
        <w:rPr>
          <w:rFonts w:ascii="Times New Roman" w:hAnsi="Times New Roman" w:cs="Times New Roman"/>
          <w:bCs/>
          <w:sz w:val="24"/>
          <w:szCs w:val="24"/>
        </w:rPr>
        <w:t>18.03.1958 г.р., место рождения: г. Алапаевск Свердловской области, адрес регистрации: г. Екатеринбург, ул. Энгельса, д.30, кв.15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СНИЛС 013-030-104 51, ИНН 666200640282</w:t>
      </w:r>
      <w:r w:rsidRPr="00960A05">
        <w:rPr>
          <w:rFonts w:ascii="Times New Roman" w:hAnsi="Times New Roman" w:cs="Times New Roman"/>
          <w:bCs/>
          <w:sz w:val="24"/>
          <w:szCs w:val="24"/>
        </w:rPr>
        <w:t xml:space="preserve">) в лице финансового управляющего Замараева Александра Анатольевича, действующего на основании решения </w:t>
      </w:r>
      <w:r w:rsidRPr="0060574A">
        <w:rPr>
          <w:rFonts w:ascii="Times New Roman" w:hAnsi="Times New Roman" w:cs="Times New Roman"/>
          <w:bCs/>
          <w:sz w:val="24"/>
          <w:szCs w:val="24"/>
        </w:rPr>
        <w:t>Арбитражного суда Свердловской области от 17.11.2016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24.09.2021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14.12.2021 по делу № А60-43308/2016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433D86" w:rsidRPr="00AD75F8">
        <w:rPr>
          <w:rFonts w:ascii="Times New Roman" w:hAnsi="Times New Roman" w:cs="Times New Roman"/>
          <w:sz w:val="24"/>
          <w:szCs w:val="24"/>
        </w:rPr>
        <w:t>, с одной стороны, и_______________________________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="00433D86"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1479B655" w:rsidR="006E3C1B" w:rsidRPr="00AD75F8" w:rsidRDefault="00433D86" w:rsidP="00F862C3">
      <w:pPr>
        <w:pStyle w:val="a7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6F75B5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7F7CA2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</w:t>
      </w:r>
      <w:r w:rsidR="004B07F1">
        <w:rPr>
          <w:rFonts w:ascii="Times New Roman" w:hAnsi="Times New Roman" w:cs="Times New Roman"/>
          <w:sz w:val="24"/>
          <w:szCs w:val="24"/>
        </w:rPr>
        <w:t>форме 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="004B07F1">
        <w:rPr>
          <w:rFonts w:ascii="Times New Roman" w:hAnsi="Times New Roman" w:cs="Times New Roman"/>
          <w:sz w:val="24"/>
          <w:szCs w:val="24"/>
        </w:rPr>
        <w:t>Чернавина П.Ф.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4B07F1">
        <w:rPr>
          <w:rFonts w:ascii="Times New Roman" w:hAnsi="Times New Roman" w:cs="Times New Roman"/>
          <w:sz w:val="24"/>
          <w:szCs w:val="24"/>
        </w:rPr>
        <w:t xml:space="preserve">6 </w:t>
      </w:r>
      <w:r w:rsidR="006E3C1B" w:rsidRPr="00AD75F8">
        <w:rPr>
          <w:rFonts w:ascii="Times New Roman" w:hAnsi="Times New Roman" w:cs="Times New Roman"/>
          <w:sz w:val="24"/>
          <w:szCs w:val="24"/>
        </w:rPr>
        <w:t>года.</w:t>
      </w:r>
    </w:p>
    <w:p w14:paraId="65426663" w14:textId="0049AB89" w:rsidR="00A97EF2" w:rsidRDefault="006E3C1B" w:rsidP="004B07F1">
      <w:pPr>
        <w:pStyle w:val="indent"/>
        <w:spacing w:before="0" w:after="0"/>
      </w:pPr>
      <w:r w:rsidRPr="00FA41CD">
        <w:t>1.2. Продавец обязуется передать в собственность Покупателю, а Покупатель принять и опла</w:t>
      </w:r>
      <w:r w:rsidR="005C26CE" w:rsidRPr="00FA41CD">
        <w:t>тить на условиях д</w:t>
      </w:r>
      <w:r w:rsidRPr="00FA41CD">
        <w:t xml:space="preserve">оговора </w:t>
      </w:r>
      <w:r w:rsidR="00F201ED" w:rsidRPr="00FA41CD">
        <w:t>не</w:t>
      </w:r>
      <w:r w:rsidR="006C6136" w:rsidRPr="00FA41CD">
        <w:t>движимое имущество</w:t>
      </w:r>
      <w:r w:rsidR="00A97EF2" w:rsidRPr="00A97EF2">
        <w:t xml:space="preserve">, расположенное в г. Первоуральск Свердловской обл. </w:t>
      </w:r>
      <w:r w:rsidR="00A97EF2">
        <w:t>(лот №  1)</w:t>
      </w:r>
      <w:r w:rsidR="00A97EF2" w:rsidRPr="00A97EF2">
        <w:t xml:space="preserve"> </w:t>
      </w:r>
      <w:r w:rsidR="00A97EF2" w:rsidRPr="00FA41CD">
        <w:t>(далее – имущество)</w:t>
      </w:r>
      <w:r w:rsidR="00A97EF2" w:rsidRPr="00A97EF2">
        <w:t>, а именно:</w:t>
      </w:r>
    </w:p>
    <w:p w14:paraId="32738DE0" w14:textId="77777777" w:rsidR="00A97EF2" w:rsidRDefault="006C6136" w:rsidP="004B07F1">
      <w:pPr>
        <w:pStyle w:val="indent"/>
        <w:spacing w:before="0" w:after="0"/>
      </w:pPr>
      <w:r w:rsidRPr="00FA41CD">
        <w:t xml:space="preserve">– </w:t>
      </w:r>
      <w:r w:rsidR="004B07F1" w:rsidRPr="00FA41CD">
        <w:t xml:space="preserve"> 203/1000 в праве общей долевой собственности на земельный участок с кадастровым номером 66:58:2601001:27, адрес: Российская Федерация, Свердловская область, городской округ Первоуральск, поселок Канал, улица Канал, земельный участок 39, площадь 10200 +/- 71 кв.м, категория земель: земли населенных пунктов, виды разрешенного использования: блокированная жилая застройка; </w:t>
      </w:r>
    </w:p>
    <w:p w14:paraId="3EC26717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часть жилого дома, кадастровый номер 66:58:0000000:10056, адрес: Свердловская область, г. Первоуральск, с. Новоалексеевское п. Канал дом № 39, площадь общая 295,1 кв.м., этажность дома: 4, литер: часть в строении лит А, назначение : жилое, этаж на котором расположено помещение/машино-место: 1;  </w:t>
      </w:r>
    </w:p>
    <w:p w14:paraId="6EBBA541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20/100 в праве общей долевой собственности на здание котельной, кадастровый номер 66:58:2301001:58, адрес: Свердловская область, г. Первоуральск, с. Новоалексеевское, ул. Канал д. 39, площадь 38,5 кв м, назначение: нежилое, этажность: 1;  </w:t>
      </w:r>
    </w:p>
    <w:p w14:paraId="4A1393D6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1/5 в праве общей долевой собственности на земельный участок, кадастровый номер 66:58:2902019:727, адрес: Свердловская область, г. Первоуральск в районе поселка Канал, площадь 3558+/-42 кв.м, категория земель: земли поселений (земли населенных пунктов), разрешенное использование: для ведения сельского хозяйства;  </w:t>
      </w:r>
    </w:p>
    <w:p w14:paraId="3A5D4EA2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объект индивидуального жилищного строительства, кадастровый номер 66:58:2601001:201, адрес: Свердловская область, городской округ Первоуральск, п. Канал, д. 65, площадь 12 кв.м, назначение: жилое, этажность: 1; </w:t>
      </w:r>
    </w:p>
    <w:p w14:paraId="06B3CAF6" w14:textId="544393A1" w:rsidR="00433D86" w:rsidRPr="00FA41CD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>земельный участок, кадастровый номер 66:58:0000000:14016, адрес: Свердловская область, г Первоуральск, п Канал, уч 65, площадь 2157 +/- 16.26 кв.м, категория земель: земли поселений (земли населенных пунктов), разрешенное использование: для индивидуального жилищного строительства</w:t>
      </w:r>
      <w:r>
        <w:t xml:space="preserve">. </w:t>
      </w:r>
    </w:p>
    <w:p w14:paraId="3A7DF504" w14:textId="77777777" w:rsidR="006E3C1B" w:rsidRPr="00FA41CD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</w:t>
      </w:r>
      <w:r w:rsidRPr="00AD75F8">
        <w:rPr>
          <w:rFonts w:ascii="Times New Roman" w:hAnsi="Times New Roman" w:cs="Times New Roman"/>
          <w:sz w:val="24"/>
          <w:szCs w:val="24"/>
        </w:rPr>
        <w:t xml:space="preserve">оряют Покупателя. Продавец не несет ответственность </w:t>
      </w:r>
      <w:r w:rsidRPr="00AD75F8">
        <w:rPr>
          <w:rFonts w:ascii="Times New Roman" w:hAnsi="Times New Roman" w:cs="Times New Roman"/>
          <w:sz w:val="24"/>
          <w:szCs w:val="24"/>
        </w:rPr>
        <w:lastRenderedPageBreak/>
        <w:t>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6EAA4AC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</w:t>
      </w:r>
      <w:r w:rsidR="004B07F1">
        <w:rPr>
          <w:rFonts w:ascii="Times New Roman" w:hAnsi="Times New Roman" w:cs="Times New Roman"/>
          <w:sz w:val="24"/>
          <w:szCs w:val="24"/>
        </w:rPr>
        <w:t>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и составляет ____________ рублей. Цена продажи имущества является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1D4AFC12" w:rsidR="006E3C1B" w:rsidRPr="00AD75F8" w:rsidRDefault="006E3C1B" w:rsidP="004B07F1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4B07F1" w:rsidRPr="004B07F1">
        <w:rPr>
          <w:rFonts w:ascii="Times New Roman" w:hAnsi="Times New Roman" w:cs="Times New Roman"/>
          <w:sz w:val="24"/>
          <w:szCs w:val="24"/>
        </w:rPr>
        <w:t>получатель – Чернавин Павел Федорович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Банк получателя –</w:t>
      </w:r>
      <w:r w:rsidR="00A97EF2" w:rsidRPr="00A97EF2"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Мурманское отделение №8627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к/сч </w:t>
      </w:r>
      <w:r w:rsidR="00A97EF2" w:rsidRPr="00A97EF2">
        <w:rPr>
          <w:rFonts w:ascii="Times New Roman" w:hAnsi="Times New Roman" w:cs="Times New Roman"/>
          <w:sz w:val="24"/>
          <w:szCs w:val="24"/>
        </w:rPr>
        <w:t>30101810300000000615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БИК банка </w:t>
      </w:r>
      <w:r w:rsidR="00A97EF2" w:rsidRPr="00A97EF2">
        <w:rPr>
          <w:rFonts w:ascii="Times New Roman" w:hAnsi="Times New Roman" w:cs="Times New Roman"/>
          <w:sz w:val="24"/>
          <w:szCs w:val="24"/>
        </w:rPr>
        <w:t>044705615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р/сч 40817810312001388058</w:t>
      </w:r>
      <w:r w:rsidR="004B07F1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F862C3">
      <w:pPr>
        <w:tabs>
          <w:tab w:val="left" w:pos="567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 и возникшего из него обязательства передать </w:t>
      </w:r>
      <w:r w:rsidR="006E3C1B" w:rsidRPr="00AD75F8">
        <w:rPr>
          <w:rFonts w:ascii="Times New Roman" w:hAnsi="Times New Roman" w:cs="Times New Roman"/>
          <w:sz w:val="24"/>
          <w:szCs w:val="24"/>
        </w:rPr>
        <w:lastRenderedPageBreak/>
        <w:t>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путем переговоров между Сторонами. При 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A41D2C1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4B07F1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F862C3">
      <w:pPr>
        <w:pStyle w:val="a7"/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BD3EEB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A3EE7A5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C1CC154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F862C3">
      <w:pPr>
        <w:suppressAutoHyphens/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05A2" w14:textId="77777777" w:rsidR="00285728" w:rsidRDefault="00285728" w:rsidP="00433D86">
      <w:pPr>
        <w:spacing w:after="0" w:line="240" w:lineRule="auto"/>
      </w:pPr>
      <w:r>
        <w:separator/>
      </w:r>
    </w:p>
  </w:endnote>
  <w:endnote w:type="continuationSeparator" w:id="0">
    <w:p w14:paraId="05BCC5E2" w14:textId="77777777" w:rsidR="00285728" w:rsidRDefault="00285728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D909" w14:textId="77777777" w:rsidR="00285728" w:rsidRDefault="00285728" w:rsidP="00433D86">
      <w:pPr>
        <w:spacing w:after="0" w:line="240" w:lineRule="auto"/>
      </w:pPr>
      <w:r>
        <w:separator/>
      </w:r>
    </w:p>
  </w:footnote>
  <w:footnote w:type="continuationSeparator" w:id="0">
    <w:p w14:paraId="1458B40E" w14:textId="77777777" w:rsidR="00285728" w:rsidRDefault="00285728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9"/>
    <w:rsid w:val="00056180"/>
    <w:rsid w:val="00091B0C"/>
    <w:rsid w:val="00137CD0"/>
    <w:rsid w:val="00285728"/>
    <w:rsid w:val="002F62B6"/>
    <w:rsid w:val="00385F9E"/>
    <w:rsid w:val="003E7B6E"/>
    <w:rsid w:val="00433D86"/>
    <w:rsid w:val="00440E85"/>
    <w:rsid w:val="004B07F1"/>
    <w:rsid w:val="005B6D09"/>
    <w:rsid w:val="005C26CE"/>
    <w:rsid w:val="006979CA"/>
    <w:rsid w:val="006C6136"/>
    <w:rsid w:val="006E3C1B"/>
    <w:rsid w:val="006F75B5"/>
    <w:rsid w:val="007577DB"/>
    <w:rsid w:val="007F7CA2"/>
    <w:rsid w:val="008674C5"/>
    <w:rsid w:val="00960A05"/>
    <w:rsid w:val="009C74A2"/>
    <w:rsid w:val="00A97EF2"/>
    <w:rsid w:val="00AB4DD5"/>
    <w:rsid w:val="00AD75F8"/>
    <w:rsid w:val="00B4754D"/>
    <w:rsid w:val="00D077A3"/>
    <w:rsid w:val="00D11757"/>
    <w:rsid w:val="00D7303C"/>
    <w:rsid w:val="00DA3D88"/>
    <w:rsid w:val="00E0603D"/>
    <w:rsid w:val="00E22C88"/>
    <w:rsid w:val="00E81749"/>
    <w:rsid w:val="00F201ED"/>
    <w:rsid w:val="00F84377"/>
    <w:rsid w:val="00F862C3"/>
    <w:rsid w:val="00FA41CD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4B07F1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B0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 Осипова</cp:lastModifiedBy>
  <cp:revision>3</cp:revision>
  <cp:lastPrinted>2020-10-26T11:37:00Z</cp:lastPrinted>
  <dcterms:created xsi:type="dcterms:W3CDTF">2026-07-05T11:12:00Z</dcterms:created>
  <dcterms:modified xsi:type="dcterms:W3CDTF">2026-08-10T14:50:00Z</dcterms:modified>
</cp:coreProperties>
</file>