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834" w:rsidRDefault="00042A8D">
      <w:pPr>
        <w:pStyle w:val="a5"/>
        <w:spacing w:after="120"/>
        <w:outlineLvl w:val="0"/>
        <w:rPr>
          <w:sz w:val="24"/>
        </w:rPr>
      </w:pPr>
      <w:r>
        <w:rPr>
          <w:sz w:val="24"/>
        </w:rPr>
        <w:t>ДОГОВОР</w:t>
      </w:r>
    </w:p>
    <w:p w:rsidR="00423834" w:rsidRDefault="00042A8D">
      <w:pPr>
        <w:pStyle w:val="a5"/>
        <w:spacing w:after="120"/>
        <w:outlineLvl w:val="0"/>
        <w:rPr>
          <w:sz w:val="24"/>
        </w:rPr>
      </w:pPr>
      <w:r>
        <w:rPr>
          <w:sz w:val="24"/>
        </w:rPr>
        <w:t>КУПЛИ-ПРОДАЖИ ТРАНСПОРТНОГО СРЕДСТВА №</w:t>
      </w:r>
    </w:p>
    <w:p w:rsidR="00423834" w:rsidRDefault="00042A8D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>
        <w:rPr>
          <w:sz w:val="24"/>
          <w:szCs w:val="24"/>
        </w:rPr>
        <w:t>Чайковский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                 «      » _________ 2026г.</w:t>
      </w:r>
    </w:p>
    <w:p w:rsidR="00423834" w:rsidRDefault="00423834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423834" w:rsidRDefault="00042A8D">
      <w:pPr>
        <w:keepNext/>
        <w:keepLines/>
        <w:shd w:val="clear" w:color="auto" w:fill="FFFFFF"/>
        <w:spacing w:after="120"/>
        <w:ind w:right="60"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Акционерное общество «Гидроремонт-ВКК» (АО «Гидроремонт-ВКК»),</w:t>
      </w:r>
      <w:r>
        <w:rPr>
          <w:color w:val="000000"/>
          <w:sz w:val="24"/>
          <w:szCs w:val="24"/>
        </w:rPr>
        <w:t xml:space="preserve"> именуемое в дальнейшем «</w:t>
      </w:r>
      <w:r>
        <w:rPr>
          <w:b/>
          <w:color w:val="000000"/>
          <w:sz w:val="24"/>
          <w:szCs w:val="24"/>
        </w:rPr>
        <w:t>Продавец</w:t>
      </w:r>
      <w:r>
        <w:rPr>
          <w:color w:val="000000"/>
          <w:sz w:val="24"/>
          <w:szCs w:val="24"/>
        </w:rPr>
        <w:t xml:space="preserve">», в лице </w:t>
      </w:r>
      <w:r>
        <w:rPr>
          <w:rFonts w:cs="Tahoma"/>
          <w:bCs/>
          <w:color w:val="000000"/>
          <w:sz w:val="24"/>
          <w:szCs w:val="24"/>
        </w:rPr>
        <w:t xml:space="preserve">Директора </w:t>
      </w:r>
      <w:proofErr w:type="spellStart"/>
      <w:r>
        <w:rPr>
          <w:rFonts w:cs="Tahoma"/>
          <w:bCs/>
          <w:color w:val="000000"/>
          <w:sz w:val="24"/>
          <w:szCs w:val="24"/>
        </w:rPr>
        <w:t>Воткинского</w:t>
      </w:r>
      <w:proofErr w:type="spellEnd"/>
      <w:r>
        <w:rPr>
          <w:rFonts w:cs="Tahoma"/>
          <w:bCs/>
          <w:color w:val="000000"/>
          <w:sz w:val="24"/>
          <w:szCs w:val="24"/>
        </w:rPr>
        <w:t xml:space="preserve"> филиала АО "Гидроремонт-ВКК" в г. Чайковский Глазырина Николая Васильевича, </w:t>
      </w:r>
      <w:r>
        <w:rPr>
          <w:color w:val="000000"/>
          <w:sz w:val="24"/>
          <w:szCs w:val="24"/>
          <w:shd w:val="clear" w:color="auto" w:fill="FFFFFF"/>
        </w:rPr>
        <w:t>действующего на основании доверенности №</w:t>
      </w:r>
      <w:r>
        <w:rPr>
          <w:color w:val="000000"/>
          <w:sz w:val="24"/>
          <w:szCs w:val="24"/>
          <w:shd w:val="clear" w:color="auto" w:fill="FFFFFF"/>
          <w:lang w:eastAsia="en-US"/>
        </w:rPr>
        <w:t xml:space="preserve"> от </w:t>
      </w:r>
      <w:r>
        <w:rPr>
          <w:color w:val="000000"/>
          <w:sz w:val="24"/>
          <w:szCs w:val="24"/>
          <w:lang w:eastAsia="en-US"/>
        </w:rPr>
        <w:t xml:space="preserve"> г.,</w:t>
      </w:r>
      <w:r>
        <w:rPr>
          <w:color w:val="000000"/>
          <w:sz w:val="24"/>
          <w:szCs w:val="24"/>
        </w:rPr>
        <w:t xml:space="preserve"> с одной стороны</w:t>
      </w:r>
      <w:r>
        <w:rPr>
          <w:b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и </w:t>
      </w:r>
    </w:p>
    <w:p w:rsidR="00423834" w:rsidRDefault="00042A8D">
      <w:pPr>
        <w:keepNext/>
        <w:keepLines/>
        <w:spacing w:after="120"/>
        <w:ind w:right="60"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rFonts w:cs="Courier New"/>
          <w:b/>
          <w:color w:val="000000"/>
          <w:sz w:val="24"/>
          <w:szCs w:val="24"/>
        </w:rPr>
        <w:t>____________</w:t>
      </w:r>
      <w:r>
        <w:rPr>
          <w:rFonts w:cs="Courier New"/>
          <w:color w:val="000000"/>
          <w:sz w:val="24"/>
          <w:szCs w:val="24"/>
        </w:rPr>
        <w:t xml:space="preserve"> </w:t>
      </w:r>
      <w:r>
        <w:rPr>
          <w:rFonts w:cs="Courier New"/>
          <w:bCs/>
          <w:color w:val="000000"/>
          <w:sz w:val="24"/>
          <w:szCs w:val="24"/>
        </w:rPr>
        <w:t>именуемое в дальнейшем «</w:t>
      </w:r>
      <w:r>
        <w:rPr>
          <w:rFonts w:cs="Courier New"/>
          <w:b/>
          <w:bCs/>
          <w:color w:val="000000"/>
          <w:sz w:val="24"/>
          <w:szCs w:val="24"/>
        </w:rPr>
        <w:t>Покупатель»</w:t>
      </w:r>
      <w:r>
        <w:rPr>
          <w:rFonts w:cs="Courier New"/>
          <w:bCs/>
          <w:color w:val="000000"/>
          <w:sz w:val="24"/>
          <w:szCs w:val="24"/>
        </w:rPr>
        <w:t xml:space="preserve">, действующего на основании </w:t>
      </w:r>
      <w:r>
        <w:rPr>
          <w:rFonts w:cs="Courier New"/>
          <w:color w:val="000000"/>
          <w:sz w:val="24"/>
          <w:szCs w:val="24"/>
        </w:rPr>
        <w:t>____________</w:t>
      </w:r>
      <w:r>
        <w:rPr>
          <w:rFonts w:cs="Courier New"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совместно именуемые «Стороны», а по отдельности «Сторона», </w:t>
      </w:r>
    </w:p>
    <w:p w:rsidR="00423834" w:rsidRDefault="00042A8D">
      <w:pP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заключили настоящий договор (далее – «Договор») о нижеследующем:</w:t>
      </w:r>
    </w:p>
    <w:p w:rsidR="00423834" w:rsidRDefault="00042A8D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spacing w:after="120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:rsidR="00423834" w:rsidRDefault="00042A8D">
      <w:pPr>
        <w:pStyle w:val="afc"/>
        <w:numPr>
          <w:ilvl w:val="1"/>
          <w:numId w:val="3"/>
        </w:numPr>
        <w:tabs>
          <w:tab w:val="left" w:pos="0"/>
        </w:tabs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Продавец обязуется передать в собственность Покупателя, а Покупатель обязуется принять и оплатить ранее бывшее в</w:t>
      </w:r>
      <w:r>
        <w:rPr>
          <w:sz w:val="24"/>
          <w:szCs w:val="24"/>
        </w:rPr>
        <w:t xml:space="preserve"> эксплуатации следующее транспортное средство (далее - транспортное средство):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государственный регистрационный знак: </w:t>
      </w:r>
      <w:r>
        <w:rPr>
          <w:color w:val="000000"/>
          <w:sz w:val="24"/>
          <w:szCs w:val="24"/>
        </w:rPr>
        <w:t>В142МЕ 159</w:t>
      </w:r>
      <w:r>
        <w:rPr>
          <w:sz w:val="24"/>
          <w:szCs w:val="24"/>
        </w:rPr>
        <w:t>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идентификационный номер (VIN): 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3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350710С0010376;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марка, модель: ГАЗ-САЗ-35071 </w:t>
      </w:r>
      <w:r w:rsidRPr="00042A8D">
        <w:rPr>
          <w:sz w:val="24"/>
          <w:szCs w:val="24"/>
        </w:rPr>
        <w:t>(самосвал с КМУ TADANO 304)</w:t>
      </w:r>
      <w:r>
        <w:rPr>
          <w:sz w:val="24"/>
          <w:szCs w:val="24"/>
        </w:rPr>
        <w:t>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наименование (тип ТС): Грузовая </w:t>
      </w:r>
      <w:r>
        <w:rPr>
          <w:sz w:val="24"/>
          <w:szCs w:val="24"/>
        </w:rPr>
        <w:t>(самосвал)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>- категория ТС: С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>- год выпуска: 2012 г.;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>- модель, № двигателя: Д2457Е3 626909;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>- шасси (рама) №: Х96330900 В1007834;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>- кузов (кабина, прицеп) №: 330700В0191770;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>- цвет: Белый</w:t>
      </w:r>
      <w:r>
        <w:rPr>
          <w:bCs/>
          <w:sz w:val="24"/>
          <w:szCs w:val="24"/>
        </w:rPr>
        <w:t>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>- мощность двигателя, л. с. (кВт): 119(87,584);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>- рабочий объем дви</w:t>
      </w:r>
      <w:r>
        <w:rPr>
          <w:sz w:val="24"/>
          <w:szCs w:val="24"/>
        </w:rPr>
        <w:t>гателя, куб. см: 4750;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>- тип двигателя: дизельный;</w:t>
      </w:r>
    </w:p>
    <w:p w:rsidR="00423834" w:rsidRDefault="00042A8D">
      <w:p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1.2. Принадлежность Продавцу транспортного средства на момент подписания Договора подтверждается ПТС (техническим паспортом), а также свидетельством о регистрации транспортного средства серии 5933 № 069707</w:t>
      </w:r>
      <w:r>
        <w:rPr>
          <w:sz w:val="24"/>
          <w:szCs w:val="24"/>
        </w:rPr>
        <w:t>, выданным МРЭО ГИБДД ГУ МВД РФ по Пермскому краю, дата выдачи 10.07.2015 г.</w:t>
      </w:r>
    </w:p>
    <w:p w:rsidR="00423834" w:rsidRDefault="00042A8D">
      <w:p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1.3. Покупатель заключает Договор, основываясь на достоверности, полноте и актуальности следующих представленных Продавцом сведений:</w:t>
      </w:r>
    </w:p>
    <w:p w:rsidR="00423834" w:rsidRDefault="00042A8D">
      <w:p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1.3.1. Транспортное средство не находится в ро</w:t>
      </w:r>
      <w:r>
        <w:rPr>
          <w:sz w:val="24"/>
          <w:szCs w:val="24"/>
        </w:rPr>
        <w:t>зыске.</w:t>
      </w:r>
    </w:p>
    <w:p w:rsidR="00423834" w:rsidRDefault="00042A8D">
      <w:p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1.3.2. Транспортное средство в споре или под арестом не состоит, не является предметом залога и не обременено другими правами третьих лиц.</w:t>
      </w:r>
    </w:p>
    <w:p w:rsidR="00423834" w:rsidRDefault="00042A8D">
      <w:pPr>
        <w:spacing w:after="160" w:line="259" w:lineRule="auto"/>
        <w:jc w:val="both"/>
      </w:pPr>
      <w:r>
        <w:rPr>
          <w:sz w:val="24"/>
          <w:szCs w:val="24"/>
        </w:rPr>
        <w:t>1.3.3. Продавец не заключал с иными лицами договоров реализации транспортного средства.</w:t>
      </w:r>
    </w:p>
    <w:p w:rsidR="00423834" w:rsidRDefault="00042A8D">
      <w:pPr>
        <w:spacing w:after="160" w:line="259" w:lineRule="auto"/>
        <w:jc w:val="both"/>
      </w:pPr>
      <w:r>
        <w:rPr>
          <w:sz w:val="24"/>
          <w:szCs w:val="24"/>
        </w:rPr>
        <w:t>1.4. Место передачи тр</w:t>
      </w:r>
      <w:r>
        <w:rPr>
          <w:sz w:val="24"/>
          <w:szCs w:val="24"/>
        </w:rPr>
        <w:t xml:space="preserve">анспортного средства: </w:t>
      </w:r>
      <w:r>
        <w:rPr>
          <w:iCs/>
          <w:sz w:val="24"/>
          <w:szCs w:val="24"/>
        </w:rPr>
        <w:t>Пермский край, г. Пермь, филиал ПАО «РусГидро»- «Камская ГЭС».</w:t>
      </w:r>
    </w:p>
    <w:p w:rsidR="00423834" w:rsidRDefault="00042A8D">
      <w:p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1.5. Передача транспортного средства осуществляется после зачисления денежных средств на счет Продавца.</w:t>
      </w:r>
    </w:p>
    <w:p w:rsidR="00423834" w:rsidRDefault="00042A8D">
      <w:pPr>
        <w:spacing w:after="16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Цена Договора и порядок оплаты</w:t>
      </w:r>
    </w:p>
    <w:p w:rsidR="00423834" w:rsidRDefault="00042A8D">
      <w:pPr>
        <w:spacing w:after="12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Цена транспортного средства </w:t>
      </w:r>
      <w:r>
        <w:rPr>
          <w:sz w:val="24"/>
          <w:szCs w:val="24"/>
        </w:rPr>
        <w:t xml:space="preserve">составляет _______ (_______) рубля __ копеек, в том числе НДС (22%) в размере _____ (_______) рублей ___ копейки. Цена транспортного средства не </w:t>
      </w:r>
      <w:r>
        <w:rPr>
          <w:sz w:val="24"/>
          <w:szCs w:val="24"/>
        </w:rPr>
        <w:lastRenderedPageBreak/>
        <w:t>включает расходы, связанные с оформлением Договора. Такие расходы Покупатель несет дополнительно.</w:t>
      </w:r>
    </w:p>
    <w:p w:rsidR="00423834" w:rsidRDefault="00042A8D">
      <w:p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2.2. Цена тра</w:t>
      </w:r>
      <w:r>
        <w:rPr>
          <w:sz w:val="24"/>
          <w:szCs w:val="24"/>
        </w:rPr>
        <w:t xml:space="preserve">нспортного средства составляет _______ (_______) рубля ___ копеек, в том числе НДС (22%) в размере ______ (_______) рублей ___ копейки выплачиваются Покупателем в течение 1 (одного) рабочего дня после подписания Договора. </w:t>
      </w:r>
    </w:p>
    <w:p w:rsidR="00423834" w:rsidRDefault="00042A8D">
      <w:p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2.3. Покупатель оплачивает цену т</w:t>
      </w:r>
      <w:r>
        <w:rPr>
          <w:sz w:val="24"/>
          <w:szCs w:val="24"/>
        </w:rPr>
        <w:t>ранспортного средства путем перечисления денежных средств на расчетный счет Продавца, указанный в Договоре.</w:t>
      </w:r>
    </w:p>
    <w:p w:rsidR="00423834" w:rsidRDefault="00042A8D">
      <w:pPr>
        <w:shd w:val="clear" w:color="auto" w:fill="FFFFFF"/>
        <w:tabs>
          <w:tab w:val="left" w:pos="0"/>
          <w:tab w:val="left" w:pos="426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2.4. Расчеты по Договору осуществляются в валюте Российской Федерации. Обязательство Покупателя по осуществлению платежа считается исполненным с мом</w:t>
      </w:r>
      <w:r>
        <w:rPr>
          <w:sz w:val="24"/>
          <w:szCs w:val="24"/>
        </w:rPr>
        <w:t>ента зачисления денежных средств на расчетный счет Продавца.</w:t>
      </w:r>
    </w:p>
    <w:p w:rsidR="00423834" w:rsidRDefault="00042A8D">
      <w:pPr>
        <w:widowControl w:val="0"/>
        <w:shd w:val="clear" w:color="auto" w:fill="FFFFFF"/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Качество транспортного средства</w:t>
      </w:r>
    </w:p>
    <w:p w:rsidR="00423834" w:rsidRDefault="00042A8D">
      <w:pPr>
        <w:widowControl w:val="0"/>
        <w:shd w:val="clear" w:color="auto" w:fill="FFFFFF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Качество, состояние и комплектность транспортного средства, передаваемого по настоящему Договору, проверены Покупателем и известны ему до подписания </w:t>
      </w:r>
      <w:r>
        <w:rPr>
          <w:sz w:val="24"/>
          <w:szCs w:val="24"/>
        </w:rPr>
        <w:t>настоящего Договора.</w:t>
      </w:r>
    </w:p>
    <w:p w:rsidR="00423834" w:rsidRDefault="00042A8D">
      <w:pPr>
        <w:widowControl w:val="0"/>
        <w:shd w:val="clear" w:color="auto" w:fill="FFFFFF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3.2. Автомобиль, передаваемый по настоящему Договору, является бывшим в эксплуатации.</w:t>
      </w:r>
    </w:p>
    <w:p w:rsidR="00423834" w:rsidRDefault="00042A8D">
      <w:pPr>
        <w:widowControl w:val="0"/>
        <w:shd w:val="clear" w:color="auto" w:fill="FFFFFF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3.3. Гарантийный срок на автомобиль, установленный заводом-изготовителем, истек, пробег транспортного средства – 179086 км. Гарантию Продавец не пред</w:t>
      </w:r>
      <w:r>
        <w:rPr>
          <w:sz w:val="24"/>
          <w:szCs w:val="24"/>
        </w:rPr>
        <w:t>оставляет.</w:t>
      </w:r>
    </w:p>
    <w:p w:rsidR="00423834" w:rsidRDefault="00042A8D">
      <w:pPr>
        <w:widowControl w:val="0"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3.2. Подписание настоящего Договора означает отсутствие у Покупателя претензий по состоянию, качеству, комплектности и иным характеристикам приобретаемого транспортного средства, как оговоренным, так и не оговоренным в настоящем Договоре.</w:t>
      </w:r>
    </w:p>
    <w:p w:rsidR="00423834" w:rsidRDefault="00423834">
      <w:pPr>
        <w:widowControl w:val="0"/>
        <w:shd w:val="clear" w:color="auto" w:fill="FFFFFF"/>
        <w:jc w:val="both"/>
        <w:rPr>
          <w:sz w:val="24"/>
          <w:szCs w:val="24"/>
        </w:rPr>
      </w:pPr>
    </w:p>
    <w:p w:rsidR="00423834" w:rsidRDefault="00423834">
      <w:pPr>
        <w:pStyle w:val="afc"/>
        <w:numPr>
          <w:ilvl w:val="0"/>
          <w:numId w:val="4"/>
        </w:numPr>
        <w:jc w:val="center"/>
        <w:rPr>
          <w:b/>
          <w:vanish/>
          <w:sz w:val="24"/>
          <w:szCs w:val="24"/>
        </w:rPr>
      </w:pPr>
    </w:p>
    <w:p w:rsidR="00423834" w:rsidRDefault="00042A8D">
      <w:pPr>
        <w:pStyle w:val="afc"/>
        <w:numPr>
          <w:ilvl w:val="0"/>
          <w:numId w:val="4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</w:t>
      </w:r>
      <w:r>
        <w:rPr>
          <w:b/>
          <w:sz w:val="24"/>
          <w:szCs w:val="24"/>
        </w:rPr>
        <w:t xml:space="preserve"> и условия передачи транспортного средства</w:t>
      </w:r>
    </w:p>
    <w:p w:rsidR="00423834" w:rsidRDefault="00423834">
      <w:pPr>
        <w:pStyle w:val="afc"/>
        <w:ind w:left="360"/>
        <w:rPr>
          <w:b/>
          <w:sz w:val="24"/>
          <w:szCs w:val="24"/>
        </w:rPr>
      </w:pPr>
    </w:p>
    <w:p w:rsidR="00423834" w:rsidRDefault="00042A8D">
      <w:pPr>
        <w:pStyle w:val="afc"/>
        <w:numPr>
          <w:ilvl w:val="1"/>
          <w:numId w:val="4"/>
        </w:numPr>
        <w:tabs>
          <w:tab w:val="left" w:pos="432"/>
          <w:tab w:val="left" w:pos="567"/>
        </w:tabs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Продавец передает Покупателю соответствующее условиям Договора транспортное средство со всеми документами и принадлежностями в течение 1 рабочего дня с момента подписания Договора и зачисления денежных средств на</w:t>
      </w:r>
      <w:r>
        <w:rPr>
          <w:sz w:val="24"/>
          <w:szCs w:val="24"/>
        </w:rPr>
        <w:t xml:space="preserve"> расчетный счет Продавца.</w:t>
      </w:r>
    </w:p>
    <w:p w:rsidR="00423834" w:rsidRDefault="00042A8D">
      <w:pPr>
        <w:tabs>
          <w:tab w:val="left" w:pos="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4.2. В подтверждение факта передачи транспортного средства Стороны составляют двусторонний акт приема-передачи транспортного средства (приложение №1 к Договору).</w:t>
      </w:r>
    </w:p>
    <w:p w:rsidR="00423834" w:rsidRDefault="00042A8D">
      <w:pPr>
        <w:tabs>
          <w:tab w:val="left" w:pos="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4.3. Продавец считается выполнившим свои обязательства по Договору в</w:t>
      </w:r>
      <w:r>
        <w:rPr>
          <w:sz w:val="24"/>
          <w:szCs w:val="24"/>
        </w:rPr>
        <w:t xml:space="preserve"> полном объеме, если транспортное средство передано в установленный срок по акту приема-передачи транспортного средства с полным комплектом соответствующих принадлежностей и документов.</w:t>
      </w:r>
    </w:p>
    <w:p w:rsidR="00423834" w:rsidRDefault="00042A8D">
      <w:pPr>
        <w:tabs>
          <w:tab w:val="left" w:pos="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4.4.</w:t>
      </w:r>
      <w:r>
        <w:t xml:space="preserve"> </w:t>
      </w:r>
      <w:r>
        <w:rPr>
          <w:sz w:val="24"/>
          <w:szCs w:val="24"/>
        </w:rPr>
        <w:t>Продавец не несет каких-либо обязательств по Договору до получени</w:t>
      </w:r>
      <w:r>
        <w:rPr>
          <w:sz w:val="24"/>
          <w:szCs w:val="24"/>
        </w:rPr>
        <w:t>я от Покупателя всей цены автомобиля.</w:t>
      </w:r>
    </w:p>
    <w:p w:rsidR="00423834" w:rsidRDefault="00042A8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4.5. Право собственности на транспортное средство переходит к Покупателю с момента его передачи Продавцом по акту приема-передачи.</w:t>
      </w:r>
    </w:p>
    <w:p w:rsidR="00423834" w:rsidRDefault="00042A8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4.6. Риск случайной гибели и случайного повреждения переходит к Покупателю в момент пер</w:t>
      </w:r>
      <w:r>
        <w:rPr>
          <w:sz w:val="24"/>
          <w:szCs w:val="24"/>
        </w:rPr>
        <w:t xml:space="preserve">едачи транспортного средства. </w:t>
      </w:r>
    </w:p>
    <w:p w:rsidR="00423834" w:rsidRDefault="00042A8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4.7. Во время приемки Покупатель производит идентификацию, осмотр и проверку транспортного средства по качеству и комплектности.</w:t>
      </w:r>
    </w:p>
    <w:p w:rsidR="00423834" w:rsidRDefault="00042A8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4.8. Покупатель проверяет наличие документов на транспортное средство.</w:t>
      </w:r>
    </w:p>
    <w:p w:rsidR="00423834" w:rsidRDefault="00042A8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4.9. Все обнаруженные при</w:t>
      </w:r>
      <w:r>
        <w:rPr>
          <w:sz w:val="24"/>
          <w:szCs w:val="24"/>
        </w:rPr>
        <w:t xml:space="preserve"> приемке недостатки, в том числе по некомплектности, заносятся в акт приема-передачи транспортного средства.</w:t>
      </w:r>
    </w:p>
    <w:p w:rsidR="00423834" w:rsidRDefault="00042A8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4.10. Покупатель обязан в течение 10 суток после подписания акта приема-передачи транспортного средства изменить регистрационные данные о собственн</w:t>
      </w:r>
      <w:r>
        <w:rPr>
          <w:sz w:val="24"/>
          <w:szCs w:val="24"/>
        </w:rPr>
        <w:t>ике транспортного средства, обратившись с соответствующим заявлением в регистрационное подразделение ГИБДД.</w:t>
      </w:r>
    </w:p>
    <w:p w:rsidR="00423834" w:rsidRDefault="00042A8D">
      <w:pPr>
        <w:widowControl w:val="0"/>
        <w:shd w:val="clear" w:color="auto" w:fill="FFFFFF"/>
        <w:tabs>
          <w:tab w:val="left" w:pos="127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Ответственность Сторон</w:t>
      </w:r>
    </w:p>
    <w:p w:rsidR="00423834" w:rsidRDefault="00042A8D">
      <w:pPr>
        <w:widowControl w:val="0"/>
        <w:shd w:val="clear" w:color="auto" w:fill="FFFFFF"/>
        <w:tabs>
          <w:tab w:val="left" w:pos="1276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5.1. За неисполнение или ненадлежащее исполнение обязательств по Договору Стороны несут ответственность в соответствии с з</w:t>
      </w:r>
      <w:r>
        <w:rPr>
          <w:sz w:val="24"/>
          <w:szCs w:val="24"/>
        </w:rPr>
        <w:t>аконодательством Российской Федерации. Меры ответственности, предусмотренные Договором, не заменяют мер ответственности, установленных законодательством и должны рассматриваться как дополнительные, если в Договоре прямо не оговорено иное.</w:t>
      </w:r>
    </w:p>
    <w:p w:rsidR="00423834" w:rsidRDefault="00042A8D">
      <w:pPr>
        <w:widowControl w:val="0"/>
        <w:shd w:val="clear" w:color="auto" w:fill="FFFFFF"/>
        <w:tabs>
          <w:tab w:val="left" w:pos="1276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5.2. За просрочку</w:t>
      </w:r>
      <w:r>
        <w:rPr>
          <w:sz w:val="24"/>
          <w:szCs w:val="24"/>
        </w:rPr>
        <w:t xml:space="preserve"> оплаты, вносимой после передачи транспортного средства, Продавец вправе требовать с Покупателя уплаты неустойки в размере 0,2 % от Цены договора, за каждый день просрочки.</w:t>
      </w:r>
    </w:p>
    <w:p w:rsidR="00423834" w:rsidRDefault="00042A8D">
      <w:pPr>
        <w:widowControl w:val="0"/>
        <w:shd w:val="clear" w:color="auto" w:fill="FFFFFF"/>
        <w:tabs>
          <w:tab w:val="left" w:pos="1276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Обязанность по уплате неустойки, предусмотренной Договором, возникает у любой </w:t>
      </w:r>
      <w:r>
        <w:rPr>
          <w:sz w:val="24"/>
          <w:szCs w:val="24"/>
        </w:rPr>
        <w:t xml:space="preserve">из Сторон только при условии получения требования другой Стороны. При этом расчет суммы неустойки может быть произведен с даты, фактического нарушения обязательств. </w:t>
      </w:r>
    </w:p>
    <w:p w:rsidR="00423834" w:rsidRDefault="00042A8D">
      <w:pPr>
        <w:widowControl w:val="0"/>
        <w:shd w:val="clear" w:color="auto" w:fill="FFFFFF"/>
        <w:tabs>
          <w:tab w:val="left" w:pos="1276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5.4. Сторона освобождается от ответственности за частичное или полное неисполнение обязате</w:t>
      </w:r>
      <w:r>
        <w:rPr>
          <w:sz w:val="24"/>
          <w:szCs w:val="24"/>
        </w:rPr>
        <w:t>льств по настоящему Договору и причиненные убытки, если ее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</w:t>
      </w:r>
      <w:r>
        <w:rPr>
          <w:sz w:val="24"/>
          <w:szCs w:val="24"/>
        </w:rPr>
        <w:t>сения, наводнения, другие стихийные бедствия), в том числе военными действиями, локальными конфликтами, чрезвычайным положением, другими экстремальными ситуациями.</w:t>
      </w:r>
    </w:p>
    <w:p w:rsidR="00423834" w:rsidRDefault="00042A8D">
      <w:pPr>
        <w:widowControl w:val="0"/>
        <w:shd w:val="clear" w:color="auto" w:fill="FFFFFF"/>
        <w:tabs>
          <w:tab w:val="left" w:pos="1276"/>
        </w:tabs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 Разрешение споров</w:t>
      </w:r>
    </w:p>
    <w:p w:rsidR="00423834" w:rsidRDefault="00042A8D">
      <w:pPr>
        <w:widowControl w:val="0"/>
        <w:shd w:val="clear" w:color="auto" w:fill="FFFFFF"/>
        <w:tabs>
          <w:tab w:val="left" w:pos="567"/>
        </w:tabs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6.1.</w:t>
      </w:r>
      <w:r>
        <w:rPr>
          <w:bCs/>
          <w:sz w:val="24"/>
          <w:szCs w:val="24"/>
        </w:rPr>
        <w:tab/>
        <w:t xml:space="preserve">Все споры, разногласия и требования, возникающие между Сторонами </w:t>
      </w:r>
      <w:r>
        <w:rPr>
          <w:bCs/>
          <w:sz w:val="24"/>
          <w:szCs w:val="24"/>
        </w:rPr>
        <w:t>по Договору или в связи с ним, связанные, в том числе, с его заключением, исполнением, толкованием, изменением, дополнением, расторжением и действительностью, разрешаются путем переговоров.</w:t>
      </w:r>
    </w:p>
    <w:p w:rsidR="00423834" w:rsidRDefault="00042A8D">
      <w:pPr>
        <w:widowControl w:val="0"/>
        <w:shd w:val="clear" w:color="auto" w:fill="FFFFFF"/>
        <w:tabs>
          <w:tab w:val="left" w:pos="567"/>
        </w:tabs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6.2.</w:t>
      </w:r>
      <w:r>
        <w:rPr>
          <w:bCs/>
          <w:sz w:val="24"/>
          <w:szCs w:val="24"/>
        </w:rPr>
        <w:tab/>
        <w:t>В случае не достижения соглашения в ходе переговоров, указанн</w:t>
      </w:r>
      <w:r>
        <w:rPr>
          <w:bCs/>
          <w:sz w:val="24"/>
          <w:szCs w:val="24"/>
        </w:rPr>
        <w:t>ых в п.6.1 Договора,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(заказной почтой, курьерско</w:t>
      </w:r>
      <w:r>
        <w:rPr>
          <w:bCs/>
          <w:sz w:val="24"/>
          <w:szCs w:val="24"/>
        </w:rPr>
        <w:t>й службой и т.д.) и получения, либо вручена другой Стороне под расписку.</w:t>
      </w:r>
    </w:p>
    <w:p w:rsidR="00423834" w:rsidRDefault="00042A8D">
      <w:pPr>
        <w:widowControl w:val="0"/>
        <w:shd w:val="clear" w:color="auto" w:fill="FFFFFF"/>
        <w:tabs>
          <w:tab w:val="left" w:pos="1276"/>
        </w:tabs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6.3. К претензии должны быть приложены документы, обосновывающие предъявленные заинтересованной Стороной требования. Претензия, направленная без документов, подтверждающих полномочия </w:t>
      </w:r>
      <w:r>
        <w:rPr>
          <w:bCs/>
          <w:sz w:val="24"/>
          <w:szCs w:val="24"/>
        </w:rPr>
        <w:t>лица, ее подписавшего, считается непредъявленной и рассмотрению не подлежит.</w:t>
      </w:r>
    </w:p>
    <w:p w:rsidR="00423834" w:rsidRDefault="00042A8D">
      <w:pPr>
        <w:widowControl w:val="0"/>
        <w:shd w:val="clear" w:color="auto" w:fill="FFFFFF"/>
        <w:tabs>
          <w:tab w:val="left" w:pos="1276"/>
        </w:tabs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</w:t>
      </w:r>
      <w:r>
        <w:rPr>
          <w:bCs/>
          <w:sz w:val="24"/>
          <w:szCs w:val="24"/>
        </w:rPr>
        <w:t>бочих дней со дня получения претензии.</w:t>
      </w:r>
    </w:p>
    <w:p w:rsidR="00423834" w:rsidRDefault="00042A8D">
      <w:pPr>
        <w:widowControl w:val="0"/>
        <w:shd w:val="clear" w:color="auto" w:fill="FFFFFF"/>
        <w:tabs>
          <w:tab w:val="left" w:pos="426"/>
        </w:tabs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6.5.</w:t>
      </w:r>
      <w:r>
        <w:rPr>
          <w:bCs/>
          <w:sz w:val="24"/>
          <w:szCs w:val="24"/>
        </w:rPr>
        <w:tab/>
        <w:t xml:space="preserve"> В случае не урегулирования разногласий в претензионном порядке, а также в случае неполучения ответа на претензию в течение срока, указанного в п. 6.4. Договора, спор передается в суд в соответствии с действующим</w:t>
      </w:r>
      <w:r>
        <w:rPr>
          <w:bCs/>
          <w:sz w:val="24"/>
          <w:szCs w:val="24"/>
        </w:rPr>
        <w:t xml:space="preserve"> законодательством РФ по месту нахождения ответчика.</w:t>
      </w:r>
    </w:p>
    <w:p w:rsidR="00423834" w:rsidRDefault="00423834">
      <w:pPr>
        <w:widowControl w:val="0"/>
        <w:shd w:val="clear" w:color="auto" w:fill="FFFFFF"/>
        <w:spacing w:after="120"/>
        <w:ind w:left="360"/>
        <w:jc w:val="center"/>
        <w:rPr>
          <w:b/>
          <w:bCs/>
          <w:sz w:val="24"/>
          <w:szCs w:val="24"/>
        </w:rPr>
      </w:pPr>
    </w:p>
    <w:p w:rsidR="00423834" w:rsidRDefault="00042A8D">
      <w:pPr>
        <w:widowControl w:val="0"/>
        <w:shd w:val="clear" w:color="auto" w:fill="FFFFFF"/>
        <w:spacing w:after="120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Заключительные положения</w:t>
      </w:r>
    </w:p>
    <w:p w:rsidR="00423834" w:rsidRDefault="00042A8D">
      <w:pPr>
        <w:widowControl w:val="0"/>
        <w:shd w:val="clear" w:color="auto" w:fill="FFFFFF"/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7.1.  Договор вступает в силу с даты, его подписания Сторонами и действует до полного исполнения ими принятых на себя обязательств. </w:t>
      </w:r>
    </w:p>
    <w:p w:rsidR="00423834" w:rsidRDefault="00042A8D">
      <w:pPr>
        <w:widowControl w:val="0"/>
        <w:shd w:val="clear" w:color="auto" w:fill="FFFFFF"/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7.2. Все приложения, изменения и </w:t>
      </w:r>
      <w:r>
        <w:rPr>
          <w:bCs/>
          <w:sz w:val="24"/>
          <w:szCs w:val="24"/>
        </w:rPr>
        <w:t>дополнения к Договору действительны при условии, что они совершены в письменной форме и подписаны обеими Сторонами.</w:t>
      </w:r>
    </w:p>
    <w:p w:rsidR="00423834" w:rsidRDefault="00042A8D">
      <w:pPr>
        <w:widowControl w:val="0"/>
        <w:shd w:val="clear" w:color="auto" w:fill="FFFFFF"/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7.3. Обмен сведениями между Сторонами по любым вопросам, связанным с Договором, включая уведомления и иные сообщения, может осуществляться т</w:t>
      </w:r>
      <w:r>
        <w:rPr>
          <w:bCs/>
          <w:sz w:val="24"/>
          <w:szCs w:val="24"/>
        </w:rPr>
        <w:t>олько в письменной форме. Использование средств факсимильной или электронной связи не допускается, за исключением случаев обмена оперативной информацией, который не влечет возникновения, изменения либо прекращения гражданских прав и обязательств.</w:t>
      </w:r>
    </w:p>
    <w:p w:rsidR="00423834" w:rsidRDefault="00042A8D">
      <w:pPr>
        <w:widowControl w:val="0"/>
        <w:shd w:val="clear" w:color="auto" w:fill="FFFFFF"/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7.3. Во в</w:t>
      </w:r>
      <w:r>
        <w:rPr>
          <w:bCs/>
          <w:sz w:val="24"/>
          <w:szCs w:val="24"/>
        </w:rPr>
        <w:t>сем, что не урегулировано Договором, Стороны руководствуются положениями законодательства Российской Федерации.</w:t>
      </w:r>
    </w:p>
    <w:p w:rsidR="00423834" w:rsidRDefault="00042A8D">
      <w:pPr>
        <w:widowControl w:val="0"/>
        <w:shd w:val="clear" w:color="auto" w:fill="FFFFFF"/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7.4. Договор составлен в четырех экземплярах, имеющих равную юридическую силу, по два для каждой Стороны.</w:t>
      </w:r>
    </w:p>
    <w:p w:rsidR="00423834" w:rsidRDefault="00042A8D">
      <w:pPr>
        <w:widowControl w:val="0"/>
        <w:shd w:val="clear" w:color="auto" w:fill="FFFFFF"/>
        <w:spacing w:after="120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 Приложения к Договору</w:t>
      </w:r>
    </w:p>
    <w:p w:rsidR="00423834" w:rsidRDefault="00042A8D">
      <w:pPr>
        <w:widowControl w:val="0"/>
        <w:shd w:val="clear" w:color="auto" w:fill="FFFFFF"/>
        <w:spacing w:after="120"/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Приложение </w:t>
      </w:r>
      <w:r>
        <w:rPr>
          <w:bCs/>
          <w:sz w:val="24"/>
          <w:szCs w:val="24"/>
        </w:rPr>
        <w:t>№1 - Акт приема - передачи транспортного средства.</w:t>
      </w:r>
    </w:p>
    <w:p w:rsidR="00423834" w:rsidRDefault="00423834">
      <w:pPr>
        <w:widowControl w:val="0"/>
        <w:shd w:val="clear" w:color="auto" w:fill="FFFFFF"/>
        <w:spacing w:after="120"/>
        <w:ind w:left="360"/>
        <w:jc w:val="center"/>
        <w:rPr>
          <w:b/>
          <w:bCs/>
          <w:sz w:val="24"/>
          <w:szCs w:val="24"/>
        </w:rPr>
      </w:pPr>
    </w:p>
    <w:p w:rsidR="00423834" w:rsidRDefault="00042A8D">
      <w:pPr>
        <w:widowControl w:val="0"/>
        <w:shd w:val="clear" w:color="auto" w:fill="FFFFFF"/>
        <w:spacing w:after="120"/>
        <w:ind w:left="36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9. Адреса и реквизиты Сторон</w:t>
      </w:r>
    </w:p>
    <w:tbl>
      <w:tblPr>
        <w:tblW w:w="10350" w:type="dxa"/>
        <w:tblLayout w:type="fixed"/>
        <w:tblLook w:val="01E0" w:firstRow="1" w:lastRow="1" w:firstColumn="1" w:lastColumn="1" w:noHBand="0" w:noVBand="0"/>
      </w:tblPr>
      <w:tblGrid>
        <w:gridCol w:w="4918"/>
        <w:gridCol w:w="5432"/>
      </w:tblGrid>
      <w:tr w:rsidR="00423834">
        <w:trPr>
          <w:trHeight w:val="359"/>
        </w:trPr>
        <w:tc>
          <w:tcPr>
            <w:tcW w:w="4918" w:type="dxa"/>
          </w:tcPr>
          <w:p w:rsidR="00423834" w:rsidRDefault="00042A8D">
            <w:pPr>
              <w:widowControl w:val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Покупатель:</w:t>
            </w:r>
          </w:p>
        </w:tc>
        <w:tc>
          <w:tcPr>
            <w:tcW w:w="5431" w:type="dxa"/>
          </w:tcPr>
          <w:p w:rsidR="00423834" w:rsidRDefault="00042A8D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Продавец:</w:t>
            </w:r>
          </w:p>
          <w:p w:rsidR="00423834" w:rsidRDefault="00423834">
            <w:pPr>
              <w:widowControl w:val="0"/>
              <w:rPr>
                <w:b/>
                <w:sz w:val="24"/>
                <w:szCs w:val="24"/>
                <w:u w:val="single"/>
              </w:rPr>
            </w:pPr>
          </w:p>
        </w:tc>
      </w:tr>
      <w:tr w:rsidR="00423834">
        <w:trPr>
          <w:trHeight w:val="5223"/>
        </w:trPr>
        <w:tc>
          <w:tcPr>
            <w:tcW w:w="4918" w:type="dxa"/>
          </w:tcPr>
          <w:p w:rsidR="00423834" w:rsidRDefault="00423834">
            <w:pPr>
              <w:widowControl w:val="0"/>
              <w:rPr>
                <w:sz w:val="24"/>
                <w:szCs w:val="24"/>
              </w:rPr>
            </w:pPr>
          </w:p>
          <w:p w:rsidR="00423834" w:rsidRDefault="00423834">
            <w:pPr>
              <w:widowControl w:val="0"/>
              <w:rPr>
                <w:sz w:val="24"/>
                <w:szCs w:val="24"/>
              </w:rPr>
            </w:pPr>
          </w:p>
          <w:p w:rsidR="00423834" w:rsidRDefault="00423834">
            <w:pPr>
              <w:widowControl w:val="0"/>
              <w:rPr>
                <w:sz w:val="24"/>
                <w:szCs w:val="24"/>
              </w:rPr>
            </w:pPr>
          </w:p>
          <w:p w:rsidR="00423834" w:rsidRDefault="00423834">
            <w:pPr>
              <w:widowControl w:val="0"/>
              <w:rPr>
                <w:sz w:val="24"/>
                <w:szCs w:val="24"/>
              </w:rPr>
            </w:pPr>
          </w:p>
          <w:p w:rsidR="00423834" w:rsidRDefault="00423834">
            <w:pPr>
              <w:widowControl w:val="0"/>
              <w:rPr>
                <w:sz w:val="22"/>
                <w:szCs w:val="22"/>
              </w:rPr>
            </w:pPr>
          </w:p>
          <w:p w:rsidR="00423834" w:rsidRDefault="00423834">
            <w:pPr>
              <w:widowControl w:val="0"/>
              <w:rPr>
                <w:sz w:val="22"/>
                <w:szCs w:val="22"/>
              </w:rPr>
            </w:pPr>
          </w:p>
          <w:p w:rsidR="00423834" w:rsidRDefault="00423834">
            <w:pPr>
              <w:widowControl w:val="0"/>
              <w:rPr>
                <w:sz w:val="22"/>
                <w:szCs w:val="22"/>
              </w:rPr>
            </w:pPr>
          </w:p>
          <w:p w:rsidR="00423834" w:rsidRDefault="00423834">
            <w:pPr>
              <w:widowControl w:val="0"/>
              <w:rPr>
                <w:sz w:val="22"/>
                <w:szCs w:val="22"/>
              </w:rPr>
            </w:pPr>
          </w:p>
          <w:p w:rsidR="00423834" w:rsidRDefault="00423834">
            <w:pPr>
              <w:widowControl w:val="0"/>
              <w:rPr>
                <w:sz w:val="22"/>
                <w:szCs w:val="22"/>
              </w:rPr>
            </w:pPr>
          </w:p>
          <w:p w:rsidR="00423834" w:rsidRDefault="00423834">
            <w:pPr>
              <w:widowControl w:val="0"/>
              <w:rPr>
                <w:sz w:val="22"/>
                <w:szCs w:val="22"/>
              </w:rPr>
            </w:pPr>
          </w:p>
          <w:p w:rsidR="00423834" w:rsidRDefault="00423834">
            <w:pPr>
              <w:widowControl w:val="0"/>
              <w:rPr>
                <w:sz w:val="22"/>
                <w:szCs w:val="22"/>
              </w:rPr>
            </w:pPr>
          </w:p>
          <w:p w:rsidR="00423834" w:rsidRDefault="00423834">
            <w:pPr>
              <w:widowControl w:val="0"/>
              <w:rPr>
                <w:sz w:val="22"/>
                <w:szCs w:val="22"/>
              </w:rPr>
            </w:pPr>
          </w:p>
          <w:p w:rsidR="00423834" w:rsidRDefault="00423834">
            <w:pPr>
              <w:widowControl w:val="0"/>
              <w:rPr>
                <w:sz w:val="22"/>
                <w:szCs w:val="22"/>
              </w:rPr>
            </w:pPr>
          </w:p>
          <w:p w:rsidR="00423834" w:rsidRDefault="00423834">
            <w:pPr>
              <w:widowControl w:val="0"/>
              <w:rPr>
                <w:sz w:val="22"/>
                <w:szCs w:val="22"/>
              </w:rPr>
            </w:pPr>
          </w:p>
          <w:p w:rsidR="00423834" w:rsidRDefault="00423834">
            <w:pPr>
              <w:widowControl w:val="0"/>
              <w:rPr>
                <w:sz w:val="22"/>
                <w:szCs w:val="22"/>
              </w:rPr>
            </w:pPr>
          </w:p>
          <w:p w:rsidR="00423834" w:rsidRDefault="00423834">
            <w:pPr>
              <w:widowControl w:val="0"/>
              <w:rPr>
                <w:sz w:val="22"/>
                <w:szCs w:val="22"/>
              </w:rPr>
            </w:pPr>
          </w:p>
          <w:p w:rsidR="00423834" w:rsidRDefault="00423834">
            <w:pPr>
              <w:widowControl w:val="0"/>
              <w:rPr>
                <w:sz w:val="22"/>
                <w:szCs w:val="22"/>
              </w:rPr>
            </w:pPr>
          </w:p>
          <w:p w:rsidR="00423834" w:rsidRDefault="00423834">
            <w:pPr>
              <w:widowControl w:val="0"/>
              <w:rPr>
                <w:sz w:val="22"/>
                <w:szCs w:val="22"/>
              </w:rPr>
            </w:pPr>
          </w:p>
          <w:p w:rsidR="00423834" w:rsidRDefault="00423834">
            <w:pPr>
              <w:widowControl w:val="0"/>
              <w:rPr>
                <w:sz w:val="22"/>
                <w:szCs w:val="22"/>
              </w:rPr>
            </w:pPr>
          </w:p>
          <w:p w:rsidR="00423834" w:rsidRDefault="0042383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431" w:type="dxa"/>
          </w:tcPr>
          <w:p w:rsidR="00423834" w:rsidRDefault="00423834">
            <w:pPr>
              <w:widowControl w:val="0"/>
              <w:snapToGrid w:val="0"/>
              <w:rPr>
                <w:b/>
                <w:sz w:val="24"/>
                <w:szCs w:val="24"/>
                <w:u w:val="single"/>
              </w:rPr>
            </w:pPr>
          </w:p>
          <w:p w:rsidR="00423834" w:rsidRDefault="00042A8D">
            <w:pPr>
              <w:widowControl w:val="0"/>
              <w:ind w:left="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Юридический адрес: </w:t>
            </w:r>
            <w:r>
              <w:rPr>
                <w:sz w:val="24"/>
                <w:szCs w:val="24"/>
              </w:rPr>
              <w:t xml:space="preserve">603140, Нижегородская обл., г.о. город Нижний Новгород, г. Нижний Новгород, пер. Мотальный, д.8 помещ. ВП31, </w:t>
            </w:r>
            <w:r>
              <w:rPr>
                <w:sz w:val="24"/>
                <w:szCs w:val="24"/>
              </w:rPr>
              <w:t>офис С1А</w:t>
            </w:r>
          </w:p>
          <w:p w:rsidR="00423834" w:rsidRDefault="00042A8D">
            <w:pPr>
              <w:widowControl w:val="0"/>
              <w:ind w:left="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Почтовый адрес: </w:t>
            </w:r>
            <w:r>
              <w:rPr>
                <w:sz w:val="24"/>
                <w:szCs w:val="24"/>
              </w:rPr>
              <w:t>617761, Пермский край,</w:t>
            </w:r>
          </w:p>
          <w:p w:rsidR="00423834" w:rsidRDefault="00042A8D">
            <w:pPr>
              <w:widowControl w:val="0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Чайковский, Воткинская ГЭС</w:t>
            </w:r>
          </w:p>
          <w:p w:rsidR="00423834" w:rsidRDefault="00042A8D">
            <w:pPr>
              <w:widowControl w:val="0"/>
              <w:ind w:left="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ОГРН</w:t>
            </w:r>
            <w:r>
              <w:rPr>
                <w:sz w:val="24"/>
                <w:szCs w:val="24"/>
              </w:rPr>
              <w:t xml:space="preserve">  103 630 173 3005</w:t>
            </w:r>
          </w:p>
          <w:p w:rsidR="00423834" w:rsidRDefault="00042A8D">
            <w:pPr>
              <w:widowControl w:val="0"/>
              <w:ind w:left="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ИНН/КПП </w:t>
            </w:r>
            <w:r>
              <w:rPr>
                <w:sz w:val="24"/>
                <w:szCs w:val="24"/>
              </w:rPr>
              <w:t>6345012488/592043001</w:t>
            </w:r>
          </w:p>
          <w:p w:rsidR="00423834" w:rsidRDefault="00042A8D">
            <w:pPr>
              <w:widowControl w:val="0"/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расчетного счета:</w:t>
            </w:r>
          </w:p>
          <w:p w:rsidR="00423834" w:rsidRDefault="00042A8D">
            <w:pPr>
              <w:widowControl w:val="0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40702810800000060241</w:t>
            </w:r>
          </w:p>
          <w:p w:rsidR="00423834" w:rsidRDefault="00042A8D">
            <w:pPr>
              <w:widowControl w:val="0"/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банка:</w:t>
            </w:r>
          </w:p>
          <w:p w:rsidR="00423834" w:rsidRDefault="00042A8D">
            <w:pPr>
              <w:widowControl w:val="0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ГПБ (АО), г. Москва</w:t>
            </w:r>
          </w:p>
          <w:p w:rsidR="00423834" w:rsidRDefault="00042A8D">
            <w:pPr>
              <w:widowControl w:val="0"/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Номер корреспондентского счета </w:t>
            </w:r>
            <w:r>
              <w:rPr>
                <w:b/>
                <w:sz w:val="24"/>
                <w:szCs w:val="24"/>
              </w:rPr>
              <w:t>банка:</w:t>
            </w:r>
          </w:p>
          <w:p w:rsidR="00423834" w:rsidRDefault="00042A8D">
            <w:pPr>
              <w:widowControl w:val="0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30101810200000000823 в ГУ Банка России по ЦФО</w:t>
            </w:r>
          </w:p>
          <w:p w:rsidR="00423834" w:rsidRDefault="00042A8D">
            <w:pPr>
              <w:widowControl w:val="0"/>
              <w:ind w:left="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БИК банка:</w:t>
            </w:r>
            <w:r>
              <w:rPr>
                <w:sz w:val="24"/>
                <w:szCs w:val="24"/>
              </w:rPr>
              <w:t xml:space="preserve"> 044525823</w:t>
            </w:r>
          </w:p>
          <w:p w:rsidR="00423834" w:rsidRDefault="00042A8D">
            <w:pPr>
              <w:widowControl w:val="0"/>
              <w:ind w:left="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b/>
                <w:sz w:val="24"/>
                <w:szCs w:val="24"/>
              </w:rPr>
              <w:t>телеф</w:t>
            </w:r>
            <w:proofErr w:type="spellEnd"/>
            <w:r>
              <w:rPr>
                <w:b/>
                <w:sz w:val="24"/>
                <w:szCs w:val="24"/>
              </w:rPr>
              <w:t>./факса:</w:t>
            </w:r>
            <w:r>
              <w:rPr>
                <w:sz w:val="24"/>
                <w:szCs w:val="24"/>
              </w:rPr>
              <w:t xml:space="preserve"> 8 (34241) 4-63-41</w:t>
            </w:r>
          </w:p>
          <w:p w:rsidR="00423834" w:rsidRDefault="00042A8D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b/>
                <w:color w:val="333333"/>
                <w:sz w:val="24"/>
                <w:szCs w:val="24"/>
                <w:lang w:val="en-US" w:eastAsia="en-US"/>
              </w:rPr>
              <w:t>Email</w:t>
            </w:r>
            <w:r>
              <w:rPr>
                <w:rFonts w:eastAsia="Calibri"/>
                <w:b/>
                <w:color w:val="333333"/>
                <w:sz w:val="24"/>
                <w:szCs w:val="24"/>
                <w:lang w:eastAsia="en-US"/>
              </w:rPr>
              <w:t>:</w:t>
            </w:r>
            <w:proofErr w:type="spellStart"/>
            <w:r>
              <w:rPr>
                <w:rFonts w:eastAsia="Calibri"/>
                <w:b/>
                <w:color w:val="333333"/>
                <w:sz w:val="24"/>
                <w:szCs w:val="24"/>
                <w:lang w:val="en-US" w:eastAsia="en-US"/>
              </w:rPr>
              <w:t>chaykovsky</w:t>
            </w:r>
            <w:proofErr w:type="spellEnd"/>
            <w:r>
              <w:rPr>
                <w:rFonts w:eastAsia="Calibri"/>
                <w:b/>
                <w:color w:val="333333"/>
                <w:sz w:val="24"/>
                <w:szCs w:val="24"/>
                <w:lang w:eastAsia="en-US"/>
              </w:rPr>
              <w:t>@</w:t>
            </w:r>
            <w:proofErr w:type="spellStart"/>
            <w:r>
              <w:rPr>
                <w:rFonts w:eastAsia="Calibri"/>
                <w:b/>
                <w:color w:val="333333"/>
                <w:sz w:val="24"/>
                <w:szCs w:val="24"/>
                <w:lang w:val="en-US" w:eastAsia="en-US"/>
              </w:rPr>
              <w:t>rushydro</w:t>
            </w:r>
            <w:proofErr w:type="spellEnd"/>
            <w:r>
              <w:rPr>
                <w:rFonts w:eastAsia="Calibri"/>
                <w:b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Calibri"/>
                <w:b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</w:tr>
      <w:tr w:rsidR="00423834">
        <w:trPr>
          <w:trHeight w:val="87"/>
        </w:trPr>
        <w:tc>
          <w:tcPr>
            <w:tcW w:w="4918" w:type="dxa"/>
          </w:tcPr>
          <w:p w:rsidR="00423834" w:rsidRDefault="00423834">
            <w:pPr>
              <w:widowControl w:val="0"/>
              <w:rPr>
                <w:sz w:val="24"/>
                <w:szCs w:val="24"/>
              </w:rPr>
            </w:pPr>
          </w:p>
          <w:p w:rsidR="00423834" w:rsidRDefault="00042A8D">
            <w:pPr>
              <w:widowControl w:val="0"/>
              <w:suppressAutoHyphens w:val="0"/>
              <w:jc w:val="both"/>
              <w:outlineLvl w:val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_______________/</w:t>
            </w:r>
            <w:r>
              <w:rPr>
                <w:bCs/>
                <w:sz w:val="28"/>
                <w:szCs w:val="28"/>
                <w:lang w:val="en-US"/>
              </w:rPr>
              <w:t xml:space="preserve">                       </w:t>
            </w:r>
            <w:r>
              <w:rPr>
                <w:bCs/>
                <w:sz w:val="28"/>
                <w:szCs w:val="28"/>
              </w:rPr>
              <w:t>/</w:t>
            </w:r>
          </w:p>
          <w:p w:rsidR="00423834" w:rsidRDefault="00042A8D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М.П.</w:t>
            </w:r>
          </w:p>
        </w:tc>
        <w:tc>
          <w:tcPr>
            <w:tcW w:w="5431" w:type="dxa"/>
          </w:tcPr>
          <w:p w:rsidR="00423834" w:rsidRDefault="00042A8D">
            <w:pPr>
              <w:widowControl w:val="0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sz w:val="24"/>
                <w:szCs w:val="24"/>
              </w:rPr>
              <w:t>Воткинского</w:t>
            </w:r>
            <w:proofErr w:type="spellEnd"/>
            <w:r>
              <w:rPr>
                <w:sz w:val="24"/>
                <w:szCs w:val="24"/>
              </w:rPr>
              <w:t xml:space="preserve"> филиала</w:t>
            </w:r>
          </w:p>
          <w:p w:rsidR="00423834" w:rsidRDefault="00042A8D">
            <w:pPr>
              <w:widowControl w:val="0"/>
              <w:spacing w:line="280" w:lineRule="exact"/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«Гидроремонт-ВКК» в </w:t>
            </w:r>
            <w:proofErr w:type="spellStart"/>
            <w:r>
              <w:rPr>
                <w:sz w:val="24"/>
                <w:szCs w:val="24"/>
              </w:rPr>
              <w:t>г.Чайковский</w:t>
            </w:r>
            <w:proofErr w:type="spellEnd"/>
          </w:p>
          <w:p w:rsidR="00423834" w:rsidRDefault="00423834">
            <w:pPr>
              <w:widowControl w:val="0"/>
              <w:spacing w:line="280" w:lineRule="exact"/>
              <w:ind w:right="-285"/>
              <w:rPr>
                <w:sz w:val="24"/>
                <w:szCs w:val="24"/>
              </w:rPr>
            </w:pPr>
          </w:p>
          <w:p w:rsidR="00423834" w:rsidRDefault="00042A8D">
            <w:pPr>
              <w:widowControl w:val="0"/>
              <w:suppressAutoHyphens w:val="0"/>
              <w:jc w:val="both"/>
              <w:outlineLvl w:val="3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_______________/</w:t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softHyphen/>
            </w:r>
            <w:r>
              <w:rPr>
                <w:bCs/>
                <w:sz w:val="24"/>
                <w:szCs w:val="24"/>
              </w:rPr>
              <w:softHyphen/>
              <w:t>Глазырин Н.В./</w:t>
            </w:r>
          </w:p>
          <w:p w:rsidR="00423834" w:rsidRDefault="00042A8D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М.П.</w:t>
            </w:r>
          </w:p>
        </w:tc>
      </w:tr>
    </w:tbl>
    <w:p w:rsidR="00423834" w:rsidRDefault="00423834">
      <w:pPr>
        <w:jc w:val="center"/>
        <w:rPr>
          <w:rFonts w:eastAsia="Calibri"/>
          <w:lang w:eastAsia="en-US"/>
        </w:rPr>
      </w:pPr>
    </w:p>
    <w:p w:rsidR="00423834" w:rsidRDefault="00423834">
      <w:pPr>
        <w:jc w:val="right"/>
        <w:rPr>
          <w:rFonts w:eastAsia="Calibri"/>
          <w:lang w:eastAsia="en-US"/>
        </w:rPr>
      </w:pPr>
    </w:p>
    <w:p w:rsidR="00423834" w:rsidRDefault="00423834">
      <w:pPr>
        <w:jc w:val="right"/>
        <w:rPr>
          <w:rFonts w:eastAsia="Calibri"/>
          <w:lang w:eastAsia="en-US"/>
        </w:rPr>
      </w:pPr>
    </w:p>
    <w:p w:rsidR="00423834" w:rsidRDefault="00423834">
      <w:pPr>
        <w:jc w:val="right"/>
        <w:rPr>
          <w:rFonts w:eastAsia="Calibri"/>
          <w:lang w:eastAsia="en-US"/>
        </w:rPr>
      </w:pPr>
    </w:p>
    <w:p w:rsidR="00423834" w:rsidRDefault="00423834">
      <w:pPr>
        <w:jc w:val="right"/>
        <w:rPr>
          <w:rFonts w:eastAsia="Calibri"/>
          <w:lang w:eastAsia="en-US"/>
        </w:rPr>
      </w:pPr>
    </w:p>
    <w:p w:rsidR="00423834" w:rsidRDefault="00423834">
      <w:pPr>
        <w:jc w:val="right"/>
        <w:rPr>
          <w:rFonts w:eastAsia="Calibri"/>
          <w:lang w:eastAsia="en-US"/>
        </w:rPr>
      </w:pPr>
    </w:p>
    <w:p w:rsidR="00423834" w:rsidRDefault="00423834">
      <w:pPr>
        <w:jc w:val="right"/>
        <w:rPr>
          <w:rFonts w:eastAsia="Calibri"/>
          <w:lang w:eastAsia="en-US"/>
        </w:rPr>
      </w:pPr>
    </w:p>
    <w:p w:rsidR="00423834" w:rsidRDefault="00423834">
      <w:pPr>
        <w:jc w:val="right"/>
        <w:rPr>
          <w:rFonts w:eastAsia="Calibri"/>
          <w:lang w:eastAsia="en-US"/>
        </w:rPr>
      </w:pPr>
    </w:p>
    <w:p w:rsidR="00423834" w:rsidRDefault="00423834">
      <w:pPr>
        <w:jc w:val="right"/>
        <w:rPr>
          <w:rFonts w:eastAsia="Calibri"/>
          <w:lang w:eastAsia="en-US"/>
        </w:rPr>
      </w:pPr>
    </w:p>
    <w:p w:rsidR="00423834" w:rsidRDefault="00423834">
      <w:pPr>
        <w:jc w:val="right"/>
        <w:rPr>
          <w:rFonts w:eastAsia="Calibri"/>
          <w:lang w:eastAsia="en-US"/>
        </w:rPr>
      </w:pPr>
    </w:p>
    <w:p w:rsidR="00423834" w:rsidRDefault="00423834">
      <w:pPr>
        <w:jc w:val="right"/>
        <w:rPr>
          <w:rFonts w:eastAsia="Calibri"/>
          <w:lang w:eastAsia="en-US"/>
        </w:rPr>
      </w:pPr>
    </w:p>
    <w:p w:rsidR="00423834" w:rsidRDefault="00423834">
      <w:pPr>
        <w:jc w:val="right"/>
        <w:rPr>
          <w:rFonts w:eastAsia="Calibri"/>
          <w:lang w:eastAsia="en-US"/>
        </w:rPr>
      </w:pPr>
    </w:p>
    <w:p w:rsidR="00423834" w:rsidRDefault="00423834">
      <w:pPr>
        <w:jc w:val="right"/>
        <w:rPr>
          <w:rFonts w:eastAsia="Calibri"/>
          <w:lang w:eastAsia="en-US"/>
        </w:rPr>
      </w:pPr>
    </w:p>
    <w:p w:rsidR="00423834" w:rsidRDefault="00423834">
      <w:pPr>
        <w:jc w:val="right"/>
        <w:rPr>
          <w:rFonts w:eastAsia="Calibri"/>
          <w:lang w:eastAsia="en-US"/>
        </w:rPr>
      </w:pPr>
    </w:p>
    <w:p w:rsidR="00423834" w:rsidRDefault="00423834">
      <w:pPr>
        <w:jc w:val="right"/>
        <w:rPr>
          <w:rFonts w:eastAsia="Calibri"/>
          <w:lang w:eastAsia="en-US"/>
        </w:rPr>
      </w:pPr>
    </w:p>
    <w:p w:rsidR="00423834" w:rsidRDefault="00423834">
      <w:pPr>
        <w:jc w:val="right"/>
        <w:rPr>
          <w:rFonts w:eastAsia="Calibri"/>
          <w:lang w:eastAsia="en-US"/>
        </w:rPr>
      </w:pPr>
    </w:p>
    <w:p w:rsidR="00423834" w:rsidRDefault="00423834">
      <w:pPr>
        <w:jc w:val="right"/>
        <w:rPr>
          <w:rFonts w:eastAsia="Calibri"/>
          <w:lang w:eastAsia="en-US"/>
        </w:rPr>
      </w:pPr>
    </w:p>
    <w:p w:rsidR="00423834" w:rsidRDefault="00423834">
      <w:pPr>
        <w:jc w:val="right"/>
        <w:rPr>
          <w:rFonts w:eastAsia="Calibri"/>
          <w:lang w:eastAsia="en-US"/>
        </w:rPr>
      </w:pPr>
    </w:p>
    <w:p w:rsidR="00423834" w:rsidRDefault="00042A8D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№ 1</w:t>
      </w:r>
    </w:p>
    <w:p w:rsidR="00423834" w:rsidRDefault="00042A8D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к договору купли-продажи  транспортного средства</w:t>
      </w:r>
    </w:p>
    <w:p w:rsidR="00423834" w:rsidRDefault="00042A8D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от «     »             2026 г. №    </w:t>
      </w:r>
    </w:p>
    <w:p w:rsidR="00423834" w:rsidRDefault="00042A8D">
      <w:pPr>
        <w:spacing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lastRenderedPageBreak/>
        <w:t>АКТ</w:t>
      </w:r>
    </w:p>
    <w:p w:rsidR="00423834" w:rsidRDefault="00042A8D">
      <w:pPr>
        <w:spacing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приема-передачи транспортного средства</w:t>
      </w:r>
    </w:p>
    <w:p w:rsidR="00423834" w:rsidRDefault="00042A8D">
      <w:pPr>
        <w:spacing w:after="160" w:line="259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г. Чайковский                                                                                              «____» ________  2026 г.</w:t>
      </w:r>
    </w:p>
    <w:p w:rsidR="00423834" w:rsidRDefault="00042A8D">
      <w:pPr>
        <w:keepNext/>
        <w:keepLines/>
        <w:shd w:val="clear" w:color="auto" w:fill="FFFFFF"/>
        <w:spacing w:after="120"/>
        <w:ind w:right="60"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Акционерное общество «Гидроремонт-ВКК» (АО «</w:t>
      </w:r>
      <w:r>
        <w:rPr>
          <w:b/>
          <w:color w:val="000000"/>
          <w:sz w:val="24"/>
          <w:szCs w:val="24"/>
        </w:rPr>
        <w:t>Гидроремонт-ВКК»),</w:t>
      </w:r>
      <w:r>
        <w:rPr>
          <w:color w:val="000000"/>
          <w:sz w:val="24"/>
          <w:szCs w:val="24"/>
        </w:rPr>
        <w:t xml:space="preserve"> именуемое в дальнейшем «</w:t>
      </w:r>
      <w:r>
        <w:rPr>
          <w:b/>
          <w:color w:val="000000"/>
          <w:sz w:val="24"/>
          <w:szCs w:val="24"/>
        </w:rPr>
        <w:t>Продавец</w:t>
      </w:r>
      <w:r>
        <w:rPr>
          <w:color w:val="000000"/>
          <w:sz w:val="24"/>
          <w:szCs w:val="24"/>
        </w:rPr>
        <w:t xml:space="preserve">», в лице </w:t>
      </w:r>
      <w:r>
        <w:rPr>
          <w:rFonts w:cs="Tahoma"/>
          <w:bCs/>
          <w:color w:val="000000"/>
          <w:sz w:val="24"/>
          <w:szCs w:val="24"/>
        </w:rPr>
        <w:t xml:space="preserve">Директора </w:t>
      </w:r>
      <w:proofErr w:type="spellStart"/>
      <w:r>
        <w:rPr>
          <w:rFonts w:cs="Tahoma"/>
          <w:bCs/>
          <w:color w:val="000000"/>
          <w:sz w:val="24"/>
          <w:szCs w:val="24"/>
        </w:rPr>
        <w:t>Воткинского</w:t>
      </w:r>
      <w:proofErr w:type="spellEnd"/>
      <w:r>
        <w:rPr>
          <w:rFonts w:cs="Tahoma"/>
          <w:bCs/>
          <w:color w:val="000000"/>
          <w:sz w:val="24"/>
          <w:szCs w:val="24"/>
        </w:rPr>
        <w:t xml:space="preserve"> филиала АО "Гидроремонт-ВКК" в г. Чайковский Глазырина Николая Васильевича, </w:t>
      </w:r>
      <w:r>
        <w:rPr>
          <w:color w:val="000000"/>
          <w:sz w:val="24"/>
          <w:szCs w:val="24"/>
          <w:shd w:val="clear" w:color="auto" w:fill="FFFFFF"/>
        </w:rPr>
        <w:t>действующего на основании доверенности №</w:t>
      </w:r>
      <w:r>
        <w:rPr>
          <w:color w:val="000000"/>
          <w:sz w:val="24"/>
          <w:szCs w:val="24"/>
          <w:shd w:val="clear" w:color="auto" w:fill="FFFFFF"/>
          <w:lang w:eastAsia="en-US"/>
        </w:rPr>
        <w:t xml:space="preserve"> от </w:t>
      </w:r>
      <w:r>
        <w:rPr>
          <w:color w:val="000000"/>
          <w:sz w:val="24"/>
          <w:szCs w:val="24"/>
          <w:lang w:eastAsia="en-US"/>
        </w:rPr>
        <w:t xml:space="preserve"> г.,</w:t>
      </w:r>
      <w:r>
        <w:rPr>
          <w:color w:val="000000"/>
          <w:sz w:val="24"/>
          <w:szCs w:val="24"/>
        </w:rPr>
        <w:t xml:space="preserve"> с одной стороны</w:t>
      </w:r>
      <w:r>
        <w:rPr>
          <w:b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и </w:t>
      </w:r>
    </w:p>
    <w:p w:rsidR="00423834" w:rsidRDefault="00042A8D">
      <w:pPr>
        <w:spacing w:after="120"/>
        <w:ind w:firstLine="567"/>
        <w:jc w:val="both"/>
        <w:rPr>
          <w:bCs/>
          <w:sz w:val="23"/>
          <w:szCs w:val="23"/>
        </w:rPr>
      </w:pPr>
      <w:r>
        <w:rPr>
          <w:rFonts w:cs="Courier New"/>
          <w:b/>
          <w:color w:val="000000"/>
          <w:sz w:val="23"/>
          <w:szCs w:val="23"/>
        </w:rPr>
        <w:t>_____________,</w:t>
      </w:r>
      <w:r>
        <w:rPr>
          <w:rFonts w:cs="Courier New"/>
          <w:color w:val="000000"/>
          <w:sz w:val="23"/>
          <w:szCs w:val="23"/>
        </w:rPr>
        <w:t xml:space="preserve"> </w:t>
      </w:r>
      <w:r>
        <w:rPr>
          <w:rFonts w:cs="Courier New"/>
          <w:bCs/>
          <w:color w:val="000000"/>
          <w:sz w:val="23"/>
          <w:szCs w:val="23"/>
        </w:rPr>
        <w:t xml:space="preserve">именуемое в </w:t>
      </w:r>
      <w:r>
        <w:rPr>
          <w:rFonts w:cs="Courier New"/>
          <w:bCs/>
          <w:color w:val="000000"/>
          <w:sz w:val="23"/>
          <w:szCs w:val="23"/>
        </w:rPr>
        <w:t>дальнейшем «</w:t>
      </w:r>
      <w:r>
        <w:rPr>
          <w:rFonts w:cs="Courier New"/>
          <w:b/>
          <w:bCs/>
          <w:color w:val="000000"/>
          <w:sz w:val="23"/>
          <w:szCs w:val="23"/>
        </w:rPr>
        <w:t>Покупатель»</w:t>
      </w:r>
      <w:r>
        <w:rPr>
          <w:rFonts w:cs="Courier New"/>
          <w:bCs/>
          <w:color w:val="000000"/>
          <w:sz w:val="23"/>
          <w:szCs w:val="23"/>
        </w:rPr>
        <w:t xml:space="preserve">, действующего на основании </w:t>
      </w:r>
      <w:r>
        <w:rPr>
          <w:rFonts w:cs="Courier New"/>
          <w:color w:val="000000"/>
          <w:sz w:val="23"/>
          <w:szCs w:val="23"/>
        </w:rPr>
        <w:t xml:space="preserve">____________, </w:t>
      </w:r>
      <w:r>
        <w:rPr>
          <w:color w:val="000000"/>
          <w:sz w:val="23"/>
          <w:szCs w:val="23"/>
        </w:rPr>
        <w:t>совместно именуемые «Стороны», а по отдельности «Сторона»</w:t>
      </w:r>
      <w:r>
        <w:rPr>
          <w:bCs/>
          <w:sz w:val="23"/>
          <w:szCs w:val="23"/>
        </w:rPr>
        <w:t>, составили настоящий акт приема-передачи транспортного средства (далее - Акт) о нижеследующем:</w:t>
      </w:r>
    </w:p>
    <w:p w:rsidR="00423834" w:rsidRDefault="00042A8D">
      <w:pPr>
        <w:spacing w:after="8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1. Продавец передает, а Покупатель при</w:t>
      </w:r>
      <w:r>
        <w:rPr>
          <w:bCs/>
          <w:sz w:val="23"/>
          <w:szCs w:val="23"/>
        </w:rPr>
        <w:t xml:space="preserve">нимает следующее транспортное средство (далее - транспортное средство): 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государственный регистрационный знак: </w:t>
      </w:r>
      <w:r>
        <w:rPr>
          <w:color w:val="000000"/>
          <w:sz w:val="24"/>
          <w:szCs w:val="24"/>
        </w:rPr>
        <w:t>В142МЕ 159</w:t>
      </w:r>
      <w:r>
        <w:rPr>
          <w:sz w:val="24"/>
          <w:szCs w:val="24"/>
        </w:rPr>
        <w:t>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идентификационный номер (VIN): 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3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350710С0010376;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марка, модель: ГАЗ-САЗ-35071 </w:t>
      </w:r>
      <w:r w:rsidRPr="00042A8D">
        <w:rPr>
          <w:sz w:val="24"/>
          <w:szCs w:val="24"/>
        </w:rPr>
        <w:t>(самосвал с КМУ TADANO 304)</w:t>
      </w:r>
      <w:bookmarkStart w:id="0" w:name="_GoBack"/>
      <w:bookmarkEnd w:id="0"/>
      <w:r>
        <w:rPr>
          <w:sz w:val="24"/>
          <w:szCs w:val="24"/>
        </w:rPr>
        <w:t>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>- наименование (тип ТС): Грузовая (самосвал)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категория ТС: С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>- год выпуска: 2012 г.;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>- модель, № двигателя: Д2457Е3 626909;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>- шасси (рама) №: Х96330900 В1007834;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>- кузов (кабина, прицеп) №: 330700В0191770;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>- цвет: Белый</w:t>
      </w:r>
      <w:r>
        <w:rPr>
          <w:bCs/>
          <w:sz w:val="24"/>
          <w:szCs w:val="24"/>
        </w:rPr>
        <w:t>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>- мощность двигателя, л. с. (кВт): 119(87,584);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рабочий объем двигателя, куб. </w:t>
      </w:r>
      <w:r>
        <w:rPr>
          <w:sz w:val="24"/>
          <w:szCs w:val="24"/>
        </w:rPr>
        <w:t>см: 4750;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>- тип двигателя: дизельный;</w:t>
      </w:r>
    </w:p>
    <w:p w:rsidR="00423834" w:rsidRDefault="00042A8D">
      <w:pPr>
        <w:jc w:val="both"/>
        <w:rPr>
          <w:sz w:val="24"/>
          <w:szCs w:val="24"/>
        </w:rPr>
      </w:pPr>
      <w:r>
        <w:rPr>
          <w:sz w:val="24"/>
          <w:szCs w:val="24"/>
        </w:rPr>
        <w:t>Паспорт транспортного средства (далее - ПТС) серия 13 НН 076576 от 22.06.2012 г.</w:t>
      </w:r>
    </w:p>
    <w:p w:rsidR="00423834" w:rsidRDefault="00042A8D">
      <w:pPr>
        <w:spacing w:after="8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Транспортное средство передается в соответствии с договором купли-продажи транспортного </w:t>
      </w:r>
      <w:r>
        <w:rPr>
          <w:bCs/>
          <w:sz w:val="23"/>
          <w:szCs w:val="23"/>
          <w:shd w:val="clear" w:color="auto" w:fill="FFFFFF"/>
        </w:rPr>
        <w:t>средства от  «    »            2026 г. №        (</w:t>
      </w:r>
      <w:r>
        <w:rPr>
          <w:bCs/>
          <w:sz w:val="23"/>
          <w:szCs w:val="23"/>
          <w:shd w:val="clear" w:color="auto" w:fill="FFFFFF"/>
        </w:rPr>
        <w:t>далее - Договор).</w:t>
      </w:r>
    </w:p>
    <w:p w:rsidR="00423834" w:rsidRDefault="00042A8D">
      <w:pPr>
        <w:spacing w:after="12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2. Идентификационные номера сверены, качество, состояние и комплектность, передаваемого по настоящему акту транспортного средства, проверены Покупателем и известны ему. Подписание настоящего акта означает отсутствие у Покупателя претензий</w:t>
      </w:r>
      <w:r>
        <w:rPr>
          <w:bCs/>
          <w:sz w:val="23"/>
          <w:szCs w:val="23"/>
        </w:rPr>
        <w:t xml:space="preserve"> по состоянию, качеству, комплектности и иным характеристикам передаваемого транспортного средства, как оговоренным, так и не оговоренным в Договоре. Претензий к качеству транспортного средства и наличию необходимых документов и принадлежностей Покупатель </w:t>
      </w:r>
      <w:r>
        <w:rPr>
          <w:bCs/>
          <w:sz w:val="23"/>
          <w:szCs w:val="23"/>
        </w:rPr>
        <w:t>не имеет.</w:t>
      </w:r>
    </w:p>
    <w:p w:rsidR="00423834" w:rsidRDefault="00042A8D">
      <w:pPr>
        <w:spacing w:after="120"/>
        <w:jc w:val="both"/>
        <w:rPr>
          <w:sz w:val="23"/>
          <w:szCs w:val="23"/>
        </w:rPr>
      </w:pPr>
      <w:r>
        <w:rPr>
          <w:bCs/>
          <w:sz w:val="23"/>
          <w:szCs w:val="23"/>
        </w:rPr>
        <w:t>3. Стоимость транспортного средства</w:t>
      </w:r>
      <w:r>
        <w:rPr>
          <w:sz w:val="23"/>
          <w:szCs w:val="23"/>
        </w:rPr>
        <w:t xml:space="preserve"> составляет </w:t>
      </w:r>
      <w:r>
        <w:rPr>
          <w:sz w:val="24"/>
          <w:szCs w:val="24"/>
        </w:rPr>
        <w:t>_____ (______) рубля ___ копеек, в том числе НДС (22%) в размере _____ (______) рублей __ копейки</w:t>
      </w:r>
    </w:p>
    <w:p w:rsidR="00423834" w:rsidRDefault="00042A8D">
      <w:pPr>
        <w:spacing w:after="12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4. Акт вступает в силу с даты его подписания и составлен в четырех экземплярах, имеющих равную юридич</w:t>
      </w:r>
      <w:r>
        <w:rPr>
          <w:bCs/>
          <w:sz w:val="23"/>
          <w:szCs w:val="23"/>
        </w:rPr>
        <w:t>ескую силу, по два для каждой Стороны.</w:t>
      </w:r>
    </w:p>
    <w:p w:rsidR="00423834" w:rsidRDefault="00423834">
      <w:pPr>
        <w:jc w:val="both"/>
        <w:rPr>
          <w:b/>
          <w:bCs/>
          <w:sz w:val="23"/>
          <w:szCs w:val="23"/>
        </w:rPr>
      </w:pPr>
    </w:p>
    <w:p w:rsidR="00423834" w:rsidRDefault="00042A8D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Транспортное средство передал Продавец:</w:t>
      </w:r>
      <w:r>
        <w:rPr>
          <w:b/>
          <w:bCs/>
          <w:sz w:val="23"/>
          <w:szCs w:val="23"/>
        </w:rPr>
        <w:tab/>
        <w:t xml:space="preserve">    Транспортное средство получил Покупатель:</w:t>
      </w:r>
    </w:p>
    <w:p w:rsidR="00423834" w:rsidRDefault="00042A8D">
      <w:pPr>
        <w:spacing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proofErr w:type="spellStart"/>
      <w:r>
        <w:rPr>
          <w:sz w:val="24"/>
          <w:szCs w:val="24"/>
        </w:rPr>
        <w:t>Воткинского</w:t>
      </w:r>
      <w:proofErr w:type="spellEnd"/>
      <w:r>
        <w:rPr>
          <w:sz w:val="24"/>
          <w:szCs w:val="24"/>
        </w:rPr>
        <w:t xml:space="preserve"> филиала</w:t>
      </w:r>
    </w:p>
    <w:p w:rsidR="00423834" w:rsidRDefault="00042A8D">
      <w:pPr>
        <w:spacing w:line="280" w:lineRule="exact"/>
        <w:ind w:right="-285"/>
        <w:rPr>
          <w:sz w:val="24"/>
          <w:szCs w:val="24"/>
        </w:rPr>
      </w:pPr>
      <w:r>
        <w:rPr>
          <w:bCs/>
          <w:sz w:val="23"/>
          <w:szCs w:val="23"/>
        </w:rPr>
        <w:t xml:space="preserve">АО «Гидроремонт-ВКК» в </w:t>
      </w:r>
      <w:proofErr w:type="spellStart"/>
      <w:r>
        <w:rPr>
          <w:bCs/>
          <w:sz w:val="23"/>
          <w:szCs w:val="23"/>
        </w:rPr>
        <w:t>г.Чайковский</w:t>
      </w:r>
      <w:proofErr w:type="spellEnd"/>
    </w:p>
    <w:p w:rsidR="00423834" w:rsidRDefault="00423834">
      <w:pPr>
        <w:jc w:val="both"/>
        <w:rPr>
          <w:bCs/>
          <w:sz w:val="23"/>
          <w:szCs w:val="23"/>
        </w:rPr>
      </w:pPr>
    </w:p>
    <w:p w:rsidR="00423834" w:rsidRDefault="00042A8D">
      <w:pPr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 /</w:t>
      </w:r>
      <w:r>
        <w:rPr>
          <w:bCs/>
          <w:sz w:val="24"/>
          <w:szCs w:val="24"/>
        </w:rPr>
        <w:t>Глазырин Н.В.</w:t>
      </w:r>
      <w:r>
        <w:rPr>
          <w:bCs/>
          <w:sz w:val="23"/>
          <w:szCs w:val="23"/>
        </w:rPr>
        <w:t xml:space="preserve">/                                </w:t>
      </w:r>
      <w:r>
        <w:rPr>
          <w:bCs/>
          <w:sz w:val="23"/>
          <w:szCs w:val="23"/>
        </w:rPr>
        <w:t xml:space="preserve">                 ________________ /                                  /</w:t>
      </w:r>
    </w:p>
    <w:p w:rsidR="00423834" w:rsidRDefault="00042A8D">
      <w:pPr>
        <w:jc w:val="both"/>
        <w:rPr>
          <w:bCs/>
          <w:sz w:val="23"/>
          <w:szCs w:val="23"/>
        </w:rPr>
      </w:pPr>
      <w:proofErr w:type="spellStart"/>
      <w:r>
        <w:rPr>
          <w:bCs/>
          <w:sz w:val="23"/>
          <w:szCs w:val="23"/>
        </w:rPr>
        <w:t>М.п</w:t>
      </w:r>
      <w:proofErr w:type="spellEnd"/>
      <w:r>
        <w:rPr>
          <w:bCs/>
          <w:sz w:val="23"/>
          <w:szCs w:val="23"/>
        </w:rPr>
        <w:t xml:space="preserve">.   </w:t>
      </w:r>
    </w:p>
    <w:sectPr w:rsidR="00423834">
      <w:headerReference w:type="default" r:id="rId8"/>
      <w:pgSz w:w="11906" w:h="16838"/>
      <w:pgMar w:top="851" w:right="709" w:bottom="851" w:left="1134" w:header="57" w:footer="0" w:gutter="0"/>
      <w:cols w:space="720"/>
      <w:formProt w:val="0"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42A8D">
      <w:r>
        <w:separator/>
      </w:r>
    </w:p>
  </w:endnote>
  <w:endnote w:type="continuationSeparator" w:id="0">
    <w:p w:rsidR="00000000" w:rsidRDefault="00042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42A8D">
      <w:r>
        <w:separator/>
      </w:r>
    </w:p>
  </w:footnote>
  <w:footnote w:type="continuationSeparator" w:id="0">
    <w:p w:rsidR="00000000" w:rsidRDefault="00042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834" w:rsidRDefault="00423834">
    <w:pPr>
      <w:pStyle w:val="af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134F4"/>
    <w:multiLevelType w:val="multilevel"/>
    <w:tmpl w:val="6D3AADFE"/>
    <w:lvl w:ilvl="0">
      <w:start w:val="2"/>
      <w:numFmt w:val="decimal"/>
      <w:pStyle w:val="5"/>
      <w:lvlText w:val="%1"/>
      <w:lvlJc w:val="left"/>
      <w:pPr>
        <w:tabs>
          <w:tab w:val="num" w:pos="720"/>
        </w:tabs>
        <w:ind w:left="284" w:firstLine="76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DE35B0"/>
    <w:multiLevelType w:val="multilevel"/>
    <w:tmpl w:val="C09A6E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0331650"/>
    <w:multiLevelType w:val="multilevel"/>
    <w:tmpl w:val="623E6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6E8B0A47"/>
    <w:multiLevelType w:val="multilevel"/>
    <w:tmpl w:val="06C641EC"/>
    <w:lvl w:ilvl="0">
      <w:start w:val="2"/>
      <w:numFmt w:val="decimal"/>
      <w:pStyle w:val="4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71ED5E78"/>
    <w:multiLevelType w:val="multilevel"/>
    <w:tmpl w:val="DA28DC8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834"/>
    <w:rsid w:val="00042A8D"/>
    <w:rsid w:val="0042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4B8F"/>
  <w15:docId w15:val="{3D1DCAC9-DB27-4AC3-9E0A-07FD923C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B24"/>
  </w:style>
  <w:style w:type="paragraph" w:styleId="1">
    <w:name w:val="heading 1"/>
    <w:basedOn w:val="a"/>
    <w:next w:val="a"/>
    <w:qFormat/>
    <w:rsid w:val="00E42745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E42745"/>
    <w:pPr>
      <w:keepNext/>
      <w:jc w:val="both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E42745"/>
    <w:pPr>
      <w:keepNext/>
      <w:tabs>
        <w:tab w:val="left" w:pos="0"/>
      </w:tabs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E42745"/>
    <w:pPr>
      <w:keepNext/>
      <w:numPr>
        <w:numId w:val="1"/>
      </w:numPr>
      <w:ind w:left="3119" w:firstLine="0"/>
      <w:outlineLvl w:val="3"/>
    </w:pPr>
    <w:rPr>
      <w:b/>
    </w:rPr>
  </w:style>
  <w:style w:type="paragraph" w:styleId="5">
    <w:name w:val="heading 5"/>
    <w:basedOn w:val="a"/>
    <w:next w:val="a"/>
    <w:qFormat/>
    <w:rsid w:val="00E42745"/>
    <w:pPr>
      <w:keepNext/>
      <w:numPr>
        <w:numId w:val="2"/>
      </w:numPr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E42745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E42745"/>
    <w:pPr>
      <w:keepNext/>
      <w:jc w:val="center"/>
      <w:outlineLvl w:val="6"/>
    </w:pPr>
    <w:rPr>
      <w:bCs/>
      <w:sz w:val="24"/>
    </w:rPr>
  </w:style>
  <w:style w:type="paragraph" w:styleId="8">
    <w:name w:val="heading 8"/>
    <w:basedOn w:val="a"/>
    <w:next w:val="a"/>
    <w:qFormat/>
    <w:rsid w:val="00E42745"/>
    <w:pPr>
      <w:keepNext/>
      <w:jc w:val="center"/>
      <w:outlineLvl w:val="7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E42745"/>
  </w:style>
  <w:style w:type="character" w:customStyle="1" w:styleId="a4">
    <w:name w:val="Заголовок Знак"/>
    <w:link w:val="a5"/>
    <w:qFormat/>
    <w:rsid w:val="00BA4A00"/>
    <w:rPr>
      <w:b/>
      <w:bCs/>
      <w:sz w:val="28"/>
      <w:szCs w:val="24"/>
    </w:rPr>
  </w:style>
  <w:style w:type="character" w:customStyle="1" w:styleId="20">
    <w:name w:val="Основной текст с отступом 2 Знак"/>
    <w:link w:val="21"/>
    <w:qFormat/>
    <w:rsid w:val="0066561F"/>
    <w:rPr>
      <w:sz w:val="24"/>
    </w:rPr>
  </w:style>
  <w:style w:type="character" w:customStyle="1" w:styleId="a6">
    <w:name w:val="Текст выноски Знак"/>
    <w:link w:val="a7"/>
    <w:qFormat/>
    <w:rsid w:val="0066561F"/>
    <w:rPr>
      <w:rFonts w:ascii="Tahoma" w:hAnsi="Tahoma" w:cs="Tahoma"/>
      <w:sz w:val="16"/>
      <w:szCs w:val="16"/>
    </w:rPr>
  </w:style>
  <w:style w:type="character" w:customStyle="1" w:styleId="a8">
    <w:name w:val="Основной текст Знак"/>
    <w:link w:val="a9"/>
    <w:qFormat/>
    <w:rsid w:val="0066561F"/>
    <w:rPr>
      <w:sz w:val="22"/>
    </w:rPr>
  </w:style>
  <w:style w:type="character" w:customStyle="1" w:styleId="31">
    <w:name w:val="Основной текст 3 Знак"/>
    <w:link w:val="32"/>
    <w:qFormat/>
    <w:rsid w:val="0066561F"/>
    <w:rPr>
      <w:sz w:val="28"/>
    </w:rPr>
  </w:style>
  <w:style w:type="character" w:styleId="aa">
    <w:name w:val="annotation reference"/>
    <w:qFormat/>
    <w:rsid w:val="0066561F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qFormat/>
    <w:rsid w:val="0066561F"/>
  </w:style>
  <w:style w:type="character" w:customStyle="1" w:styleId="ad">
    <w:name w:val="Тема примечания Знак"/>
    <w:link w:val="ae"/>
    <w:qFormat/>
    <w:rsid w:val="0066561F"/>
    <w:rPr>
      <w:b/>
      <w:bCs/>
    </w:rPr>
  </w:style>
  <w:style w:type="character" w:customStyle="1" w:styleId="30">
    <w:name w:val="Заголовок 3 Знак"/>
    <w:link w:val="3"/>
    <w:qFormat/>
    <w:rsid w:val="0066561F"/>
    <w:rPr>
      <w:b/>
    </w:rPr>
  </w:style>
  <w:style w:type="character" w:customStyle="1" w:styleId="af">
    <w:name w:val="Основной текст с отступом Знак"/>
    <w:link w:val="af0"/>
    <w:qFormat/>
    <w:rsid w:val="0066561F"/>
    <w:rPr>
      <w:sz w:val="22"/>
      <w:shd w:val="clear" w:color="auto" w:fill="FFFFFF"/>
    </w:rPr>
  </w:style>
  <w:style w:type="character" w:customStyle="1" w:styleId="af1">
    <w:name w:val="комментарий"/>
    <w:uiPriority w:val="99"/>
    <w:qFormat/>
    <w:rsid w:val="0066561F"/>
    <w:rPr>
      <w:rFonts w:cs="Times New Roman"/>
      <w:b/>
      <w:bCs/>
      <w:i/>
      <w:iCs/>
      <w:shd w:val="clear" w:color="auto" w:fill="FFFF99"/>
    </w:rPr>
  </w:style>
  <w:style w:type="character" w:customStyle="1" w:styleId="af2">
    <w:name w:val="Текст сноски Знак"/>
    <w:basedOn w:val="a0"/>
    <w:link w:val="af3"/>
    <w:uiPriority w:val="99"/>
    <w:qFormat/>
    <w:rsid w:val="0066561F"/>
  </w:style>
  <w:style w:type="character" w:customStyle="1" w:styleId="af4">
    <w:name w:val="Символ сноски"/>
    <w:uiPriority w:val="99"/>
    <w:qFormat/>
    <w:rsid w:val="0066561F"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customStyle="1" w:styleId="af6">
    <w:name w:val="Схема документа Знак"/>
    <w:link w:val="af7"/>
    <w:qFormat/>
    <w:rsid w:val="0066561F"/>
    <w:rPr>
      <w:rFonts w:ascii="Tahoma" w:hAnsi="Tahoma" w:cs="Tahoma"/>
      <w:shd w:val="clear" w:color="auto" w:fill="000080"/>
    </w:rPr>
  </w:style>
  <w:style w:type="character" w:customStyle="1" w:styleId="af8">
    <w:name w:val="Верхний колонтитул Знак"/>
    <w:basedOn w:val="a0"/>
    <w:link w:val="af9"/>
    <w:qFormat/>
    <w:rsid w:val="0066561F"/>
  </w:style>
  <w:style w:type="character" w:styleId="afa">
    <w:name w:val="Hyperlink"/>
    <w:basedOn w:val="a0"/>
    <w:uiPriority w:val="99"/>
    <w:unhideWhenUsed/>
    <w:rsid w:val="0066722E"/>
    <w:rPr>
      <w:color w:val="0000FF" w:themeColor="hyperlink"/>
      <w:u w:val="single"/>
    </w:rPr>
  </w:style>
  <w:style w:type="character" w:customStyle="1" w:styleId="afb">
    <w:name w:val="Абзац списка Знак"/>
    <w:link w:val="afc"/>
    <w:uiPriority w:val="34"/>
    <w:qFormat/>
    <w:locked/>
    <w:rsid w:val="00A560B3"/>
  </w:style>
  <w:style w:type="character" w:customStyle="1" w:styleId="afd">
    <w:name w:val="Основной текст_"/>
    <w:basedOn w:val="a0"/>
    <w:link w:val="10"/>
    <w:uiPriority w:val="99"/>
    <w:qFormat/>
    <w:locked/>
    <w:rsid w:val="002B6F29"/>
    <w:rPr>
      <w:sz w:val="28"/>
      <w:szCs w:val="28"/>
      <w:shd w:val="clear" w:color="auto" w:fill="FFFFFF"/>
    </w:rPr>
  </w:style>
  <w:style w:type="character" w:styleId="afe">
    <w:name w:val="Emphasis"/>
    <w:basedOn w:val="a0"/>
    <w:uiPriority w:val="20"/>
    <w:qFormat/>
    <w:rsid w:val="00CF252A"/>
    <w:rPr>
      <w:i/>
      <w:iCs/>
    </w:rPr>
  </w:style>
  <w:style w:type="character" w:styleId="aff">
    <w:name w:val="Strong"/>
    <w:basedOn w:val="a0"/>
    <w:uiPriority w:val="22"/>
    <w:qFormat/>
    <w:rsid w:val="0091049A"/>
    <w:rPr>
      <w:rFonts w:cs="Times New Roman"/>
      <w:b/>
    </w:rPr>
  </w:style>
  <w:style w:type="character" w:customStyle="1" w:styleId="extended-textshort">
    <w:name w:val="extended-text__short"/>
    <w:basedOn w:val="a0"/>
    <w:qFormat/>
    <w:rsid w:val="0091049A"/>
  </w:style>
  <w:style w:type="character" w:customStyle="1" w:styleId="extended-textfull">
    <w:name w:val="extended-text__full"/>
    <w:basedOn w:val="a0"/>
    <w:qFormat/>
    <w:rsid w:val="0091049A"/>
  </w:style>
  <w:style w:type="paragraph" w:styleId="a5">
    <w:name w:val="Title"/>
    <w:basedOn w:val="a"/>
    <w:next w:val="a9"/>
    <w:link w:val="a4"/>
    <w:qFormat/>
    <w:rsid w:val="00E42745"/>
    <w:pPr>
      <w:jc w:val="center"/>
    </w:pPr>
    <w:rPr>
      <w:b/>
      <w:bCs/>
      <w:sz w:val="28"/>
      <w:szCs w:val="24"/>
    </w:rPr>
  </w:style>
  <w:style w:type="paragraph" w:styleId="a9">
    <w:name w:val="Body Text"/>
    <w:basedOn w:val="a"/>
    <w:link w:val="a8"/>
    <w:rsid w:val="00E42745"/>
    <w:pPr>
      <w:jc w:val="both"/>
    </w:pPr>
    <w:rPr>
      <w:sz w:val="22"/>
    </w:rPr>
  </w:style>
  <w:style w:type="paragraph" w:styleId="aff0">
    <w:name w:val="List"/>
    <w:basedOn w:val="a9"/>
  </w:style>
  <w:style w:type="paragraph" w:styleId="aff1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2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3">
    <w:name w:val="Normal (Web)"/>
    <w:basedOn w:val="a"/>
    <w:qFormat/>
    <w:rsid w:val="00E42745"/>
    <w:pPr>
      <w:spacing w:beforeAutospacing="1" w:afterAutospacing="1"/>
      <w:ind w:right="150"/>
    </w:pPr>
    <w:rPr>
      <w:rFonts w:ascii="Tahoma" w:hAnsi="Tahoma" w:cs="Tahoma"/>
      <w:color w:val="000000"/>
    </w:rPr>
  </w:style>
  <w:style w:type="paragraph" w:styleId="22">
    <w:name w:val="Body Text 2"/>
    <w:basedOn w:val="a"/>
    <w:qFormat/>
    <w:rsid w:val="00E42745"/>
    <w:pPr>
      <w:jc w:val="both"/>
    </w:pPr>
  </w:style>
  <w:style w:type="paragraph" w:customStyle="1" w:styleId="aff4">
    <w:name w:val="Колонтитул"/>
    <w:basedOn w:val="a"/>
    <w:qFormat/>
  </w:style>
  <w:style w:type="paragraph" w:styleId="aff5">
    <w:name w:val="footer"/>
    <w:basedOn w:val="a"/>
    <w:rsid w:val="00E42745"/>
    <w:pPr>
      <w:tabs>
        <w:tab w:val="center" w:pos="4677"/>
        <w:tab w:val="right" w:pos="9355"/>
      </w:tabs>
    </w:pPr>
  </w:style>
  <w:style w:type="paragraph" w:customStyle="1" w:styleId="11">
    <w:name w:val="Текст1"/>
    <w:basedOn w:val="a"/>
    <w:qFormat/>
    <w:rsid w:val="00E42745"/>
    <w:pPr>
      <w:spacing w:after="120"/>
      <w:jc w:val="both"/>
    </w:pPr>
    <w:rPr>
      <w:rFonts w:ascii="Courier New" w:hAnsi="Courier New"/>
      <w:sz w:val="22"/>
      <w:lang w:eastAsia="en-US"/>
    </w:rPr>
  </w:style>
  <w:style w:type="paragraph" w:styleId="32">
    <w:name w:val="Body Text 3"/>
    <w:basedOn w:val="a"/>
    <w:link w:val="31"/>
    <w:qFormat/>
    <w:rsid w:val="00E42745"/>
    <w:pPr>
      <w:jc w:val="both"/>
    </w:pPr>
    <w:rPr>
      <w:sz w:val="28"/>
    </w:rPr>
  </w:style>
  <w:style w:type="paragraph" w:styleId="af0">
    <w:name w:val="Body Text Indent"/>
    <w:basedOn w:val="a"/>
    <w:link w:val="af"/>
    <w:rsid w:val="00E42745"/>
    <w:pPr>
      <w:widowControl w:val="0"/>
      <w:shd w:val="clear" w:color="auto" w:fill="FFFFFF"/>
      <w:ind w:firstLine="567"/>
      <w:jc w:val="both"/>
    </w:pPr>
    <w:rPr>
      <w:sz w:val="22"/>
    </w:rPr>
  </w:style>
  <w:style w:type="paragraph" w:styleId="33">
    <w:name w:val="Body Text Indent 3"/>
    <w:basedOn w:val="a"/>
    <w:qFormat/>
    <w:rsid w:val="00E42745"/>
    <w:pPr>
      <w:shd w:val="clear" w:color="auto" w:fill="FFFFFF"/>
      <w:ind w:firstLine="567"/>
      <w:jc w:val="both"/>
    </w:pPr>
    <w:rPr>
      <w:sz w:val="28"/>
      <w:szCs w:val="24"/>
    </w:rPr>
  </w:style>
  <w:style w:type="paragraph" w:customStyle="1" w:styleId="aff6">
    <w:name w:val="Таблицы (моноширинный)"/>
    <w:basedOn w:val="a"/>
    <w:next w:val="a"/>
    <w:qFormat/>
    <w:rsid w:val="0066561F"/>
    <w:pPr>
      <w:widowControl w:val="0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0"/>
    <w:qFormat/>
    <w:rsid w:val="0066561F"/>
    <w:pPr>
      <w:widowControl w:val="0"/>
      <w:ind w:left="1843"/>
      <w:jc w:val="both"/>
    </w:pPr>
    <w:rPr>
      <w:sz w:val="24"/>
    </w:rPr>
  </w:style>
  <w:style w:type="paragraph" w:styleId="a7">
    <w:name w:val="Balloon Text"/>
    <w:basedOn w:val="a"/>
    <w:link w:val="a6"/>
    <w:qFormat/>
    <w:rsid w:val="0066561F"/>
    <w:pPr>
      <w:widowControl w:val="0"/>
    </w:pPr>
    <w:rPr>
      <w:rFonts w:ascii="Tahoma" w:hAnsi="Tahoma" w:cs="Tahoma"/>
      <w:sz w:val="16"/>
      <w:szCs w:val="16"/>
    </w:rPr>
  </w:style>
  <w:style w:type="paragraph" w:styleId="ac">
    <w:name w:val="annotation text"/>
    <w:basedOn w:val="a"/>
    <w:link w:val="ab"/>
    <w:qFormat/>
    <w:rsid w:val="0066561F"/>
    <w:pPr>
      <w:widowControl w:val="0"/>
    </w:pPr>
  </w:style>
  <w:style w:type="paragraph" w:styleId="ae">
    <w:name w:val="annotation subject"/>
    <w:basedOn w:val="ac"/>
    <w:next w:val="ac"/>
    <w:link w:val="ad"/>
    <w:qFormat/>
    <w:rsid w:val="0066561F"/>
    <w:rPr>
      <w:b/>
      <w:bCs/>
    </w:rPr>
  </w:style>
  <w:style w:type="paragraph" w:styleId="afc">
    <w:name w:val="List Paragraph"/>
    <w:basedOn w:val="a"/>
    <w:link w:val="afb"/>
    <w:uiPriority w:val="34"/>
    <w:qFormat/>
    <w:rsid w:val="0066561F"/>
    <w:pPr>
      <w:widowControl w:val="0"/>
      <w:ind w:left="720"/>
      <w:contextualSpacing/>
    </w:pPr>
  </w:style>
  <w:style w:type="paragraph" w:customStyle="1" w:styleId="aff7">
    <w:name w:val="Знак Знак Знак Знак Знак Знак Знак Знак Знак"/>
    <w:basedOn w:val="a"/>
    <w:uiPriority w:val="99"/>
    <w:qFormat/>
    <w:rsid w:val="0066561F"/>
    <w:pPr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aff8">
    <w:name w:val="Подпункт договора"/>
    <w:basedOn w:val="a"/>
    <w:qFormat/>
    <w:rsid w:val="0066561F"/>
    <w:pPr>
      <w:tabs>
        <w:tab w:val="left" w:pos="360"/>
      </w:tabs>
      <w:jc w:val="both"/>
    </w:pPr>
    <w:rPr>
      <w:rFonts w:ascii="Arial" w:hAnsi="Arial"/>
    </w:rPr>
  </w:style>
  <w:style w:type="paragraph" w:customStyle="1" w:styleId="ConsNormal">
    <w:name w:val="ConsNormal"/>
    <w:qFormat/>
    <w:rsid w:val="0066561F"/>
    <w:pPr>
      <w:ind w:right="19772" w:firstLine="720"/>
    </w:pPr>
    <w:rPr>
      <w:rFonts w:ascii="Arial" w:hAnsi="Arial"/>
      <w:sz w:val="32"/>
      <w:lang w:eastAsia="en-US"/>
    </w:rPr>
  </w:style>
  <w:style w:type="paragraph" w:customStyle="1" w:styleId="aff9">
    <w:name w:val="Знак"/>
    <w:basedOn w:val="a"/>
    <w:qFormat/>
    <w:rsid w:val="0066561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3">
    <w:name w:val="footnote text"/>
    <w:basedOn w:val="a"/>
    <w:link w:val="af2"/>
    <w:uiPriority w:val="99"/>
    <w:rsid w:val="0066561F"/>
    <w:pPr>
      <w:widowControl w:val="0"/>
    </w:pPr>
  </w:style>
  <w:style w:type="paragraph" w:styleId="34">
    <w:name w:val="List Bullet 3"/>
    <w:basedOn w:val="a"/>
    <w:uiPriority w:val="99"/>
    <w:unhideWhenUsed/>
    <w:qFormat/>
    <w:rsid w:val="0066561F"/>
    <w:pPr>
      <w:tabs>
        <w:tab w:val="left" w:pos="1418"/>
      </w:tabs>
      <w:spacing w:before="120" w:line="360" w:lineRule="auto"/>
      <w:ind w:firstLine="720"/>
      <w:jc w:val="both"/>
    </w:pPr>
    <w:rPr>
      <w:rFonts w:eastAsia="Calibri"/>
      <w:i/>
      <w:iCs/>
      <w:sz w:val="24"/>
      <w:szCs w:val="24"/>
    </w:rPr>
  </w:style>
  <w:style w:type="paragraph" w:customStyle="1" w:styleId="-">
    <w:name w:val="Контракт-пункт"/>
    <w:basedOn w:val="a"/>
    <w:qFormat/>
    <w:rsid w:val="0066561F"/>
    <w:pPr>
      <w:tabs>
        <w:tab w:val="left" w:pos="851"/>
      </w:tabs>
      <w:spacing w:line="360" w:lineRule="auto"/>
      <w:ind w:left="851" w:hanging="851"/>
      <w:jc w:val="both"/>
    </w:pPr>
    <w:rPr>
      <w:rFonts w:eastAsia="Calibri"/>
      <w:sz w:val="28"/>
      <w:szCs w:val="28"/>
    </w:rPr>
  </w:style>
  <w:style w:type="paragraph" w:styleId="af7">
    <w:name w:val="Document Map"/>
    <w:basedOn w:val="a"/>
    <w:link w:val="af6"/>
    <w:qFormat/>
    <w:rsid w:val="0066561F"/>
    <w:pPr>
      <w:widowControl w:val="0"/>
      <w:shd w:val="clear" w:color="auto" w:fill="000080"/>
    </w:pPr>
    <w:rPr>
      <w:rFonts w:ascii="Tahoma" w:hAnsi="Tahoma" w:cs="Tahoma"/>
    </w:rPr>
  </w:style>
  <w:style w:type="paragraph" w:styleId="affa">
    <w:name w:val="Revision"/>
    <w:uiPriority w:val="99"/>
    <w:semiHidden/>
    <w:qFormat/>
    <w:rsid w:val="0066561F"/>
  </w:style>
  <w:style w:type="paragraph" w:styleId="af9">
    <w:name w:val="header"/>
    <w:basedOn w:val="a"/>
    <w:link w:val="af8"/>
    <w:rsid w:val="0066561F"/>
    <w:pPr>
      <w:widowControl w:val="0"/>
      <w:tabs>
        <w:tab w:val="center" w:pos="4677"/>
        <w:tab w:val="right" w:pos="9355"/>
      </w:tabs>
    </w:pPr>
  </w:style>
  <w:style w:type="paragraph" w:customStyle="1" w:styleId="10">
    <w:name w:val="Основной текст1"/>
    <w:basedOn w:val="a"/>
    <w:link w:val="afd"/>
    <w:uiPriority w:val="99"/>
    <w:qFormat/>
    <w:rsid w:val="002B6F29"/>
    <w:pPr>
      <w:widowControl w:val="0"/>
      <w:shd w:val="clear" w:color="auto" w:fill="FFFFFF"/>
      <w:spacing w:line="302" w:lineRule="exact"/>
    </w:pPr>
    <w:rPr>
      <w:sz w:val="28"/>
      <w:szCs w:val="28"/>
    </w:rPr>
  </w:style>
  <w:style w:type="paragraph" w:styleId="affb">
    <w:name w:val="No Spacing"/>
    <w:basedOn w:val="a"/>
    <w:uiPriority w:val="1"/>
    <w:qFormat/>
    <w:rsid w:val="0091049A"/>
    <w:pPr>
      <w:spacing w:line="360" w:lineRule="auto"/>
    </w:pPr>
    <w:rPr>
      <w:rFonts w:eastAsia="Calibri"/>
      <w:sz w:val="24"/>
      <w:szCs w:val="24"/>
    </w:rPr>
  </w:style>
  <w:style w:type="table" w:styleId="affc">
    <w:name w:val="Table Grid"/>
    <w:basedOn w:val="a1"/>
    <w:rsid w:val="00665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39F98-B95B-42F8-8B70-984C65579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5013</TotalTime>
  <Pages>5</Pages>
  <Words>1917</Words>
  <Characters>10930</Characters>
  <Application>Microsoft Office Word</Application>
  <DocSecurity>0</DocSecurity>
  <Lines>91</Lines>
  <Paragraphs>25</Paragraphs>
  <ScaleCrop>false</ScaleCrop>
  <Company>ООО "Райдэн"</Company>
  <LinksUpToDate>false</LinksUpToDate>
  <CharactersWithSpaces>12822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</dc:title>
  <dc:subject/>
  <dc:creator>Света &amp; Алла (Twix)</dc:creator>
  <dc:description/>
  <cp:lastModifiedBy>Осипов Евгений Геннадьевич</cp:lastModifiedBy>
  <cp:revision>48</cp:revision>
  <cp:lastPrinted>2019-12-27T11:40:00Z</cp:lastPrinted>
  <dcterms:created xsi:type="dcterms:W3CDTF">2019-12-27T12:07:00Z</dcterms:created>
  <dcterms:modified xsi:type="dcterms:W3CDTF">2026-06-04T12:57:00Z</dcterms:modified>
  <dc:language>ru-RU</dc:language>
</cp:coreProperties>
</file>