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038BE" w14:textId="2CF5F20C" w:rsidR="007309AF" w:rsidRDefault="007309AF" w:rsidP="003F3129">
      <w:pPr>
        <w:pStyle w:val="1"/>
        <w:tabs>
          <w:tab w:val="left" w:pos="6524"/>
        </w:tabs>
        <w:ind w:left="142"/>
        <w:jc w:val="center"/>
        <w:rPr>
          <w:b w:val="0"/>
        </w:rPr>
      </w:pPr>
      <w:r>
        <w:t>Договор о задатке</w:t>
      </w:r>
      <w:r>
        <w:rPr>
          <w:spacing w:val="-1"/>
        </w:rPr>
        <w:t xml:space="preserve"> </w:t>
      </w:r>
      <w:r>
        <w:t>№</w:t>
      </w:r>
      <w:r>
        <w:rPr>
          <w:b w:val="0"/>
          <w:u w:val="single"/>
        </w:rPr>
        <w:t xml:space="preserve"> </w:t>
      </w:r>
    </w:p>
    <w:p w14:paraId="179DC072" w14:textId="22DDF381" w:rsidR="007309AF" w:rsidRDefault="00F4577E" w:rsidP="003F3129">
      <w:pPr>
        <w:pStyle w:val="a3"/>
        <w:ind w:left="142"/>
        <w:jc w:val="center"/>
      </w:pPr>
      <w:r>
        <w:t>(</w:t>
      </w:r>
      <w:r>
        <w:rPr>
          <w:spacing w:val="-30"/>
        </w:rPr>
        <w:t>договор</w:t>
      </w:r>
      <w:r w:rsidR="007309AF">
        <w:rPr>
          <w:spacing w:val="14"/>
        </w:rPr>
        <w:t xml:space="preserve"> присоединения)</w:t>
      </w:r>
      <w:r w:rsidR="007309AF">
        <w:rPr>
          <w:spacing w:val="-30"/>
        </w:rPr>
        <w:t xml:space="preserve"> </w:t>
      </w:r>
    </w:p>
    <w:p w14:paraId="4EDE0265" w14:textId="77777777" w:rsidR="007309AF" w:rsidRDefault="007309AF" w:rsidP="003F3129">
      <w:pPr>
        <w:pStyle w:val="a3"/>
        <w:spacing w:before="2"/>
        <w:ind w:left="3731"/>
        <w:jc w:val="left"/>
        <w:rPr>
          <w:sz w:val="16"/>
        </w:rPr>
      </w:pPr>
    </w:p>
    <w:p w14:paraId="360EB4A8" w14:textId="21B6B5D5" w:rsidR="007309AF" w:rsidRDefault="00BC2ECE" w:rsidP="00AA6A78">
      <w:pPr>
        <w:tabs>
          <w:tab w:val="left" w:pos="3362"/>
          <w:tab w:val="left" w:pos="3813"/>
          <w:tab w:val="left" w:pos="4651"/>
          <w:tab w:val="left" w:pos="7063"/>
          <w:tab w:val="left" w:pos="9214"/>
        </w:tabs>
        <w:spacing w:before="90"/>
        <w:ind w:left="203" w:right="60"/>
        <w:jc w:val="both"/>
        <w:rPr>
          <w:sz w:val="24"/>
        </w:rPr>
      </w:pPr>
      <w:r>
        <w:rPr>
          <w:b/>
          <w:sz w:val="24"/>
          <w:szCs w:val="24"/>
        </w:rPr>
        <w:t xml:space="preserve">Акционерное общество «Российский аукционный дом», </w:t>
      </w:r>
      <w:r>
        <w:rPr>
          <w:sz w:val="24"/>
          <w:szCs w:val="24"/>
        </w:rPr>
        <w:t>именуемое в дальнейшем «Оператор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площадки»,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Руководителя</w:t>
      </w:r>
      <w:r>
        <w:rPr>
          <w:spacing w:val="1"/>
          <w:sz w:val="24"/>
          <w:szCs w:val="24"/>
        </w:rPr>
        <w:t xml:space="preserve"> департамента по управлению электронной торговой площадкой (ЭТП) </w:t>
      </w:r>
      <w:r>
        <w:rPr>
          <w:sz w:val="24"/>
          <w:szCs w:val="24"/>
        </w:rPr>
        <w:t>Киселева Владимира Олеговича,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основании Доверенности № Д-020 от 01.01.2024 и присоединившийся к условиям настоящего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договора конкурсный управляющий (ликвидатор) </w:t>
      </w:r>
      <w:r w:rsidR="005C2641" w:rsidRPr="001E4489">
        <w:rPr>
          <w:noProof/>
          <w:color w:val="000000"/>
          <w:sz w:val="24"/>
          <w:szCs w:val="24"/>
          <w:shd w:val="clear" w:color="auto" w:fill="FFFFFF"/>
        </w:rPr>
        <w:t>ОТКРЫТЫМ АКЦИОНЕРНЫМ ОБЩЕСТВОМ «ПЕРМСКИЙ АКЦИОНЕРНЫЙ ЭКОЛОГО-ПРОМЫШЛЕННЫЙ КОММЕРЧЕСКИЙ БАНК «ЭКОПРОМБАНК» (ОАО АКБ «ЭКОПРОМБАНК</w:t>
      </w:r>
      <w:r w:rsidR="005C2641" w:rsidRPr="005C2641">
        <w:rPr>
          <w:noProof/>
          <w:color w:val="000000"/>
          <w:sz w:val="24"/>
          <w:szCs w:val="24"/>
          <w:shd w:val="clear" w:color="auto" w:fill="FFFFFF"/>
        </w:rPr>
        <w:t>»)</w:t>
      </w:r>
      <w:r w:rsidRPr="005C2641">
        <w:rPr>
          <w:b/>
          <w:sz w:val="24"/>
          <w:szCs w:val="24"/>
        </w:rPr>
        <w:t xml:space="preserve"> </w:t>
      </w:r>
      <w:r w:rsidRPr="005C2641">
        <w:rPr>
          <w:sz w:val="24"/>
          <w:szCs w:val="24"/>
        </w:rPr>
        <w:t xml:space="preserve">(далее – </w:t>
      </w:r>
      <w:r w:rsidRPr="005C2641">
        <w:rPr>
          <w:b/>
          <w:sz w:val="24"/>
          <w:szCs w:val="24"/>
        </w:rPr>
        <w:t>Банк</w:t>
      </w:r>
      <w:r w:rsidRPr="005C2641">
        <w:rPr>
          <w:sz w:val="24"/>
          <w:szCs w:val="24"/>
        </w:rPr>
        <w:t>)</w:t>
      </w:r>
      <w:r w:rsidRPr="005C2641">
        <w:rPr>
          <w:b/>
          <w:sz w:val="24"/>
          <w:szCs w:val="24"/>
        </w:rPr>
        <w:t xml:space="preserve"> </w:t>
      </w:r>
      <w:r w:rsidRPr="005C2641">
        <w:rPr>
          <w:sz w:val="24"/>
          <w:szCs w:val="24"/>
        </w:rPr>
        <w:t>–</w:t>
      </w:r>
      <w:r w:rsidRPr="0004266B">
        <w:rPr>
          <w:sz w:val="24"/>
          <w:szCs w:val="24"/>
        </w:rPr>
        <w:t xml:space="preserve"> го</w:t>
      </w:r>
      <w:r>
        <w:rPr>
          <w:sz w:val="24"/>
          <w:szCs w:val="24"/>
        </w:rPr>
        <w:t xml:space="preserve">сударственная корпорация «Агентство по страхованию вкладов», действующая на основании решения </w:t>
      </w:r>
      <w:r w:rsidR="005C2641" w:rsidRPr="004B2559">
        <w:rPr>
          <w:color w:val="000000"/>
          <w:sz w:val="24"/>
          <w:szCs w:val="24"/>
        </w:rPr>
        <w:t>Арбитражного</w:t>
      </w:r>
      <w:r w:rsidR="005C2641" w:rsidRPr="001E4489">
        <w:rPr>
          <w:color w:val="000000"/>
          <w:sz w:val="24"/>
          <w:szCs w:val="24"/>
        </w:rPr>
        <w:t xml:space="preserve"> </w:t>
      </w:r>
      <w:r w:rsidR="005C2641" w:rsidRPr="004B2559">
        <w:rPr>
          <w:color w:val="000000"/>
          <w:sz w:val="24"/>
          <w:szCs w:val="24"/>
        </w:rPr>
        <w:t>суда</w:t>
      </w:r>
      <w:r w:rsidR="005C2641" w:rsidRPr="001E4489">
        <w:rPr>
          <w:color w:val="000000"/>
          <w:sz w:val="24"/>
          <w:szCs w:val="24"/>
        </w:rPr>
        <w:t xml:space="preserve"> </w:t>
      </w:r>
      <w:r w:rsidR="005C2641" w:rsidRPr="001E4489">
        <w:rPr>
          <w:noProof/>
          <w:color w:val="000000"/>
          <w:sz w:val="24"/>
          <w:szCs w:val="24"/>
        </w:rPr>
        <w:t>Пермского края</w:t>
      </w:r>
      <w:r w:rsidR="005C2641" w:rsidRPr="001E4489">
        <w:rPr>
          <w:color w:val="000000"/>
          <w:sz w:val="24"/>
          <w:szCs w:val="24"/>
        </w:rPr>
        <w:t xml:space="preserve"> </w:t>
      </w:r>
      <w:r w:rsidR="005C2641" w:rsidRPr="004B2559">
        <w:rPr>
          <w:color w:val="000000"/>
          <w:sz w:val="24"/>
          <w:szCs w:val="24"/>
        </w:rPr>
        <w:t>от</w:t>
      </w:r>
      <w:r w:rsidR="005C2641" w:rsidRPr="001E4489">
        <w:rPr>
          <w:color w:val="000000"/>
          <w:sz w:val="24"/>
          <w:szCs w:val="24"/>
        </w:rPr>
        <w:t xml:space="preserve"> </w:t>
      </w:r>
      <w:r w:rsidR="005C2641" w:rsidRPr="001E4489">
        <w:rPr>
          <w:noProof/>
          <w:color w:val="000000"/>
          <w:sz w:val="24"/>
          <w:szCs w:val="24"/>
        </w:rPr>
        <w:t>29 сентября 2014</w:t>
      </w:r>
      <w:r w:rsidR="005C2641" w:rsidRPr="001E4489">
        <w:rPr>
          <w:color w:val="000000"/>
          <w:sz w:val="24"/>
          <w:szCs w:val="24"/>
        </w:rPr>
        <w:t xml:space="preserve"> </w:t>
      </w:r>
      <w:r w:rsidR="005C2641" w:rsidRPr="004B2559">
        <w:rPr>
          <w:color w:val="000000"/>
          <w:sz w:val="24"/>
          <w:szCs w:val="24"/>
        </w:rPr>
        <w:t>г</w:t>
      </w:r>
      <w:r w:rsidR="005C2641" w:rsidRPr="001E4489">
        <w:rPr>
          <w:color w:val="000000"/>
          <w:sz w:val="24"/>
          <w:szCs w:val="24"/>
        </w:rPr>
        <w:t xml:space="preserve">. </w:t>
      </w:r>
      <w:r w:rsidR="005C2641" w:rsidRPr="004B2559">
        <w:rPr>
          <w:color w:val="000000"/>
          <w:sz w:val="24"/>
          <w:szCs w:val="24"/>
        </w:rPr>
        <w:t>по</w:t>
      </w:r>
      <w:r w:rsidR="005C2641" w:rsidRPr="001E4489">
        <w:rPr>
          <w:color w:val="000000"/>
          <w:sz w:val="24"/>
          <w:szCs w:val="24"/>
        </w:rPr>
        <w:t xml:space="preserve"> </w:t>
      </w:r>
      <w:r w:rsidR="005C2641" w:rsidRPr="004B2559">
        <w:rPr>
          <w:color w:val="000000"/>
          <w:sz w:val="24"/>
          <w:szCs w:val="24"/>
        </w:rPr>
        <w:t>делу</w:t>
      </w:r>
      <w:r w:rsidR="005C2641" w:rsidRPr="001E4489">
        <w:rPr>
          <w:color w:val="000000"/>
          <w:sz w:val="24"/>
          <w:szCs w:val="24"/>
        </w:rPr>
        <w:t xml:space="preserve"> № </w:t>
      </w:r>
      <w:r w:rsidR="005C2641" w:rsidRPr="001E4489">
        <w:rPr>
          <w:noProof/>
          <w:color w:val="000000"/>
          <w:sz w:val="24"/>
          <w:szCs w:val="24"/>
        </w:rPr>
        <w:t>А50-17399/2014</w:t>
      </w:r>
      <w:r>
        <w:rPr>
          <w:sz w:val="24"/>
          <w:szCs w:val="24"/>
        </w:rPr>
        <w:t xml:space="preserve">, в лице представителя конкурсного управляющего </w:t>
      </w:r>
      <w:r>
        <w:rPr>
          <w:b/>
          <w:sz w:val="24"/>
          <w:szCs w:val="24"/>
        </w:rPr>
        <w:t>Банком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>
        <w:rPr>
          <w:sz w:val="24"/>
          <w:szCs w:val="24"/>
        </w:rPr>
        <w:instrText xml:space="preserve"> FORMTEXT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, действующего на основании доверенности от       №</w:t>
      </w:r>
      <w:r>
        <w:rPr>
          <w:sz w:val="24"/>
          <w:szCs w:val="24"/>
          <w:u w:val="single"/>
        </w:rPr>
        <w:t xml:space="preserve">       </w:t>
      </w:r>
      <w:r>
        <w:rPr>
          <w:b/>
          <w:sz w:val="24"/>
          <w:szCs w:val="24"/>
        </w:rPr>
        <w:t>,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именуемый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дальнейшем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«Организатор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торгов»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присоединившийся к настоящему Договору </w:t>
      </w:r>
      <w:r>
        <w:rPr>
          <w:spacing w:val="-1"/>
          <w:sz w:val="24"/>
          <w:szCs w:val="24"/>
        </w:rPr>
        <w:t>претендент</w:t>
      </w:r>
    </w:p>
    <w:p w14:paraId="6D35744F" w14:textId="77777777" w:rsidR="007309AF" w:rsidRDefault="007309AF" w:rsidP="007309AF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B0CFD81" wp14:editId="6C663CDD">
                <wp:simplePos x="0" y="0"/>
                <wp:positionH relativeFrom="page">
                  <wp:posOffset>560705</wp:posOffset>
                </wp:positionH>
                <wp:positionV relativeFrom="paragraph">
                  <wp:posOffset>172720</wp:posOffset>
                </wp:positionV>
                <wp:extent cx="64008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0"/>
                            <a:gd name="T2" fmla="+- 0 10963 883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5E183A9E" id="Freeform 10" o:spid="_x0000_s1026" style="position:absolute;margin-left:44.15pt;margin-top:13.6pt;width:7in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YjmA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939E5FE" wp14:editId="2D3916EB">
                <wp:simplePos x="0" y="0"/>
                <wp:positionH relativeFrom="page">
                  <wp:posOffset>560705</wp:posOffset>
                </wp:positionH>
                <wp:positionV relativeFrom="paragraph">
                  <wp:posOffset>347345</wp:posOffset>
                </wp:positionV>
                <wp:extent cx="640143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>
                            <a:gd name="T0" fmla="+- 0 883 883"/>
                            <a:gd name="T1" fmla="*/ T0 w 10081"/>
                            <a:gd name="T2" fmla="+- 0 10964 883"/>
                            <a:gd name="T3" fmla="*/ T2 w 10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1">
                              <a:moveTo>
                                <a:pt x="0" y="0"/>
                              </a:moveTo>
                              <a:lnTo>
                                <a:pt x="100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 w14:anchorId="1D271187" id="Freeform 9" o:spid="_x0000_s1026" style="position:absolute;margin-left:44.15pt;margin-top:27.35pt;width:504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" path="m,l10081,e" filled="f" strokeweight=".48pt">
                <v:path arrowok="t" o:connecttype="custom" o:connectlocs="0,0;6401435,0" o:connectangles="0,0"/>
                <w10:wrap type="topAndBottom" anchorx="page"/>
              </v:shape>
            </w:pict>
          </mc:Fallback>
        </mc:AlternateContent>
      </w:r>
    </w:p>
    <w:p w14:paraId="36BBEE64" w14:textId="77777777" w:rsidR="007309AF" w:rsidRDefault="007309AF" w:rsidP="007309AF">
      <w:pPr>
        <w:pStyle w:val="a3"/>
        <w:spacing w:before="2"/>
        <w:ind w:left="0"/>
        <w:jc w:val="left"/>
        <w:rPr>
          <w:sz w:val="17"/>
        </w:rPr>
      </w:pPr>
    </w:p>
    <w:p w14:paraId="62B5372F" w14:textId="77777777" w:rsidR="007309AF" w:rsidRDefault="007309AF" w:rsidP="007309AF">
      <w:pPr>
        <w:pStyle w:val="a3"/>
        <w:tabs>
          <w:tab w:val="left" w:pos="8963"/>
        </w:tabs>
        <w:spacing w:line="24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на</w:t>
      </w:r>
      <w:r>
        <w:rPr>
          <w:spacing w:val="70"/>
        </w:rPr>
        <w:t xml:space="preserve"> </w:t>
      </w:r>
      <w:r>
        <w:t>участие</w:t>
      </w:r>
      <w:r>
        <w:rPr>
          <w:spacing w:val="70"/>
        </w:rPr>
        <w:t xml:space="preserve"> </w:t>
      </w:r>
      <w:r>
        <w:t>в</w:t>
      </w:r>
    </w:p>
    <w:p w14:paraId="5D130381" w14:textId="77777777" w:rsidR="007309AF" w:rsidRDefault="007309AF" w:rsidP="007309AF">
      <w:pPr>
        <w:pStyle w:val="a3"/>
        <w:tabs>
          <w:tab w:val="left" w:pos="3563"/>
          <w:tab w:val="left" w:pos="9049"/>
        </w:tabs>
        <w:ind w:right="179"/>
      </w:pPr>
      <w:r>
        <w:t>торгах</w:t>
      </w:r>
      <w:r>
        <w:rPr>
          <w:spacing w:val="5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продаже</w:t>
      </w:r>
      <w:r>
        <w:rPr>
          <w:u w:val="single"/>
        </w:rPr>
        <w:tab/>
      </w:r>
      <w:r>
        <w:t>в</w:t>
      </w:r>
      <w:r>
        <w:rPr>
          <w:spacing w:val="4"/>
        </w:rPr>
        <w:t xml:space="preserve"> </w:t>
      </w:r>
      <w:r>
        <w:t>ходе</w:t>
      </w:r>
      <w:r>
        <w:rPr>
          <w:spacing w:val="5"/>
        </w:rPr>
        <w:t xml:space="preserve"> </w:t>
      </w:r>
      <w:r>
        <w:t>процедуры</w:t>
      </w:r>
      <w:r>
        <w:rPr>
          <w:spacing w:val="4"/>
        </w:rPr>
        <w:t xml:space="preserve"> </w:t>
      </w:r>
      <w:r>
        <w:t>банкротства</w:t>
      </w:r>
      <w:r>
        <w:rPr>
          <w:spacing w:val="4"/>
        </w:rPr>
        <w:t xml:space="preserve"> </w:t>
      </w:r>
      <w:r>
        <w:t>Должника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именуемый</w:t>
      </w:r>
      <w:r>
        <w:rPr>
          <w:spacing w:val="-57"/>
        </w:rPr>
        <w:t xml:space="preserve"> </w:t>
      </w:r>
      <w:r>
        <w:t xml:space="preserve">в дальнейшем </w:t>
      </w:r>
      <w:r>
        <w:rPr>
          <w:b/>
        </w:rPr>
        <w:t xml:space="preserve">«Претендент», </w:t>
      </w:r>
      <w:r>
        <w:t>совместно именуемые «Стороны», в соответствии с требованиями</w:t>
      </w:r>
      <w:r>
        <w:rPr>
          <w:spacing w:val="1"/>
        </w:rPr>
        <w:t xml:space="preserve"> </w:t>
      </w:r>
      <w:r>
        <w:t>ст.ст.380,</w:t>
      </w:r>
      <w:r>
        <w:rPr>
          <w:spacing w:val="-2"/>
        </w:rPr>
        <w:t xml:space="preserve"> </w:t>
      </w:r>
      <w:r>
        <w:t>381,</w:t>
      </w:r>
      <w:r>
        <w:rPr>
          <w:spacing w:val="-2"/>
        </w:rPr>
        <w:t xml:space="preserve"> </w:t>
      </w:r>
      <w:r>
        <w:t>428</w:t>
      </w:r>
      <w:r>
        <w:rPr>
          <w:spacing w:val="-2"/>
        </w:rPr>
        <w:t xml:space="preserve"> </w:t>
      </w:r>
      <w:r>
        <w:t>ГК</w:t>
      </w:r>
      <w:r>
        <w:rPr>
          <w:spacing w:val="-2"/>
        </w:rPr>
        <w:t xml:space="preserve"> </w:t>
      </w:r>
      <w:r>
        <w:t>РФ,</w:t>
      </w:r>
      <w:r>
        <w:rPr>
          <w:spacing w:val="-2"/>
        </w:rPr>
        <w:t xml:space="preserve"> </w:t>
      </w:r>
      <w:r>
        <w:t>заключили</w:t>
      </w:r>
      <w:r>
        <w:rPr>
          <w:spacing w:val="-2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Договор)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нижеследующем:</w:t>
      </w:r>
    </w:p>
    <w:p w14:paraId="3D7A4840" w14:textId="77777777" w:rsidR="007309AF" w:rsidRPr="005C2641" w:rsidRDefault="007309AF" w:rsidP="007309AF">
      <w:pPr>
        <w:pStyle w:val="a5"/>
        <w:numPr>
          <w:ilvl w:val="1"/>
          <w:numId w:val="1"/>
        </w:numPr>
        <w:tabs>
          <w:tab w:val="left" w:pos="1001"/>
        </w:tabs>
        <w:jc w:val="both"/>
        <w:rPr>
          <w:sz w:val="24"/>
        </w:rPr>
      </w:pPr>
      <w:r w:rsidRPr="005C2641">
        <w:rPr>
          <w:sz w:val="24"/>
        </w:rPr>
        <w:t>В</w:t>
      </w:r>
      <w:r w:rsidRPr="005C2641">
        <w:rPr>
          <w:spacing w:val="-12"/>
          <w:sz w:val="24"/>
        </w:rPr>
        <w:t xml:space="preserve"> </w:t>
      </w:r>
      <w:r w:rsidRPr="005C2641">
        <w:rPr>
          <w:sz w:val="24"/>
        </w:rPr>
        <w:t>соответствии</w:t>
      </w:r>
      <w:r w:rsidRPr="005C2641">
        <w:rPr>
          <w:spacing w:val="-11"/>
          <w:sz w:val="24"/>
        </w:rPr>
        <w:t xml:space="preserve"> </w:t>
      </w:r>
      <w:r w:rsidRPr="005C2641">
        <w:rPr>
          <w:sz w:val="24"/>
        </w:rPr>
        <w:t>с</w:t>
      </w:r>
      <w:r w:rsidRPr="005C2641">
        <w:rPr>
          <w:spacing w:val="-13"/>
          <w:sz w:val="24"/>
        </w:rPr>
        <w:t xml:space="preserve"> </w:t>
      </w:r>
      <w:r w:rsidRPr="005C2641">
        <w:rPr>
          <w:sz w:val="24"/>
        </w:rPr>
        <w:t>условиями</w:t>
      </w:r>
      <w:r w:rsidRPr="005C2641">
        <w:rPr>
          <w:spacing w:val="-11"/>
          <w:sz w:val="24"/>
        </w:rPr>
        <w:t xml:space="preserve"> </w:t>
      </w:r>
      <w:r w:rsidRPr="005C2641">
        <w:rPr>
          <w:sz w:val="24"/>
        </w:rPr>
        <w:t>настоящего</w:t>
      </w:r>
      <w:r w:rsidRPr="005C2641">
        <w:rPr>
          <w:spacing w:val="-12"/>
          <w:sz w:val="24"/>
        </w:rPr>
        <w:t xml:space="preserve"> </w:t>
      </w:r>
      <w:r w:rsidRPr="005C2641">
        <w:rPr>
          <w:sz w:val="24"/>
        </w:rPr>
        <w:t>Договора</w:t>
      </w:r>
      <w:r w:rsidRPr="005C2641">
        <w:rPr>
          <w:spacing w:val="-13"/>
          <w:sz w:val="24"/>
        </w:rPr>
        <w:t xml:space="preserve"> </w:t>
      </w:r>
      <w:r w:rsidRPr="005C2641">
        <w:rPr>
          <w:sz w:val="24"/>
        </w:rPr>
        <w:t>Претендент</w:t>
      </w:r>
      <w:r w:rsidRPr="005C2641">
        <w:rPr>
          <w:spacing w:val="-11"/>
          <w:sz w:val="24"/>
        </w:rPr>
        <w:t xml:space="preserve"> </w:t>
      </w:r>
      <w:r w:rsidRPr="005C2641">
        <w:rPr>
          <w:sz w:val="24"/>
        </w:rPr>
        <w:t>для</w:t>
      </w:r>
      <w:r w:rsidRPr="005C2641">
        <w:rPr>
          <w:spacing w:val="-12"/>
          <w:sz w:val="24"/>
        </w:rPr>
        <w:t xml:space="preserve"> </w:t>
      </w:r>
      <w:r w:rsidRPr="005C2641">
        <w:rPr>
          <w:sz w:val="24"/>
        </w:rPr>
        <w:t>участия</w:t>
      </w:r>
      <w:r w:rsidRPr="005C2641">
        <w:rPr>
          <w:spacing w:val="-8"/>
          <w:sz w:val="24"/>
        </w:rPr>
        <w:t xml:space="preserve"> </w:t>
      </w:r>
      <w:r w:rsidRPr="005C2641">
        <w:rPr>
          <w:sz w:val="24"/>
        </w:rPr>
        <w:t>в</w:t>
      </w:r>
      <w:r w:rsidRPr="005C2641">
        <w:rPr>
          <w:spacing w:val="-13"/>
          <w:sz w:val="24"/>
        </w:rPr>
        <w:t xml:space="preserve"> </w:t>
      </w:r>
      <w:r w:rsidRPr="005C2641">
        <w:rPr>
          <w:sz w:val="24"/>
        </w:rPr>
        <w:t>торгах</w:t>
      </w:r>
      <w:r w:rsidRPr="005C2641">
        <w:rPr>
          <w:spacing w:val="-12"/>
          <w:sz w:val="24"/>
        </w:rPr>
        <w:t xml:space="preserve"> </w:t>
      </w:r>
      <w:r w:rsidRPr="005C2641">
        <w:rPr>
          <w:sz w:val="24"/>
        </w:rPr>
        <w:t>в</w:t>
      </w:r>
      <w:r w:rsidRPr="005C2641">
        <w:rPr>
          <w:spacing w:val="-12"/>
          <w:sz w:val="24"/>
        </w:rPr>
        <w:t xml:space="preserve"> </w:t>
      </w:r>
      <w:r w:rsidRPr="005C2641">
        <w:rPr>
          <w:sz w:val="24"/>
        </w:rPr>
        <w:t>форме</w:t>
      </w:r>
    </w:p>
    <w:p w14:paraId="173297AB" w14:textId="1CC94100" w:rsidR="007309AF" w:rsidRDefault="007309AF" w:rsidP="007309AF">
      <w:pPr>
        <w:tabs>
          <w:tab w:val="left" w:pos="978"/>
          <w:tab w:val="left" w:pos="4574"/>
        </w:tabs>
        <w:ind w:left="203" w:right="174"/>
        <w:jc w:val="both"/>
        <w:rPr>
          <w:sz w:val="24"/>
        </w:rPr>
      </w:pPr>
      <w:r w:rsidRPr="005C2641">
        <w:rPr>
          <w:sz w:val="24"/>
          <w:u w:val="single"/>
        </w:rPr>
        <w:t xml:space="preserve"> </w:t>
      </w:r>
      <w:r w:rsidRPr="005C2641">
        <w:rPr>
          <w:sz w:val="24"/>
          <w:u w:val="single"/>
        </w:rPr>
        <w:tab/>
      </w:r>
      <w:r w:rsidRPr="005C2641">
        <w:rPr>
          <w:sz w:val="24"/>
        </w:rPr>
        <w:t>по</w:t>
      </w:r>
      <w:r w:rsidRPr="005C2641">
        <w:rPr>
          <w:spacing w:val="4"/>
          <w:sz w:val="24"/>
        </w:rPr>
        <w:t xml:space="preserve"> </w:t>
      </w:r>
      <w:r w:rsidRPr="005C2641">
        <w:rPr>
          <w:sz w:val="24"/>
        </w:rPr>
        <w:t>продаже</w:t>
      </w:r>
      <w:r w:rsidR="00F4577E" w:rsidRPr="005C2641">
        <w:rPr>
          <w:sz w:val="24"/>
          <w:u w:val="single"/>
        </w:rPr>
        <w:tab/>
      </w:r>
      <w:r w:rsidR="00F4577E" w:rsidRPr="005C2641">
        <w:rPr>
          <w:sz w:val="24"/>
        </w:rPr>
        <w:t xml:space="preserve"> (</w:t>
      </w:r>
      <w:r w:rsidRPr="005C2641">
        <w:rPr>
          <w:sz w:val="24"/>
        </w:rPr>
        <w:t>далее</w:t>
      </w:r>
      <w:r w:rsidRPr="005C2641">
        <w:rPr>
          <w:spacing w:val="4"/>
          <w:sz w:val="24"/>
        </w:rPr>
        <w:t xml:space="preserve"> </w:t>
      </w:r>
      <w:r w:rsidRPr="005C2641">
        <w:rPr>
          <w:sz w:val="24"/>
        </w:rPr>
        <w:t>–</w:t>
      </w:r>
      <w:r w:rsidRPr="005C2641">
        <w:rPr>
          <w:spacing w:val="6"/>
          <w:sz w:val="24"/>
        </w:rPr>
        <w:t xml:space="preserve"> </w:t>
      </w:r>
      <w:r w:rsidRPr="005C2641">
        <w:rPr>
          <w:sz w:val="24"/>
        </w:rPr>
        <w:t>Имущество),</w:t>
      </w:r>
      <w:r w:rsidRPr="005C2641">
        <w:rPr>
          <w:spacing w:val="4"/>
          <w:sz w:val="24"/>
        </w:rPr>
        <w:t xml:space="preserve"> </w:t>
      </w:r>
      <w:r w:rsidRPr="005C2641">
        <w:rPr>
          <w:sz w:val="24"/>
        </w:rPr>
        <w:t>перечисляет</w:t>
      </w:r>
      <w:r w:rsidRPr="005C2641">
        <w:rPr>
          <w:spacing w:val="5"/>
          <w:sz w:val="24"/>
        </w:rPr>
        <w:t xml:space="preserve"> </w:t>
      </w:r>
      <w:r w:rsidRPr="005C2641">
        <w:rPr>
          <w:sz w:val="24"/>
        </w:rPr>
        <w:t>денежные</w:t>
      </w:r>
      <w:r w:rsidRPr="005C2641">
        <w:rPr>
          <w:spacing w:val="3"/>
          <w:sz w:val="24"/>
        </w:rPr>
        <w:t xml:space="preserve"> </w:t>
      </w:r>
      <w:r w:rsidRPr="005C2641">
        <w:rPr>
          <w:sz w:val="24"/>
        </w:rPr>
        <w:t>средства</w:t>
      </w:r>
      <w:r w:rsidRPr="005C2641">
        <w:rPr>
          <w:spacing w:val="8"/>
          <w:sz w:val="24"/>
        </w:rPr>
        <w:t xml:space="preserve"> </w:t>
      </w:r>
      <w:r w:rsidRPr="005C2641">
        <w:rPr>
          <w:b/>
          <w:sz w:val="24"/>
        </w:rPr>
        <w:t>в</w:t>
      </w:r>
      <w:r w:rsidRPr="005C2641">
        <w:rPr>
          <w:b/>
          <w:spacing w:val="-58"/>
          <w:sz w:val="24"/>
        </w:rPr>
        <w:t xml:space="preserve"> </w:t>
      </w:r>
      <w:r w:rsidRPr="005C2641">
        <w:rPr>
          <w:b/>
          <w:sz w:val="24"/>
        </w:rPr>
        <w:t>размере</w:t>
      </w:r>
      <w:r w:rsidRPr="005C2641">
        <w:rPr>
          <w:b/>
          <w:spacing w:val="43"/>
          <w:sz w:val="24"/>
          <w:u w:val="single"/>
        </w:rPr>
        <w:t xml:space="preserve"> </w:t>
      </w:r>
      <w:r w:rsidR="00AA6A78" w:rsidRPr="005C2641">
        <w:rPr>
          <w:b/>
          <w:spacing w:val="43"/>
          <w:sz w:val="24"/>
          <w:u w:val="single"/>
        </w:rPr>
        <w:t>__</w:t>
      </w:r>
      <w:r w:rsidRPr="005C2641">
        <w:rPr>
          <w:b/>
          <w:sz w:val="24"/>
        </w:rPr>
        <w:t>%</w:t>
      </w:r>
      <w:r w:rsidRPr="005C2641">
        <w:rPr>
          <w:b/>
          <w:spacing w:val="-9"/>
          <w:sz w:val="24"/>
        </w:rPr>
        <w:t xml:space="preserve"> </w:t>
      </w:r>
      <w:r w:rsidRPr="005C2641">
        <w:rPr>
          <w:b/>
          <w:sz w:val="24"/>
        </w:rPr>
        <w:t>от</w:t>
      </w:r>
      <w:r w:rsidRPr="005C2641">
        <w:rPr>
          <w:b/>
          <w:spacing w:val="-9"/>
          <w:sz w:val="24"/>
        </w:rPr>
        <w:t xml:space="preserve"> </w:t>
      </w:r>
      <w:r w:rsidRPr="005C2641">
        <w:rPr>
          <w:b/>
          <w:sz w:val="24"/>
        </w:rPr>
        <w:t>начальной</w:t>
      </w:r>
      <w:r w:rsidRPr="005C2641">
        <w:rPr>
          <w:b/>
          <w:spacing w:val="-8"/>
          <w:sz w:val="24"/>
        </w:rPr>
        <w:t xml:space="preserve"> </w:t>
      </w:r>
      <w:r w:rsidRPr="005C2641">
        <w:rPr>
          <w:b/>
          <w:sz w:val="24"/>
        </w:rPr>
        <w:t>цены</w:t>
      </w:r>
      <w:r w:rsidRPr="005C2641">
        <w:rPr>
          <w:b/>
          <w:spacing w:val="-6"/>
          <w:sz w:val="24"/>
        </w:rPr>
        <w:t xml:space="preserve"> </w:t>
      </w:r>
      <w:r w:rsidRPr="005C2641">
        <w:rPr>
          <w:b/>
          <w:sz w:val="24"/>
        </w:rPr>
        <w:t>Имущества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«Задаток»)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-8"/>
          <w:sz w:val="24"/>
        </w:rPr>
        <w:t xml:space="preserve"> </w:t>
      </w:r>
      <w:r>
        <w:rPr>
          <w:sz w:val="24"/>
        </w:rPr>
        <w:t>счет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58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площадки:</w:t>
      </w:r>
    </w:p>
    <w:p w14:paraId="0AF13B7D" w14:textId="24F2F7DA" w:rsidR="007309AF" w:rsidRDefault="007309AF" w:rsidP="007309AF">
      <w:pPr>
        <w:pStyle w:val="1"/>
        <w:ind w:left="770" w:right="508"/>
        <w:jc w:val="both"/>
      </w:pPr>
      <w:r>
        <w:rPr>
          <w:u w:val="thick"/>
        </w:rPr>
        <w:t>Получатель</w:t>
      </w:r>
      <w:r>
        <w:t xml:space="preserve"> - </w:t>
      </w:r>
      <w:bookmarkStart w:id="0" w:name="_Hlk195866014"/>
      <w:r w:rsidR="00614CAD" w:rsidRPr="00614CAD">
        <w:t>Акционерное общество</w:t>
      </w:r>
      <w:bookmarkEnd w:id="0"/>
      <w:r w:rsidR="00614CAD" w:rsidRPr="00614CAD">
        <w:t xml:space="preserve"> </w:t>
      </w:r>
      <w:r>
        <w:t>«Российский аукционный дом» (ИНН 7838430413, КПП 783801001):</w:t>
      </w:r>
      <w:r>
        <w:rPr>
          <w:spacing w:val="-58"/>
        </w:rPr>
        <w:t xml:space="preserve"> </w:t>
      </w:r>
      <w:r>
        <w:t>р/с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40702810355000036459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СЕВЕРО-ЗАПАДНЫЙ</w:t>
      </w:r>
      <w:r>
        <w:rPr>
          <w:spacing w:val="-1"/>
        </w:rPr>
        <w:t xml:space="preserve"> </w:t>
      </w:r>
      <w:r>
        <w:t>БАНК ПАО</w:t>
      </w:r>
      <w:r>
        <w:rPr>
          <w:spacing w:val="-1"/>
        </w:rPr>
        <w:t xml:space="preserve"> </w:t>
      </w:r>
      <w:r>
        <w:t>СБЕРБАНК,</w:t>
      </w:r>
    </w:p>
    <w:p w14:paraId="6383DF02" w14:textId="77777777" w:rsidR="007309AF" w:rsidRDefault="007309AF" w:rsidP="007309AF">
      <w:pPr>
        <w:spacing w:before="1"/>
        <w:ind w:left="770"/>
        <w:jc w:val="both"/>
        <w:rPr>
          <w:b/>
          <w:sz w:val="24"/>
        </w:rPr>
      </w:pPr>
      <w:r>
        <w:rPr>
          <w:b/>
          <w:sz w:val="24"/>
        </w:rPr>
        <w:t>БИК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044030653,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к/с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30101810500000000653.</w:t>
      </w:r>
    </w:p>
    <w:p w14:paraId="550F3D3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9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должен быть внесен Претендентом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 и должен поступить на расчетный счет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площадки, указанный в п.1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 не позднее даты, указанной в сообщении 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продаже </w:t>
      </w:r>
      <w:r>
        <w:rPr>
          <w:b/>
          <w:sz w:val="24"/>
        </w:rPr>
        <w:t xml:space="preserve">Имущества </w:t>
      </w:r>
      <w:r>
        <w:rPr>
          <w:sz w:val="24"/>
        </w:rPr>
        <w:t>должника. Задаток считается внесенным с даты поступления всей 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счет.</w:t>
      </w:r>
    </w:p>
    <w:p w14:paraId="44AB8F77" w14:textId="77777777" w:rsidR="007309AF" w:rsidRDefault="007309AF" w:rsidP="007309AF">
      <w:pPr>
        <w:pStyle w:val="a3"/>
        <w:ind w:right="173" w:firstLine="566"/>
      </w:pPr>
      <w:r>
        <w:t>В случае, когда сумма Задатка от Претендента не зачислена на расчетный счет Оператора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дату,</w:t>
      </w:r>
      <w:r>
        <w:rPr>
          <w:spacing w:val="1"/>
        </w:rPr>
        <w:t xml:space="preserve"> </w:t>
      </w:r>
      <w:r>
        <w:t>указанную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сообщении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rPr>
          <w:b/>
        </w:rPr>
        <w:t>Имущества</w:t>
      </w:r>
      <w:r>
        <w:rPr>
          <w:b/>
          <w:spacing w:val="1"/>
        </w:rPr>
        <w:t xml:space="preserve"> </w:t>
      </w:r>
      <w:r>
        <w:t>должника,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Претендентом</w:t>
      </w:r>
      <w:r>
        <w:rPr>
          <w:spacing w:val="1"/>
        </w:rPr>
        <w:t xml:space="preserve"> </w:t>
      </w:r>
      <w:r>
        <w:t>платежных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отметкой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принимается.</w:t>
      </w:r>
    </w:p>
    <w:p w14:paraId="04AB9C14" w14:textId="77777777" w:rsidR="007309AF" w:rsidRDefault="007309AF" w:rsidP="007309AF">
      <w:pPr>
        <w:pStyle w:val="a3"/>
        <w:ind w:right="176" w:firstLine="566"/>
      </w:pPr>
      <w:r>
        <w:t>Договор о задатке может быть подписан Претендентом электронной подписью Претендента</w:t>
      </w:r>
      <w:r>
        <w:rPr>
          <w:spacing w:val="1"/>
        </w:rPr>
        <w:t xml:space="preserve"> </w:t>
      </w:r>
      <w:r>
        <w:t>либо Претендент вправе направить задаток на счет, указанный в п. 1 настоящего Договора без</w:t>
      </w:r>
      <w:r>
        <w:rPr>
          <w:spacing w:val="1"/>
        </w:rPr>
        <w:t xml:space="preserve"> </w:t>
      </w:r>
      <w:r>
        <w:rPr>
          <w:spacing w:val="-1"/>
        </w:rPr>
        <w:t>подписания</w:t>
      </w:r>
      <w:r>
        <w:rPr>
          <w:spacing w:val="-15"/>
        </w:rPr>
        <w:t xml:space="preserve"> </w:t>
      </w:r>
      <w:r>
        <w:rPr>
          <w:spacing w:val="-1"/>
        </w:rPr>
        <w:t>настоящего</w:t>
      </w:r>
      <w:r>
        <w:rPr>
          <w:spacing w:val="-12"/>
        </w:rPr>
        <w:t xml:space="preserve"> </w:t>
      </w:r>
      <w:r>
        <w:rPr>
          <w:spacing w:val="-1"/>
        </w:rPr>
        <w:t>Договора</w:t>
      </w:r>
      <w:r>
        <w:rPr>
          <w:spacing w:val="-13"/>
        </w:rPr>
        <w:t xml:space="preserve"> </w:t>
      </w:r>
      <w:r>
        <w:rPr>
          <w:spacing w:val="-1"/>
        </w:rPr>
        <w:t>электронной</w:t>
      </w:r>
      <w:r>
        <w:rPr>
          <w:spacing w:val="-13"/>
        </w:rPr>
        <w:t xml:space="preserve"> </w:t>
      </w:r>
      <w:r>
        <w:t>подписью</w:t>
      </w:r>
      <w:r>
        <w:rPr>
          <w:spacing w:val="-11"/>
        </w:rPr>
        <w:t xml:space="preserve"> </w:t>
      </w:r>
      <w:r>
        <w:t>Претендента</w:t>
      </w:r>
      <w:r>
        <w:rPr>
          <w:spacing w:val="-15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случае</w:t>
      </w:r>
      <w:r>
        <w:rPr>
          <w:spacing w:val="-12"/>
        </w:rPr>
        <w:t xml:space="preserve"> </w:t>
      </w:r>
      <w:r>
        <w:t>перечисление</w:t>
      </w:r>
      <w:r>
        <w:rPr>
          <w:spacing w:val="-58"/>
        </w:rPr>
        <w:t xml:space="preserve"> </w:t>
      </w:r>
      <w:r>
        <w:t>задатка Претендентом в соответствии с сообщением о проведении торгов считается акцептом</w:t>
      </w:r>
      <w:r>
        <w:rPr>
          <w:spacing w:val="1"/>
        </w:rPr>
        <w:t xml:space="preserve"> </w:t>
      </w:r>
      <w:r>
        <w:t>размещенного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о задатке).</w:t>
      </w:r>
    </w:p>
    <w:p w14:paraId="468F688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74" w:firstLine="566"/>
        <w:jc w:val="both"/>
        <w:rPr>
          <w:sz w:val="24"/>
        </w:rPr>
      </w:pPr>
      <w:r>
        <w:rPr>
          <w:sz w:val="24"/>
        </w:rPr>
        <w:t>Задаток служит обеспечением исполнения обязательств Претендента по заключению 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итогам торгов договора купли-продажи и оплате цены продажи </w:t>
      </w:r>
      <w:r>
        <w:rPr>
          <w:b/>
          <w:sz w:val="24"/>
        </w:rPr>
        <w:t>Имущества</w:t>
      </w:r>
      <w:r>
        <w:rPr>
          <w:sz w:val="24"/>
        </w:rPr>
        <w:t>, определенной 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признания Претендента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6AAFFC2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22"/>
        </w:tabs>
        <w:ind w:left="1021" w:hanging="252"/>
        <w:jc w:val="both"/>
        <w:rPr>
          <w:sz w:val="24"/>
        </w:rPr>
      </w:pP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платежном</w:t>
      </w:r>
      <w:r>
        <w:rPr>
          <w:spacing w:val="10"/>
          <w:sz w:val="24"/>
        </w:rPr>
        <w:t xml:space="preserve"> </w:t>
      </w:r>
      <w:r>
        <w:rPr>
          <w:sz w:val="24"/>
        </w:rPr>
        <w:t>документе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графе</w:t>
      </w:r>
      <w:r>
        <w:rPr>
          <w:spacing w:val="12"/>
          <w:sz w:val="24"/>
        </w:rPr>
        <w:t xml:space="preserve"> </w:t>
      </w:r>
      <w:r>
        <w:rPr>
          <w:sz w:val="24"/>
        </w:rPr>
        <w:t>«назначение</w:t>
      </w:r>
      <w:r>
        <w:rPr>
          <w:spacing w:val="9"/>
          <w:sz w:val="24"/>
        </w:rPr>
        <w:t xml:space="preserve"> </w:t>
      </w:r>
      <w:r>
        <w:rPr>
          <w:sz w:val="24"/>
        </w:rPr>
        <w:t>платежа»</w:t>
      </w:r>
      <w:r>
        <w:rPr>
          <w:spacing w:val="1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9"/>
          <w:sz w:val="24"/>
        </w:rPr>
        <w:t xml:space="preserve"> </w:t>
      </w:r>
      <w:r>
        <w:rPr>
          <w:sz w:val="24"/>
        </w:rPr>
        <w:t>содержаться</w:t>
      </w:r>
      <w:r>
        <w:rPr>
          <w:spacing w:val="10"/>
          <w:sz w:val="24"/>
        </w:rPr>
        <w:t xml:space="preserve"> </w:t>
      </w:r>
      <w:r>
        <w:rPr>
          <w:sz w:val="24"/>
        </w:rPr>
        <w:t>информация:</w:t>
      </w:r>
    </w:p>
    <w:p w14:paraId="692265BA" w14:textId="77777777" w:rsidR="007309AF" w:rsidRDefault="007309AF" w:rsidP="007309AF">
      <w:pPr>
        <w:pStyle w:val="a3"/>
        <w:tabs>
          <w:tab w:val="left" w:pos="2441"/>
        </w:tabs>
        <w:ind w:right="181"/>
      </w:pPr>
      <w:r>
        <w:t>«№</w:t>
      </w:r>
      <w:r>
        <w:rPr>
          <w:spacing w:val="17"/>
        </w:rPr>
        <w:t xml:space="preserve"> </w:t>
      </w:r>
      <w:r>
        <w:t>л/с</w:t>
      </w:r>
      <w:r>
        <w:rPr>
          <w:u w:val="single"/>
        </w:rPr>
        <w:tab/>
      </w:r>
      <w:r>
        <w:t>Средства</w:t>
      </w:r>
      <w:r>
        <w:rPr>
          <w:spacing w:val="16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проведения</w:t>
      </w:r>
      <w:r>
        <w:rPr>
          <w:spacing w:val="17"/>
        </w:rPr>
        <w:t xml:space="preserve"> </w:t>
      </w:r>
      <w:r>
        <w:t>операций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обеспечению</w:t>
      </w:r>
      <w:r>
        <w:rPr>
          <w:spacing w:val="18"/>
        </w:rPr>
        <w:t xml:space="preserve"> </w:t>
      </w:r>
      <w:r>
        <w:t>участия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электронных</w:t>
      </w:r>
      <w:r>
        <w:rPr>
          <w:spacing w:val="-57"/>
        </w:rPr>
        <w:t xml:space="preserve"> </w:t>
      </w:r>
      <w:r>
        <w:t>процедурах.</w:t>
      </w:r>
      <w:r>
        <w:rPr>
          <w:spacing w:val="-1"/>
        </w:rPr>
        <w:t xml:space="preserve"> </w:t>
      </w:r>
      <w:r>
        <w:t>НДС не</w:t>
      </w:r>
      <w:r>
        <w:rPr>
          <w:spacing w:val="-1"/>
        </w:rPr>
        <w:t xml:space="preserve"> </w:t>
      </w:r>
      <w:r>
        <w:t>облагается».</w:t>
      </w:r>
    </w:p>
    <w:p w14:paraId="67A58FD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11"/>
        </w:tabs>
        <w:spacing w:before="1"/>
        <w:ind w:left="1010" w:hanging="241"/>
        <w:jc w:val="both"/>
        <w:rPr>
          <w:sz w:val="24"/>
        </w:rPr>
      </w:pPr>
      <w:r>
        <w:rPr>
          <w:sz w:val="24"/>
        </w:rPr>
        <w:t>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внесению</w:t>
      </w:r>
      <w:r>
        <w:rPr>
          <w:spacing w:val="-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третьими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допускается.</w:t>
      </w:r>
    </w:p>
    <w:p w14:paraId="558D4F27" w14:textId="16FA8CA9" w:rsidR="007309AF" w:rsidRDefault="007309AF" w:rsidP="007309AF">
      <w:pPr>
        <w:pStyle w:val="a5"/>
        <w:numPr>
          <w:ilvl w:val="1"/>
          <w:numId w:val="1"/>
        </w:numPr>
        <w:tabs>
          <w:tab w:val="left" w:pos="1044"/>
        </w:tabs>
        <w:ind w:left="203" w:right="182" w:firstLine="566"/>
        <w:jc w:val="both"/>
        <w:rPr>
          <w:sz w:val="24"/>
        </w:rPr>
      </w:pPr>
      <w:r>
        <w:rPr>
          <w:sz w:val="24"/>
        </w:rPr>
        <w:t xml:space="preserve">Сроки и порядок возврата суммы задатка, внесенного Претендентом на счет </w:t>
      </w:r>
      <w:proofErr w:type="gramStart"/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 площадки</w:t>
      </w:r>
      <w:proofErr w:type="gramEnd"/>
      <w:r>
        <w:rPr>
          <w:sz w:val="24"/>
        </w:rPr>
        <w:t xml:space="preserve"> определяются Регламентом </w:t>
      </w:r>
      <w:r w:rsidR="00614CAD" w:rsidRPr="00614CAD">
        <w:rPr>
          <w:sz w:val="24"/>
        </w:rPr>
        <w:t>Акционерно</w:t>
      </w:r>
      <w:r w:rsidR="00614CAD">
        <w:rPr>
          <w:sz w:val="24"/>
        </w:rPr>
        <w:t>го</w:t>
      </w:r>
      <w:r w:rsidR="00614CAD" w:rsidRPr="00614CAD">
        <w:rPr>
          <w:sz w:val="24"/>
        </w:rPr>
        <w:t xml:space="preserve"> обществ</w:t>
      </w:r>
      <w:r w:rsidR="00614CAD">
        <w:rPr>
          <w:sz w:val="24"/>
        </w:rPr>
        <w:t>а</w:t>
      </w:r>
      <w:r w:rsidR="00614CAD" w:rsidRPr="00614CAD">
        <w:rPr>
          <w:sz w:val="24"/>
        </w:rPr>
        <w:t xml:space="preserve"> </w:t>
      </w:r>
      <w:r>
        <w:rPr>
          <w:sz w:val="24"/>
        </w:rPr>
        <w:t>«Российский аукционный дом» О порядке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работы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денежными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средствами,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перечисляемыми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2"/>
          <w:sz w:val="24"/>
        </w:rPr>
        <w:t xml:space="preserve"> </w:t>
      </w:r>
      <w:r>
        <w:rPr>
          <w:sz w:val="24"/>
        </w:rPr>
        <w:lastRenderedPageBreak/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торгов по продаже имущества (предприятия) должников в ходе процедур, применяемых в деле о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банкротстве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 – Регламент).</w:t>
      </w:r>
    </w:p>
    <w:p w14:paraId="2921FD09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82"/>
        </w:tabs>
        <w:spacing w:before="68"/>
        <w:ind w:left="203" w:right="176" w:firstLine="56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наступления,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Претенденту,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 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в размере суммы Задатка на 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Претендента. С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разблокировки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лицевом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возврату</w:t>
      </w:r>
      <w:r>
        <w:rPr>
          <w:spacing w:val="-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-1"/>
          <w:sz w:val="24"/>
        </w:rPr>
        <w:t xml:space="preserve"> </w:t>
      </w:r>
      <w:r>
        <w:rPr>
          <w:sz w:val="24"/>
        </w:rPr>
        <w:t>считаются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исполненными.</w:t>
      </w:r>
    </w:p>
    <w:p w14:paraId="17F511EC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996"/>
        </w:tabs>
        <w:spacing w:before="1"/>
        <w:ind w:left="203" w:right="175" w:firstLine="566"/>
        <w:jc w:val="both"/>
        <w:rPr>
          <w:sz w:val="24"/>
        </w:rPr>
      </w:pPr>
      <w:r>
        <w:rPr>
          <w:spacing w:val="-1"/>
          <w:sz w:val="24"/>
        </w:rPr>
        <w:t>Все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возможные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споры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разногласия,</w:t>
      </w:r>
      <w:r>
        <w:rPr>
          <w:spacing w:val="-1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58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разногласий</w:t>
      </w:r>
      <w:r>
        <w:rPr>
          <w:spacing w:val="-10"/>
          <w:sz w:val="24"/>
        </w:rPr>
        <w:t xml:space="preserve"> </w:t>
      </w:r>
      <w:r>
        <w:rPr>
          <w:sz w:val="24"/>
        </w:rPr>
        <w:t>путем</w:t>
      </w:r>
      <w:r>
        <w:rPr>
          <w:spacing w:val="-8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8"/>
          <w:sz w:val="24"/>
        </w:rPr>
        <w:t xml:space="preserve"> </w:t>
      </w:r>
      <w:r>
        <w:rPr>
          <w:sz w:val="24"/>
        </w:rPr>
        <w:t>они</w:t>
      </w:r>
      <w:r>
        <w:rPr>
          <w:spacing w:val="-9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рассмотрению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суде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58"/>
          <w:sz w:val="24"/>
        </w:rPr>
        <w:t xml:space="preserve"> </w:t>
      </w:r>
      <w:r>
        <w:rPr>
          <w:sz w:val="24"/>
        </w:rPr>
        <w:t>юрисдикции в соответствии с их компетенцией по месту нахождения Оператора 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площадки.</w:t>
      </w:r>
    </w:p>
    <w:p w14:paraId="2FBD416F" w14:textId="77777777" w:rsidR="007309AF" w:rsidRDefault="007309AF" w:rsidP="007309AF">
      <w:pPr>
        <w:pStyle w:val="a5"/>
        <w:numPr>
          <w:ilvl w:val="1"/>
          <w:numId w:val="1"/>
        </w:numPr>
        <w:tabs>
          <w:tab w:val="left" w:pos="1030"/>
        </w:tabs>
        <w:ind w:left="203" w:right="176" w:firstLine="566"/>
        <w:jc w:val="both"/>
        <w:rPr>
          <w:sz w:val="24"/>
        </w:rPr>
      </w:pPr>
      <w:r>
        <w:rPr>
          <w:sz w:val="24"/>
        </w:rPr>
        <w:t>Фактом внесения денежных средств в качестве Задатка на участие в электронных торгах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</w:t>
      </w:r>
      <w:r>
        <w:rPr>
          <w:spacing w:val="-6"/>
          <w:sz w:val="24"/>
        </w:rPr>
        <w:t xml:space="preserve"> </w:t>
      </w:r>
      <w:r>
        <w:rPr>
          <w:sz w:val="24"/>
        </w:rPr>
        <w:t>подтверждает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всеми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купли-продажи, подлежащего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заключению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0A8409BB" w14:textId="77777777" w:rsidR="007309AF" w:rsidRDefault="007309AF" w:rsidP="007309AF">
      <w:pPr>
        <w:pStyle w:val="a3"/>
        <w:ind w:left="0"/>
        <w:jc w:val="left"/>
      </w:pPr>
    </w:p>
    <w:p w14:paraId="06760C93" w14:textId="77777777" w:rsidR="007309AF" w:rsidRDefault="007309AF" w:rsidP="007309AF">
      <w:pPr>
        <w:pStyle w:val="1"/>
        <w:ind w:left="4371" w:right="4065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310074" wp14:editId="2CEB15C5">
                <wp:simplePos x="0" y="0"/>
                <wp:positionH relativeFrom="page">
                  <wp:posOffset>4153535</wp:posOffset>
                </wp:positionH>
                <wp:positionV relativeFrom="paragraph">
                  <wp:posOffset>696595</wp:posOffset>
                </wp:positionV>
                <wp:extent cx="251460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280414F5" id="Line 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54.85pt" to="525.05pt,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" strokeweight=".26669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1AEDFD0" wp14:editId="3CCD16B7">
                <wp:simplePos x="0" y="0"/>
                <wp:positionH relativeFrom="page">
                  <wp:posOffset>4153535</wp:posOffset>
                </wp:positionH>
                <wp:positionV relativeFrom="paragraph">
                  <wp:posOffset>873760</wp:posOffset>
                </wp:positionV>
                <wp:extent cx="2514600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428C8B79" id="Line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68.8pt" to="525.05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Jeq+u3gAAAADAEAAA8AAABkcnMvZG93bnJl&#10;di54bWxMj0FLw0AQhe+C/2EZwZvdrdo0jdkUURR6KGJbet4mYxKTnQ3ZbZP+e6cg6HHe+3jzXroc&#10;bStO2PvakYbpRIFAyl1RU6lht327i0H4YKgwrSPUcEYPy+z6KjVJ4Qb6xNMmlIJDyCdGQxVCl0jp&#10;8wqt8RPXIbH35XprAp99KYveDBxuW3mvVCStqYk/VKbDlwrzZnO0GtaxfHUfzT4/fw/b9zheNYv5&#10;aqf17c34/AQi4Bj+YLjU5+qQcaeDO1LhRashmj1OGWXjYR6BuBBqplg6/EoyS+X/Ed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Jeq+u3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ED3064" wp14:editId="006631DE">
                <wp:simplePos x="0" y="0"/>
                <wp:positionH relativeFrom="page">
                  <wp:posOffset>4153535</wp:posOffset>
                </wp:positionH>
                <wp:positionV relativeFrom="paragraph">
                  <wp:posOffset>1049020</wp:posOffset>
                </wp:positionV>
                <wp:extent cx="251460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8A087FD" id="Line 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82.6pt" to="525.0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1tGPrfAAAADAEAAA8AAABkcnMvZG93bnJl&#10;di54bWxMj0FLw0AQhe+C/2EZwZvdtJgY02yKKAo9iNgWz9vsNInJzobstkn/vVMQ9Djvfbx5L19N&#10;thMnHHzjSMF8FoFAKp1pqFKw277epSB80GR05wgVnNHDqri+ynVm3EifeNqESnAI+UwrqEPoMyl9&#10;WaPVfuZ6JPYObrA68DlU0gx65HDbyUUUJdLqhvhDrXt8rrFsN0er4D2VL+6j/SrP3+P2LU3X7ePD&#10;eqfU7c30tAQRcAp/MFzqc3UouNPeHcl40SlI4vs5o2wk8QLEhYjiiKX9rySLXP4fUfw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XW0Y+t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B93B457" wp14:editId="1C7A4B45">
                <wp:simplePos x="0" y="0"/>
                <wp:positionH relativeFrom="page">
                  <wp:posOffset>4153535</wp:posOffset>
                </wp:positionH>
                <wp:positionV relativeFrom="paragraph">
                  <wp:posOffset>1224280</wp:posOffset>
                </wp:positionV>
                <wp:extent cx="25146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627E5E36" id="Line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96.4pt" to="525.05pt,9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DEe3e/fAAAADAEAAA8AAABkcnMvZG93bnJl&#10;di54bWxMj0FLw0AQhe+C/2EZwZvdbbE1jdkUURR6kGJbPG+zYxKTnQ3ZbZP+e6cg6HHe+3jzXrYa&#10;XStO2Ifak4bpRIFAKrytqdSw373eJSBCNGRN6wk1nDHAKr++ykxq/UAfeNrGUnAIhdRoqGLsUilD&#10;UaEzYeI7JPa+fO9M5LMvpe3NwOGulTOlFtKZmvhDZTp8rrBotken4T2RL37TfBbn72H3liTrZvmw&#10;3mt9ezM+PYKIOMY/GC71uTrk3Ongj2SDaDUs5vdTRtlYznjDhVBzxd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MR7d79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A659E1" wp14:editId="7AD2CEF9">
                <wp:simplePos x="0" y="0"/>
                <wp:positionH relativeFrom="page">
                  <wp:posOffset>4153535</wp:posOffset>
                </wp:positionH>
                <wp:positionV relativeFrom="paragraph">
                  <wp:posOffset>1399540</wp:posOffset>
                </wp:positionV>
                <wp:extent cx="25146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35460245" id="Line 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10.2pt" to="525.05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FXIC2DgAAAADAEAAA8AAABkcnMvZG93bnJl&#10;di54bWxMj8FqwkAQhu8F32EZobe6a1AbYzYilhY8FKlKz2t2mqTJzobsauLbd4VCe5x/Pv75Jl0P&#10;pmFX7FxlScJ0IoAh5VZXVEg4HV+fYmDOK9KqsYQSbuhgnY0eUpVo29MHXg++YKGEXKIklN63Cecu&#10;L9EoN7EtUth92c4oH8au4LpTfSg3DY+EWHCjKgoXStXitsS8PlyMhPeYv9h9/ZnfvvvjWxzv6uXz&#10;7iTl43jYrIB5HPwfDHf9oA5ZcDrbC2nHGgmL+WwaUAlRJGbA7oSYixCdfyOepfz/E9kP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FXIC2D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45B162E" wp14:editId="356E8F98">
                <wp:simplePos x="0" y="0"/>
                <wp:positionH relativeFrom="page">
                  <wp:posOffset>4153535</wp:posOffset>
                </wp:positionH>
                <wp:positionV relativeFrom="paragraph">
                  <wp:posOffset>1574800</wp:posOffset>
                </wp:positionV>
                <wp:extent cx="25146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72523DF6" id="Line 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24pt" to="525.0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D878C7D" wp14:editId="04258230">
                <wp:simplePos x="0" y="0"/>
                <wp:positionH relativeFrom="page">
                  <wp:posOffset>4153535</wp:posOffset>
                </wp:positionH>
                <wp:positionV relativeFrom="paragraph">
                  <wp:posOffset>1750060</wp:posOffset>
                </wp:positionV>
                <wp:extent cx="25146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174FAC99" id="Line 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05pt,137.8pt" to="525.05pt,1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" strokeweight=".48pt">
                <w10:wrap anchorx="page"/>
              </v:line>
            </w:pict>
          </mc:Fallback>
        </mc:AlternateContent>
      </w:r>
      <w:r>
        <w:t>Реквизиты</w:t>
      </w:r>
      <w:r>
        <w:rPr>
          <w:spacing w:val="-3"/>
        </w:rPr>
        <w:t xml:space="preserve"> </w:t>
      </w:r>
      <w:r>
        <w:t>сторон:</w:t>
      </w:r>
    </w:p>
    <w:p w14:paraId="79CD1B5F" w14:textId="77777777" w:rsidR="007309AF" w:rsidRDefault="007309AF" w:rsidP="007309AF">
      <w:pPr>
        <w:pStyle w:val="a3"/>
        <w:spacing w:before="10"/>
        <w:ind w:left="0"/>
        <w:jc w:val="left"/>
        <w:rPr>
          <w:b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5141"/>
        <w:gridCol w:w="4770"/>
      </w:tblGrid>
      <w:tr w:rsidR="007309AF" w14:paraId="690BF7BB" w14:textId="77777777" w:rsidTr="00241936">
        <w:trPr>
          <w:trHeight w:val="4406"/>
        </w:trPr>
        <w:tc>
          <w:tcPr>
            <w:tcW w:w="5141" w:type="dxa"/>
          </w:tcPr>
          <w:p w14:paraId="4C9FFFA6" w14:textId="77777777" w:rsidR="007309AF" w:rsidRPr="007309AF" w:rsidRDefault="007309AF" w:rsidP="00241936">
            <w:pPr>
              <w:pStyle w:val="TableParagraph"/>
              <w:ind w:right="1161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Оператор электронной площадки:</w:t>
            </w:r>
            <w:r w:rsidRPr="007309AF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Акционерное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общество</w:t>
            </w:r>
          </w:p>
          <w:p w14:paraId="311F7220" w14:textId="77777777" w:rsidR="007309AF" w:rsidRPr="007309AF" w:rsidRDefault="007309AF" w:rsidP="00241936">
            <w:pPr>
              <w:pStyle w:val="TableParagraph"/>
              <w:rPr>
                <w:b/>
                <w:sz w:val="24"/>
                <w:lang w:val="ru-RU"/>
              </w:rPr>
            </w:pPr>
            <w:r w:rsidRPr="007309AF">
              <w:rPr>
                <w:b/>
                <w:sz w:val="24"/>
                <w:lang w:val="ru-RU"/>
              </w:rPr>
              <w:t>«Российский</w:t>
            </w:r>
            <w:r w:rsidRPr="007309AF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аукционный</w:t>
            </w:r>
            <w:r w:rsidRPr="007309AF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309AF">
              <w:rPr>
                <w:b/>
                <w:sz w:val="24"/>
                <w:lang w:val="ru-RU"/>
              </w:rPr>
              <w:t>дом»</w:t>
            </w:r>
          </w:p>
          <w:p w14:paraId="1E6A01E8" w14:textId="77777777" w:rsidR="007309AF" w:rsidRPr="007309AF" w:rsidRDefault="007309AF" w:rsidP="00241936">
            <w:pPr>
              <w:pStyle w:val="TableParagraph"/>
              <w:spacing w:before="2"/>
              <w:ind w:left="0"/>
              <w:rPr>
                <w:b/>
                <w:sz w:val="23"/>
                <w:lang w:val="ru-RU"/>
              </w:rPr>
            </w:pPr>
          </w:p>
          <w:p w14:paraId="63D7D14F" w14:textId="77777777" w:rsidR="007309AF" w:rsidRPr="007309AF" w:rsidRDefault="007309AF" w:rsidP="00241936">
            <w:pPr>
              <w:pStyle w:val="TableParagraph"/>
              <w:ind w:right="1944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Адрес для корреспонденции:</w:t>
            </w:r>
            <w:r w:rsidRPr="007309AF">
              <w:rPr>
                <w:spacing w:val="-58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190000 Санкт-Петербург,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 xml:space="preserve">пер. </w:t>
            </w:r>
            <w:proofErr w:type="spellStart"/>
            <w:r w:rsidRPr="003F3129">
              <w:rPr>
                <w:sz w:val="24"/>
                <w:lang w:val="ru-RU"/>
              </w:rPr>
              <w:t>Гривцова</w:t>
            </w:r>
            <w:proofErr w:type="spellEnd"/>
            <w:r w:rsidRPr="003F3129">
              <w:rPr>
                <w:sz w:val="24"/>
                <w:lang w:val="ru-RU"/>
              </w:rPr>
              <w:t xml:space="preserve">, д.5, лит. </w:t>
            </w:r>
            <w:r w:rsidRPr="007309AF">
              <w:rPr>
                <w:sz w:val="24"/>
                <w:lang w:val="ru-RU"/>
              </w:rPr>
              <w:t>В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тел.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8 (800)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777-57-57</w:t>
            </w:r>
          </w:p>
          <w:p w14:paraId="6985AE18" w14:textId="77777777" w:rsidR="007309AF" w:rsidRPr="007309AF" w:rsidRDefault="007309AF" w:rsidP="00241936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14:paraId="4874CC39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ОГРН: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1097847233351,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ИНН:</w:t>
            </w:r>
            <w:r w:rsidRPr="007309AF">
              <w:rPr>
                <w:spacing w:val="-3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7838430413,</w:t>
            </w:r>
          </w:p>
          <w:p w14:paraId="43CB8A10" w14:textId="77777777" w:rsidR="007309AF" w:rsidRPr="007309AF" w:rsidRDefault="007309AF" w:rsidP="00241936">
            <w:pPr>
              <w:pStyle w:val="TableParagraph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КПП:</w:t>
            </w:r>
            <w:r w:rsidRPr="007309AF">
              <w:rPr>
                <w:spacing w:val="-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783801001</w:t>
            </w:r>
          </w:p>
          <w:p w14:paraId="727C5C1B" w14:textId="77777777" w:rsidR="007309AF" w:rsidRPr="007309AF" w:rsidRDefault="007309AF" w:rsidP="00241936">
            <w:pPr>
              <w:pStyle w:val="TableParagraph"/>
              <w:ind w:right="1297"/>
              <w:rPr>
                <w:sz w:val="24"/>
                <w:lang w:val="ru-RU"/>
              </w:rPr>
            </w:pPr>
            <w:r w:rsidRPr="007309AF">
              <w:rPr>
                <w:sz w:val="24"/>
                <w:lang w:val="ru-RU"/>
              </w:rPr>
              <w:t>р/с № 40702810355000036459</w:t>
            </w:r>
            <w:r w:rsidRPr="007309AF">
              <w:rPr>
                <w:spacing w:val="1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СЕВЕРО-ЗАПАДНЫЙ</w:t>
            </w:r>
            <w:r w:rsidRPr="007309AF">
              <w:rPr>
                <w:spacing w:val="-5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БАНК</w:t>
            </w:r>
            <w:r w:rsidRPr="007309AF">
              <w:rPr>
                <w:spacing w:val="-6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ПАО</w:t>
            </w:r>
            <w:r w:rsidRPr="007309AF">
              <w:rPr>
                <w:spacing w:val="-57"/>
                <w:sz w:val="24"/>
                <w:lang w:val="ru-RU"/>
              </w:rPr>
              <w:t xml:space="preserve"> </w:t>
            </w:r>
            <w:r w:rsidRPr="007309AF">
              <w:rPr>
                <w:sz w:val="24"/>
                <w:lang w:val="ru-RU"/>
              </w:rPr>
              <w:t>СБЕРБАНК</w:t>
            </w:r>
          </w:p>
          <w:p w14:paraId="27E65EE9" w14:textId="77777777" w:rsidR="007309AF" w:rsidRDefault="007309AF" w:rsidP="002419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044030653</w:t>
            </w:r>
          </w:p>
          <w:p w14:paraId="4BD3E816" w14:textId="77777777" w:rsidR="007309AF" w:rsidRDefault="007309AF" w:rsidP="0024193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к/с 30101810500000000653</w:t>
            </w:r>
          </w:p>
        </w:tc>
        <w:tc>
          <w:tcPr>
            <w:tcW w:w="4770" w:type="dxa"/>
          </w:tcPr>
          <w:p w14:paraId="1B7B6CDC" w14:textId="77777777" w:rsidR="007309AF" w:rsidRDefault="007309AF" w:rsidP="00241936">
            <w:pPr>
              <w:pStyle w:val="TableParagraph"/>
              <w:spacing w:line="266" w:lineRule="exact"/>
              <w:ind w:left="1317"/>
              <w:rPr>
                <w:b/>
                <w:sz w:val="24"/>
              </w:rPr>
            </w:pPr>
            <w:r>
              <w:rPr>
                <w:b/>
                <w:sz w:val="24"/>
              </w:rPr>
              <w:t>ПРЕТЕНДЕНТ:</w:t>
            </w:r>
          </w:p>
        </w:tc>
      </w:tr>
    </w:tbl>
    <w:p w14:paraId="0B2BA989" w14:textId="77777777" w:rsidR="007309AF" w:rsidRDefault="007309AF" w:rsidP="007309AF">
      <w:pPr>
        <w:pStyle w:val="a3"/>
        <w:ind w:left="0"/>
        <w:jc w:val="left"/>
        <w:rPr>
          <w:b/>
        </w:rPr>
      </w:pPr>
    </w:p>
    <w:p w14:paraId="2513B620" w14:textId="77777777" w:rsidR="007309AF" w:rsidRDefault="007309AF" w:rsidP="007309AF">
      <w:pPr>
        <w:tabs>
          <w:tab w:val="left" w:pos="7284"/>
        </w:tabs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Оператора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электронной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площадки</w:t>
      </w:r>
      <w:r>
        <w:rPr>
          <w:b/>
          <w:sz w:val="24"/>
        </w:rPr>
        <w:tab/>
        <w:t>ОТ ПРЕТЕНДЕНТА</w:t>
      </w:r>
    </w:p>
    <w:p w14:paraId="003EBCCD" w14:textId="44DA49C7" w:rsidR="007309AF" w:rsidRDefault="007309AF" w:rsidP="007309AF">
      <w:pPr>
        <w:pStyle w:val="a3"/>
        <w:tabs>
          <w:tab w:val="left" w:pos="2723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-2"/>
        </w:rPr>
        <w:t xml:space="preserve"> </w:t>
      </w:r>
      <w:r>
        <w:t>В.О.</w:t>
      </w:r>
      <w:r w:rsidR="005C2641">
        <w:t xml:space="preserve"> </w:t>
      </w:r>
      <w:r>
        <w:t>Киселев</w:t>
      </w:r>
      <w:r w:rsidDel="00165749">
        <w:t xml:space="preserve"> </w:t>
      </w:r>
      <w:r>
        <w:t>/</w:t>
      </w:r>
    </w:p>
    <w:p w14:paraId="01DDA96B" w14:textId="77777777" w:rsidR="007309AF" w:rsidRDefault="007309AF" w:rsidP="007309AF">
      <w:pPr>
        <w:pStyle w:val="a3"/>
        <w:tabs>
          <w:tab w:val="left" w:pos="3083"/>
          <w:tab w:val="left" w:pos="4284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B9100B" w14:textId="77777777" w:rsidR="007309AF" w:rsidRDefault="007309AF" w:rsidP="007309AF">
      <w:pPr>
        <w:pStyle w:val="a3"/>
        <w:ind w:left="0"/>
        <w:jc w:val="left"/>
        <w:rPr>
          <w:sz w:val="20"/>
        </w:rPr>
      </w:pPr>
    </w:p>
    <w:p w14:paraId="69A93140" w14:textId="77777777" w:rsidR="007309AF" w:rsidRDefault="007309AF" w:rsidP="007309AF">
      <w:pPr>
        <w:pStyle w:val="a3"/>
        <w:spacing w:before="2"/>
        <w:ind w:left="0"/>
        <w:jc w:val="left"/>
        <w:rPr>
          <w:sz w:val="20"/>
        </w:rPr>
      </w:pPr>
    </w:p>
    <w:p w14:paraId="1AD35834" w14:textId="77777777" w:rsidR="007309AF" w:rsidRDefault="007309AF" w:rsidP="007309AF">
      <w:pPr>
        <w:pStyle w:val="1"/>
        <w:spacing w:before="90"/>
        <w:ind w:left="911"/>
      </w:pPr>
      <w:r>
        <w:t>Организатор</w:t>
      </w:r>
      <w:r>
        <w:rPr>
          <w:spacing w:val="-2"/>
        </w:rPr>
        <w:t xml:space="preserve"> </w:t>
      </w:r>
      <w:r>
        <w:t>торгов</w:t>
      </w:r>
    </w:p>
    <w:p w14:paraId="38EB8CEC" w14:textId="77777777" w:rsidR="007309AF" w:rsidRDefault="007309AF" w:rsidP="007309AF">
      <w:pPr>
        <w:pStyle w:val="a3"/>
        <w:ind w:left="0"/>
        <w:jc w:val="left"/>
        <w:rPr>
          <w:b/>
          <w:sz w:val="26"/>
        </w:rPr>
      </w:pPr>
    </w:p>
    <w:p w14:paraId="3F89FEE5" w14:textId="77777777" w:rsidR="007309AF" w:rsidRDefault="007309AF" w:rsidP="007309AF">
      <w:pPr>
        <w:pStyle w:val="a3"/>
        <w:ind w:left="0"/>
        <w:jc w:val="left"/>
        <w:rPr>
          <w:b/>
          <w:sz w:val="22"/>
        </w:rPr>
      </w:pPr>
    </w:p>
    <w:p w14:paraId="2C0463C5" w14:textId="77777777" w:rsidR="007309AF" w:rsidRDefault="007309AF" w:rsidP="007309AF">
      <w:pPr>
        <w:ind w:left="606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Организатора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торгов</w:t>
      </w:r>
    </w:p>
    <w:p w14:paraId="3F744878" w14:textId="77777777" w:rsidR="007309AF" w:rsidRDefault="007309AF" w:rsidP="007309AF">
      <w:pPr>
        <w:pStyle w:val="a3"/>
        <w:tabs>
          <w:tab w:val="left" w:pos="2723"/>
          <w:tab w:val="left" w:pos="4289"/>
        </w:tabs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14:paraId="3E3ED698" w14:textId="77777777" w:rsidR="003D3739" w:rsidRDefault="003D3739"/>
    <w:sectPr w:rsidR="003D3739" w:rsidSect="00730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620" w:right="6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FD6AA" w14:textId="77777777" w:rsidR="0073779B" w:rsidRDefault="0073779B" w:rsidP="00256C82">
      <w:r>
        <w:separator/>
      </w:r>
    </w:p>
  </w:endnote>
  <w:endnote w:type="continuationSeparator" w:id="0">
    <w:p w14:paraId="2F642364" w14:textId="77777777" w:rsidR="0073779B" w:rsidRDefault="0073779B" w:rsidP="00256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1C82D" w14:textId="77777777" w:rsidR="00256C82" w:rsidRDefault="00256C8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81BA0" w14:textId="77777777" w:rsidR="00256C82" w:rsidRDefault="00256C8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BB89" w14:textId="77777777" w:rsidR="00256C82" w:rsidRDefault="00256C8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878D" w14:textId="77777777" w:rsidR="0073779B" w:rsidRDefault="0073779B" w:rsidP="00256C82">
      <w:r>
        <w:separator/>
      </w:r>
    </w:p>
  </w:footnote>
  <w:footnote w:type="continuationSeparator" w:id="0">
    <w:p w14:paraId="376A678E" w14:textId="77777777" w:rsidR="0073779B" w:rsidRDefault="0073779B" w:rsidP="00256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23865" w14:textId="77777777" w:rsidR="00256C82" w:rsidRDefault="00256C8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2F27" w14:textId="77777777" w:rsidR="00256C82" w:rsidRDefault="00256C8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F3CD" w14:textId="77777777" w:rsidR="00256C82" w:rsidRDefault="00256C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95ED0"/>
    <w:multiLevelType w:val="hybridMultilevel"/>
    <w:tmpl w:val="1C10EB50"/>
    <w:lvl w:ilvl="0" w:tplc="EC6C6BF4">
      <w:start w:val="1"/>
      <w:numFmt w:val="decimal"/>
      <w:lvlText w:val="%1."/>
      <w:lvlJc w:val="left"/>
      <w:pPr>
        <w:ind w:left="222" w:hanging="75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CEAC30C">
      <w:start w:val="1"/>
      <w:numFmt w:val="decimal"/>
      <w:lvlText w:val="%2."/>
      <w:lvlJc w:val="left"/>
      <w:pPr>
        <w:ind w:left="1000" w:hanging="2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E4672E0">
      <w:numFmt w:val="bullet"/>
      <w:lvlText w:val="•"/>
      <w:lvlJc w:val="left"/>
      <w:pPr>
        <w:ind w:left="2060" w:hanging="231"/>
      </w:pPr>
      <w:rPr>
        <w:rFonts w:hint="default"/>
        <w:lang w:val="ru-RU" w:eastAsia="en-US" w:bidi="ar-SA"/>
      </w:rPr>
    </w:lvl>
    <w:lvl w:ilvl="3" w:tplc="71181570">
      <w:numFmt w:val="bullet"/>
      <w:lvlText w:val="•"/>
      <w:lvlJc w:val="left"/>
      <w:pPr>
        <w:ind w:left="3121" w:hanging="231"/>
      </w:pPr>
      <w:rPr>
        <w:rFonts w:hint="default"/>
        <w:lang w:val="ru-RU" w:eastAsia="en-US" w:bidi="ar-SA"/>
      </w:rPr>
    </w:lvl>
    <w:lvl w:ilvl="4" w:tplc="EF52D7DA">
      <w:numFmt w:val="bullet"/>
      <w:lvlText w:val="•"/>
      <w:lvlJc w:val="left"/>
      <w:pPr>
        <w:ind w:left="4182" w:hanging="231"/>
      </w:pPr>
      <w:rPr>
        <w:rFonts w:hint="default"/>
        <w:lang w:val="ru-RU" w:eastAsia="en-US" w:bidi="ar-SA"/>
      </w:rPr>
    </w:lvl>
    <w:lvl w:ilvl="5" w:tplc="5B622562">
      <w:numFmt w:val="bullet"/>
      <w:lvlText w:val="•"/>
      <w:lvlJc w:val="left"/>
      <w:pPr>
        <w:ind w:left="5243" w:hanging="231"/>
      </w:pPr>
      <w:rPr>
        <w:rFonts w:hint="default"/>
        <w:lang w:val="ru-RU" w:eastAsia="en-US" w:bidi="ar-SA"/>
      </w:rPr>
    </w:lvl>
    <w:lvl w:ilvl="6" w:tplc="779E53DC">
      <w:numFmt w:val="bullet"/>
      <w:lvlText w:val="•"/>
      <w:lvlJc w:val="left"/>
      <w:pPr>
        <w:ind w:left="6304" w:hanging="231"/>
      </w:pPr>
      <w:rPr>
        <w:rFonts w:hint="default"/>
        <w:lang w:val="ru-RU" w:eastAsia="en-US" w:bidi="ar-SA"/>
      </w:rPr>
    </w:lvl>
    <w:lvl w:ilvl="7" w:tplc="9B8A6B1E">
      <w:numFmt w:val="bullet"/>
      <w:lvlText w:val="•"/>
      <w:lvlJc w:val="left"/>
      <w:pPr>
        <w:ind w:left="7365" w:hanging="231"/>
      </w:pPr>
      <w:rPr>
        <w:rFonts w:hint="default"/>
        <w:lang w:val="ru-RU" w:eastAsia="en-US" w:bidi="ar-SA"/>
      </w:rPr>
    </w:lvl>
    <w:lvl w:ilvl="8" w:tplc="FF2A7D2A">
      <w:numFmt w:val="bullet"/>
      <w:lvlText w:val="•"/>
      <w:lvlJc w:val="left"/>
      <w:pPr>
        <w:ind w:left="8426" w:hanging="2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9AF"/>
    <w:rsid w:val="0004266B"/>
    <w:rsid w:val="00256C82"/>
    <w:rsid w:val="003D3739"/>
    <w:rsid w:val="003F3129"/>
    <w:rsid w:val="005C2641"/>
    <w:rsid w:val="00614CAD"/>
    <w:rsid w:val="007309AF"/>
    <w:rsid w:val="0073779B"/>
    <w:rsid w:val="00AA6A78"/>
    <w:rsid w:val="00BC2ECE"/>
    <w:rsid w:val="00D32F4D"/>
    <w:rsid w:val="00F4577E"/>
    <w:rsid w:val="00F7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5C2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309AF"/>
    <w:pPr>
      <w:ind w:left="22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09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309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309AF"/>
    <w:pPr>
      <w:ind w:left="20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309A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309AF"/>
    <w:pPr>
      <w:ind w:left="203"/>
      <w:jc w:val="both"/>
    </w:pPr>
  </w:style>
  <w:style w:type="paragraph" w:customStyle="1" w:styleId="TableParagraph">
    <w:name w:val="Table Paragraph"/>
    <w:basedOn w:val="a"/>
    <w:uiPriority w:val="1"/>
    <w:qFormat/>
    <w:rsid w:val="007309AF"/>
    <w:pPr>
      <w:ind w:left="200"/>
    </w:pPr>
  </w:style>
  <w:style w:type="paragraph" w:styleId="a6">
    <w:name w:val="header"/>
    <w:basedOn w:val="a"/>
    <w:link w:val="a7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6C8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256C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56C8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2024-08-29T07:09:00Z</dcterms:created>
  <dcterms:modified xsi:type="dcterms:W3CDTF">2026-09-01T13:48:00Z</dcterms:modified>
</cp:coreProperties>
</file>