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4028B" w14:textId="77777777" w:rsidR="005F040E" w:rsidRPr="003F2E39" w:rsidRDefault="005F040E">
      <w:pPr>
        <w:pStyle w:val="11"/>
        <w:keepNext/>
        <w:keepLines/>
        <w:shd w:val="clear" w:color="auto" w:fill="auto"/>
        <w:spacing w:after="242" w:line="240" w:lineRule="exact"/>
        <w:ind w:left="3500"/>
      </w:pPr>
      <w:bookmarkStart w:id="0" w:name="bookmark0"/>
      <w:r w:rsidRPr="003F2E39">
        <w:t>Договор о задатке</w:t>
      </w:r>
      <w:bookmarkEnd w:id="0"/>
    </w:p>
    <w:p w14:paraId="557280B0" w14:textId="77777777" w:rsidR="005F040E" w:rsidRPr="003F2E39" w:rsidRDefault="005F040E">
      <w:pPr>
        <w:pStyle w:val="a4"/>
        <w:shd w:val="clear" w:color="auto" w:fill="auto"/>
        <w:tabs>
          <w:tab w:val="left" w:pos="6697"/>
          <w:tab w:val="left" w:leader="underscore" w:pos="7249"/>
          <w:tab w:val="left" w:leader="underscore" w:pos="9034"/>
        </w:tabs>
        <w:spacing w:before="0" w:after="209" w:line="210" w:lineRule="exact"/>
        <w:ind w:left="20" w:firstLine="0"/>
        <w:rPr>
          <w:sz w:val="24"/>
          <w:szCs w:val="24"/>
        </w:rPr>
      </w:pPr>
      <w:r w:rsidRPr="003F2E39">
        <w:rPr>
          <w:sz w:val="24"/>
          <w:szCs w:val="24"/>
        </w:rPr>
        <w:t>г. Чита</w:t>
      </w:r>
      <w:r w:rsidRPr="003F2E39">
        <w:rPr>
          <w:sz w:val="24"/>
          <w:szCs w:val="24"/>
        </w:rPr>
        <w:tab/>
        <w:t>"</w:t>
      </w:r>
      <w:r w:rsidRPr="003F2E39">
        <w:rPr>
          <w:sz w:val="24"/>
          <w:szCs w:val="24"/>
        </w:rPr>
        <w:tab/>
        <w:t xml:space="preserve">" </w:t>
      </w:r>
      <w:r w:rsidRPr="003F2E39">
        <w:rPr>
          <w:sz w:val="24"/>
          <w:szCs w:val="24"/>
        </w:rPr>
        <w:tab/>
        <w:t xml:space="preserve"> 20</w:t>
      </w:r>
      <w:r w:rsidR="00A47102">
        <w:rPr>
          <w:sz w:val="24"/>
          <w:szCs w:val="24"/>
        </w:rPr>
        <w:t>2</w:t>
      </w:r>
      <w:r w:rsidR="009A7513">
        <w:rPr>
          <w:sz w:val="24"/>
          <w:szCs w:val="24"/>
        </w:rPr>
        <w:t>6</w:t>
      </w:r>
      <w:r w:rsidRPr="003F2E39">
        <w:rPr>
          <w:sz w:val="24"/>
          <w:szCs w:val="24"/>
        </w:rPr>
        <w:t xml:space="preserve"> г.</w:t>
      </w:r>
    </w:p>
    <w:p w14:paraId="24BFB2E3" w14:textId="77777777" w:rsidR="005F040E" w:rsidRPr="003F2E39" w:rsidRDefault="00A47102">
      <w:pPr>
        <w:pStyle w:val="a4"/>
        <w:shd w:val="clear" w:color="auto" w:fill="auto"/>
        <w:spacing w:before="0" w:after="0" w:line="254" w:lineRule="exact"/>
        <w:ind w:left="20" w:right="20" w:firstLine="580"/>
        <w:rPr>
          <w:sz w:val="24"/>
          <w:szCs w:val="24"/>
        </w:rPr>
      </w:pPr>
      <w:r>
        <w:rPr>
          <w:sz w:val="24"/>
          <w:szCs w:val="24"/>
        </w:rPr>
        <w:t>Финансовый</w:t>
      </w:r>
      <w:r w:rsidR="005F040E" w:rsidRPr="003F2E39">
        <w:rPr>
          <w:sz w:val="24"/>
          <w:szCs w:val="24"/>
        </w:rPr>
        <w:t xml:space="preserve"> управляющий </w:t>
      </w:r>
      <w:r w:rsidR="003F2E39">
        <w:rPr>
          <w:sz w:val="24"/>
          <w:szCs w:val="24"/>
        </w:rPr>
        <w:t>Столбов Виктор Викторович</w:t>
      </w:r>
      <w:r w:rsidR="005F040E" w:rsidRPr="003F2E39">
        <w:rPr>
          <w:sz w:val="24"/>
          <w:szCs w:val="24"/>
        </w:rPr>
        <w:t xml:space="preserve">, действующий в интересах </w:t>
      </w:r>
      <w:r w:rsidRPr="00A47102">
        <w:rPr>
          <w:sz w:val="24"/>
          <w:szCs w:val="24"/>
        </w:rPr>
        <w:t>Черняховск</w:t>
      </w:r>
      <w:r>
        <w:rPr>
          <w:sz w:val="24"/>
          <w:szCs w:val="24"/>
        </w:rPr>
        <w:t>ого</w:t>
      </w:r>
      <w:r w:rsidRPr="00A47102">
        <w:rPr>
          <w:sz w:val="24"/>
          <w:szCs w:val="24"/>
        </w:rPr>
        <w:t xml:space="preserve"> Яков</w:t>
      </w:r>
      <w:r>
        <w:rPr>
          <w:sz w:val="24"/>
          <w:szCs w:val="24"/>
        </w:rPr>
        <w:t>а</w:t>
      </w:r>
      <w:r w:rsidRPr="00A47102">
        <w:rPr>
          <w:sz w:val="24"/>
          <w:szCs w:val="24"/>
        </w:rPr>
        <w:t xml:space="preserve"> Владимирович</w:t>
      </w:r>
      <w:r>
        <w:rPr>
          <w:sz w:val="24"/>
          <w:szCs w:val="24"/>
        </w:rPr>
        <w:t>а</w:t>
      </w:r>
      <w:r w:rsidRPr="00A47102">
        <w:rPr>
          <w:sz w:val="24"/>
          <w:szCs w:val="24"/>
        </w:rPr>
        <w:t xml:space="preserve"> </w:t>
      </w:r>
      <w:r w:rsidR="005F040E" w:rsidRPr="003F2E39">
        <w:rPr>
          <w:sz w:val="24"/>
          <w:szCs w:val="24"/>
        </w:rPr>
        <w:t>на основании решения арбитражного суда Забайкальского края по делу № А78-</w:t>
      </w:r>
      <w:r>
        <w:rPr>
          <w:sz w:val="24"/>
          <w:szCs w:val="24"/>
        </w:rPr>
        <w:t>190</w:t>
      </w:r>
      <w:r w:rsidR="007B717D">
        <w:rPr>
          <w:sz w:val="24"/>
          <w:szCs w:val="24"/>
        </w:rPr>
        <w:t>/</w:t>
      </w:r>
      <w:r>
        <w:rPr>
          <w:sz w:val="24"/>
          <w:szCs w:val="24"/>
        </w:rPr>
        <w:t xml:space="preserve">2018 </w:t>
      </w:r>
      <w:r w:rsidRPr="003F2E39">
        <w:rPr>
          <w:sz w:val="24"/>
          <w:szCs w:val="24"/>
        </w:rPr>
        <w:t>именуемый</w:t>
      </w:r>
      <w:r w:rsidR="005F040E" w:rsidRPr="003F2E39">
        <w:rPr>
          <w:sz w:val="24"/>
          <w:szCs w:val="24"/>
        </w:rPr>
        <w:t xml:space="preserve"> в дальнейшем</w:t>
      </w:r>
      <w:r w:rsidR="005F040E" w:rsidRPr="003F2E39">
        <w:rPr>
          <w:rStyle w:val="a5"/>
          <w:sz w:val="24"/>
          <w:szCs w:val="24"/>
        </w:rPr>
        <w:t xml:space="preserve"> «Организатор аукциона»,</w:t>
      </w:r>
      <w:r w:rsidR="005F040E" w:rsidRPr="003F2E39">
        <w:rPr>
          <w:sz w:val="24"/>
          <w:szCs w:val="24"/>
        </w:rPr>
        <w:t xml:space="preserve"> с одной стороны,</w:t>
      </w:r>
    </w:p>
    <w:p w14:paraId="693E64DC" w14:textId="77777777" w:rsidR="005F040E" w:rsidRPr="003F2E39" w:rsidRDefault="005F040E">
      <w:pPr>
        <w:pStyle w:val="a4"/>
        <w:shd w:val="clear" w:color="auto" w:fill="auto"/>
        <w:tabs>
          <w:tab w:val="left" w:leader="underscore" w:pos="4762"/>
        </w:tabs>
        <w:spacing w:before="0" w:after="0" w:line="254" w:lineRule="exact"/>
        <w:ind w:left="20" w:firstLine="0"/>
        <w:rPr>
          <w:sz w:val="24"/>
          <w:szCs w:val="24"/>
        </w:rPr>
      </w:pPr>
      <w:r w:rsidRPr="003F2E39">
        <w:rPr>
          <w:sz w:val="24"/>
          <w:szCs w:val="24"/>
        </w:rPr>
        <w:t xml:space="preserve">и </w:t>
      </w:r>
      <w:r w:rsidRPr="003F2E39">
        <w:rPr>
          <w:sz w:val="24"/>
          <w:szCs w:val="24"/>
        </w:rPr>
        <w:tab/>
        <w:t>», именуемое в дальнейшем</w:t>
      </w:r>
      <w:r w:rsidRPr="003F2E39">
        <w:rPr>
          <w:rStyle w:val="a5"/>
          <w:sz w:val="24"/>
          <w:szCs w:val="24"/>
        </w:rPr>
        <w:t xml:space="preserve"> «Заявитель»,</w:t>
      </w:r>
      <w:r w:rsidRPr="003F2E39">
        <w:rPr>
          <w:sz w:val="24"/>
          <w:szCs w:val="24"/>
        </w:rPr>
        <w:t xml:space="preserve"> лице</w:t>
      </w:r>
    </w:p>
    <w:p w14:paraId="19B0472E" w14:textId="77777777" w:rsidR="005F040E" w:rsidRPr="003F2E39" w:rsidRDefault="005F040E">
      <w:pPr>
        <w:pStyle w:val="a4"/>
        <w:shd w:val="clear" w:color="auto" w:fill="auto"/>
        <w:tabs>
          <w:tab w:val="left" w:leader="underscore" w:pos="2554"/>
        </w:tabs>
        <w:spacing w:before="0" w:after="0" w:line="254" w:lineRule="exact"/>
        <w:ind w:left="20" w:firstLine="0"/>
        <w:rPr>
          <w:sz w:val="24"/>
          <w:szCs w:val="24"/>
        </w:rPr>
      </w:pPr>
      <w:r w:rsidRPr="003F2E39">
        <w:rPr>
          <w:sz w:val="24"/>
          <w:szCs w:val="24"/>
        </w:rPr>
        <w:tab/>
        <w:t>, действующего на основании Устава, с другой стороны, заключили настоящий</w:t>
      </w:r>
    </w:p>
    <w:p w14:paraId="1AA781D6" w14:textId="77777777" w:rsidR="005F040E" w:rsidRPr="003F2E39" w:rsidRDefault="005F040E">
      <w:pPr>
        <w:pStyle w:val="a4"/>
        <w:shd w:val="clear" w:color="auto" w:fill="auto"/>
        <w:spacing w:before="0" w:after="0" w:line="254" w:lineRule="exact"/>
        <w:ind w:left="20" w:firstLine="0"/>
        <w:rPr>
          <w:sz w:val="24"/>
          <w:szCs w:val="24"/>
        </w:rPr>
      </w:pPr>
      <w:r w:rsidRPr="003F2E39">
        <w:rPr>
          <w:sz w:val="24"/>
          <w:szCs w:val="24"/>
        </w:rPr>
        <w:t>Договор о нижеследующем:</w:t>
      </w:r>
    </w:p>
    <w:p w14:paraId="272CA538" w14:textId="77777777" w:rsidR="005F040E" w:rsidRPr="003F2E39" w:rsidRDefault="005F040E">
      <w:pPr>
        <w:pStyle w:val="30"/>
        <w:keepNext/>
        <w:keepLines/>
        <w:shd w:val="clear" w:color="auto" w:fill="auto"/>
        <w:ind w:left="4260"/>
        <w:rPr>
          <w:sz w:val="24"/>
          <w:szCs w:val="24"/>
        </w:rPr>
      </w:pPr>
      <w:bookmarkStart w:id="1" w:name="bookmark1"/>
      <w:r w:rsidRPr="003F2E39">
        <w:rPr>
          <w:sz w:val="24"/>
          <w:szCs w:val="24"/>
        </w:rPr>
        <w:t>I. Предмет договора</w:t>
      </w:r>
      <w:bookmarkEnd w:id="1"/>
    </w:p>
    <w:p w14:paraId="76CB0AD7" w14:textId="77777777" w:rsidR="005F040E" w:rsidRPr="003F2E39" w:rsidRDefault="005F040E" w:rsidP="007C0039">
      <w:pPr>
        <w:pStyle w:val="a4"/>
        <w:spacing w:before="0" w:after="0" w:line="240" w:lineRule="auto"/>
        <w:ind w:left="23" w:right="23"/>
        <w:rPr>
          <w:sz w:val="24"/>
          <w:szCs w:val="24"/>
        </w:rPr>
      </w:pPr>
      <w:r w:rsidRPr="003F2E39">
        <w:rPr>
          <w:sz w:val="24"/>
          <w:szCs w:val="24"/>
        </w:rPr>
        <w:t xml:space="preserve">1.1. В соответствии с условиями настоящего договора Заявитель для участия в аукционе по продаже </w:t>
      </w:r>
      <w:r w:rsidR="00A47102">
        <w:rPr>
          <w:sz w:val="24"/>
          <w:szCs w:val="24"/>
        </w:rPr>
        <w:t xml:space="preserve">Лот№ 1 </w:t>
      </w:r>
      <w:r w:rsidR="007C0039" w:rsidRPr="007C0039">
        <w:rPr>
          <w:bCs/>
          <w:iCs/>
          <w:sz w:val="24"/>
          <w:szCs w:val="24"/>
        </w:rPr>
        <w:t>Земельный участок, категория земель: земли населённых пунктов, разрешенное использование: для завершения строительства и последующей эксплуатации жилого дома и хозяйственных построек, общей площадью 1 500 +/-4 кв. м., адрес: установлено относительно ориентира, расположенного в границах участка. Почтовый адрес ориентира: Иркутская область, Ангарский район, р.п. Мегет, д. Зуй, ул. Зеленая, в 59 м. северо-западнее пересечения с ул. Солнечная. Кадастровый (или условный) номер объекта: 38:26:010301:86.</w:t>
      </w:r>
      <w:r w:rsidR="00070B46" w:rsidRPr="00070B46">
        <w:rPr>
          <w:bCs/>
          <w:iCs/>
          <w:sz w:val="24"/>
          <w:szCs w:val="24"/>
        </w:rPr>
        <w:t xml:space="preserve"> </w:t>
      </w:r>
      <w:r w:rsidRPr="003F2E39">
        <w:rPr>
          <w:sz w:val="24"/>
          <w:szCs w:val="24"/>
        </w:rPr>
        <w:t>(далее -</w:t>
      </w:r>
      <w:r w:rsidR="00D8638D">
        <w:rPr>
          <w:rStyle w:val="a5"/>
          <w:sz w:val="24"/>
          <w:szCs w:val="24"/>
        </w:rPr>
        <w:t xml:space="preserve"> «Имущество»)</w:t>
      </w:r>
      <w:r w:rsidRPr="003F2E39">
        <w:rPr>
          <w:sz w:val="24"/>
          <w:szCs w:val="24"/>
        </w:rPr>
        <w:t>.</w:t>
      </w:r>
    </w:p>
    <w:p w14:paraId="666BCE78" w14:textId="77777777" w:rsidR="007C0039" w:rsidRDefault="005F040E" w:rsidP="00070B46">
      <w:pPr>
        <w:pStyle w:val="a4"/>
        <w:shd w:val="clear" w:color="auto" w:fill="auto"/>
        <w:spacing w:before="0" w:after="0" w:line="269" w:lineRule="exact"/>
        <w:ind w:left="20" w:right="20" w:firstLine="0"/>
        <w:rPr>
          <w:iCs/>
          <w:sz w:val="24"/>
          <w:szCs w:val="24"/>
        </w:rPr>
      </w:pPr>
      <w:r w:rsidRPr="003F2E39">
        <w:rPr>
          <w:sz w:val="24"/>
          <w:szCs w:val="24"/>
        </w:rPr>
        <w:t xml:space="preserve">Московского времени на электронной площадке по адресу в сети интернет </w:t>
      </w:r>
      <w:r w:rsidR="007C0039" w:rsidRPr="007C0039">
        <w:rPr>
          <w:sz w:val="24"/>
          <w:szCs w:val="24"/>
          <w:u w:val="single"/>
        </w:rPr>
        <w:t xml:space="preserve">http://www.lot-online.ru </w:t>
      </w:r>
      <w:r w:rsidRPr="003F2E39">
        <w:rPr>
          <w:sz w:val="24"/>
          <w:szCs w:val="24"/>
        </w:rPr>
        <w:t xml:space="preserve">перечисляет денежные средства в размере </w:t>
      </w:r>
      <w:r w:rsidR="003F2E39">
        <w:rPr>
          <w:sz w:val="24"/>
          <w:szCs w:val="24"/>
        </w:rPr>
        <w:t>10</w:t>
      </w:r>
      <w:r w:rsidRPr="003F2E39">
        <w:rPr>
          <w:sz w:val="24"/>
          <w:szCs w:val="24"/>
        </w:rPr>
        <w:t xml:space="preserve">% начальной стоимости имущества, которая составляет </w:t>
      </w:r>
      <w:r w:rsidR="0036152C">
        <w:rPr>
          <w:bCs/>
          <w:iCs/>
          <w:sz w:val="24"/>
          <w:szCs w:val="24"/>
        </w:rPr>
        <w:t xml:space="preserve"> </w:t>
      </w:r>
      <w:r w:rsidRPr="003F2E39">
        <w:rPr>
          <w:sz w:val="24"/>
          <w:szCs w:val="24"/>
        </w:rPr>
        <w:t>рублей (далее -</w:t>
      </w:r>
      <w:r w:rsidRPr="003F2E39">
        <w:rPr>
          <w:rStyle w:val="a5"/>
          <w:sz w:val="24"/>
          <w:szCs w:val="24"/>
        </w:rPr>
        <w:t xml:space="preserve"> «задаток»),</w:t>
      </w:r>
      <w:r w:rsidRPr="003F2E39">
        <w:rPr>
          <w:sz w:val="24"/>
          <w:szCs w:val="24"/>
        </w:rPr>
        <w:t xml:space="preserve"> а Организатор аукциона принимает задаток на расчетный счет </w:t>
      </w:r>
      <w:r w:rsidR="007C0039" w:rsidRPr="007C0039">
        <w:rPr>
          <w:iCs/>
          <w:sz w:val="24"/>
          <w:szCs w:val="24"/>
        </w:rPr>
        <w:t>Черняховского Якова Владимировича ИНН 381258998063 № 42301810914620003771 в филиал "АТБ" (ПАО) В г. Улан-Удэ 048142744, к/с № 30101810700000000744</w:t>
      </w:r>
    </w:p>
    <w:p w14:paraId="50DCAEE1" w14:textId="77777777" w:rsidR="005F040E" w:rsidRPr="003F2E39" w:rsidRDefault="008100DD" w:rsidP="00070B46">
      <w:pPr>
        <w:pStyle w:val="a4"/>
        <w:shd w:val="clear" w:color="auto" w:fill="auto"/>
        <w:spacing w:before="0" w:after="0" w:line="269" w:lineRule="exact"/>
        <w:ind w:left="20" w:right="20" w:firstLine="0"/>
        <w:rPr>
          <w:sz w:val="24"/>
          <w:szCs w:val="24"/>
        </w:rPr>
      </w:pPr>
      <w:r>
        <w:rPr>
          <w:sz w:val="24"/>
          <w:szCs w:val="24"/>
        </w:rPr>
        <w:t>1.</w:t>
      </w:r>
      <w:r w:rsidR="005F040E" w:rsidRPr="003F2E39">
        <w:rPr>
          <w:sz w:val="24"/>
          <w:szCs w:val="24"/>
        </w:rPr>
        <w:t>2. Задаток вносится Заявителем в счет обеспечения исполнения обязательств по оплате продаваемого на аукционе Имущества.</w:t>
      </w:r>
    </w:p>
    <w:p w14:paraId="3D2DCD0C" w14:textId="77777777" w:rsidR="005F040E" w:rsidRPr="003F2E39" w:rsidRDefault="005F040E">
      <w:pPr>
        <w:pStyle w:val="30"/>
        <w:keepNext/>
        <w:keepLines/>
        <w:shd w:val="clear" w:color="auto" w:fill="auto"/>
        <w:spacing w:line="250" w:lineRule="exact"/>
        <w:ind w:left="3800"/>
        <w:rPr>
          <w:sz w:val="24"/>
          <w:szCs w:val="24"/>
        </w:rPr>
      </w:pPr>
      <w:bookmarkStart w:id="2" w:name="bookmark2"/>
      <w:r w:rsidRPr="003F2E39">
        <w:rPr>
          <w:sz w:val="24"/>
          <w:szCs w:val="24"/>
          <w:lang w:val="en-US" w:eastAsia="en-US"/>
        </w:rPr>
        <w:t xml:space="preserve">II. </w:t>
      </w:r>
      <w:r w:rsidRPr="003F2E39">
        <w:rPr>
          <w:sz w:val="24"/>
          <w:szCs w:val="24"/>
        </w:rPr>
        <w:t>Порядок внесения задатка</w:t>
      </w:r>
      <w:bookmarkEnd w:id="2"/>
    </w:p>
    <w:p w14:paraId="21202100" w14:textId="77777777" w:rsidR="005F040E" w:rsidRPr="00D8638D" w:rsidRDefault="005F040E" w:rsidP="00D8638D">
      <w:pPr>
        <w:pStyle w:val="a4"/>
        <w:numPr>
          <w:ilvl w:val="0"/>
          <w:numId w:val="1"/>
        </w:numPr>
        <w:shd w:val="clear" w:color="auto" w:fill="auto"/>
        <w:tabs>
          <w:tab w:val="left" w:pos="975"/>
        </w:tabs>
        <w:spacing w:before="0" w:after="0" w:line="264" w:lineRule="exact"/>
        <w:ind w:left="20" w:right="1340" w:firstLine="0"/>
        <w:rPr>
          <w:sz w:val="24"/>
          <w:szCs w:val="24"/>
        </w:rPr>
      </w:pPr>
      <w:r w:rsidRPr="00D8638D">
        <w:rPr>
          <w:sz w:val="24"/>
          <w:szCs w:val="24"/>
        </w:rPr>
        <w:t xml:space="preserve">Задаток должен быть внесен Заявителем на указанный в п. 1.1 настоящего </w:t>
      </w:r>
      <w:r w:rsidR="00D8638D">
        <w:rPr>
          <w:sz w:val="24"/>
          <w:szCs w:val="24"/>
        </w:rPr>
        <w:t>д</w:t>
      </w:r>
      <w:r w:rsidRPr="00D8638D">
        <w:rPr>
          <w:sz w:val="24"/>
          <w:szCs w:val="24"/>
        </w:rPr>
        <w:t xml:space="preserve">оговора счет не позднее даты окончания приема заявок, указанной в извещении о проведении </w:t>
      </w:r>
      <w:r w:rsidR="00D8638D" w:rsidRPr="00D8638D">
        <w:rPr>
          <w:sz w:val="24"/>
          <w:szCs w:val="24"/>
        </w:rPr>
        <w:t>аукциона, задатка</w:t>
      </w:r>
      <w:r w:rsidRPr="00D8638D">
        <w:rPr>
          <w:sz w:val="24"/>
          <w:szCs w:val="24"/>
        </w:rPr>
        <w:t xml:space="preserve"> на указанный счет.</w:t>
      </w:r>
    </w:p>
    <w:p w14:paraId="689EB618" w14:textId="77777777" w:rsidR="005F040E" w:rsidRPr="003F2E39" w:rsidRDefault="005F040E" w:rsidP="00D8638D">
      <w:pPr>
        <w:pStyle w:val="a4"/>
        <w:shd w:val="clear" w:color="auto" w:fill="auto"/>
        <w:spacing w:before="0" w:after="0" w:line="250" w:lineRule="exact"/>
        <w:ind w:left="20" w:right="20" w:firstLine="580"/>
        <w:rPr>
          <w:sz w:val="24"/>
          <w:szCs w:val="24"/>
        </w:rPr>
      </w:pPr>
      <w:r w:rsidRPr="003F2E39">
        <w:rPr>
          <w:sz w:val="24"/>
          <w:szCs w:val="24"/>
        </w:rPr>
        <w:t xml:space="preserve">В случае </w:t>
      </w:r>
      <w:proofErr w:type="gramStart"/>
      <w:r w:rsidR="008100DD" w:rsidRPr="003F2E39">
        <w:rPr>
          <w:sz w:val="24"/>
          <w:szCs w:val="24"/>
        </w:rPr>
        <w:t>не поступления</w:t>
      </w:r>
      <w:proofErr w:type="gramEnd"/>
      <w:r w:rsidRPr="003F2E39">
        <w:rPr>
          <w:sz w:val="24"/>
          <w:szCs w:val="24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14:paraId="2BBCA04B" w14:textId="77777777" w:rsidR="005F040E" w:rsidRPr="003F2E39" w:rsidRDefault="005F040E">
      <w:pPr>
        <w:pStyle w:val="a4"/>
        <w:numPr>
          <w:ilvl w:val="0"/>
          <w:numId w:val="1"/>
        </w:numPr>
        <w:shd w:val="clear" w:color="auto" w:fill="auto"/>
        <w:tabs>
          <w:tab w:val="left" w:pos="975"/>
        </w:tabs>
        <w:spacing w:before="0" w:after="0" w:line="250" w:lineRule="exact"/>
        <w:ind w:left="20" w:right="20" w:firstLine="580"/>
        <w:rPr>
          <w:sz w:val="24"/>
          <w:szCs w:val="24"/>
        </w:rPr>
      </w:pPr>
      <w:r w:rsidRPr="003F2E39">
        <w:rPr>
          <w:sz w:val="24"/>
          <w:szCs w:val="24"/>
        </w:rPr>
        <w:t>Организатор аукциона не вправе распоряжаться денежными средствами, поступившими на его счет в качестве задатка.</w:t>
      </w:r>
    </w:p>
    <w:p w14:paraId="7E5E3476" w14:textId="77777777" w:rsidR="005F040E" w:rsidRPr="003F2E39" w:rsidRDefault="005F040E">
      <w:pPr>
        <w:pStyle w:val="a4"/>
        <w:numPr>
          <w:ilvl w:val="0"/>
          <w:numId w:val="1"/>
        </w:numPr>
        <w:shd w:val="clear" w:color="auto" w:fill="auto"/>
        <w:tabs>
          <w:tab w:val="left" w:pos="966"/>
        </w:tabs>
        <w:spacing w:before="0" w:after="0" w:line="250" w:lineRule="exact"/>
        <w:ind w:left="20" w:right="20" w:firstLine="580"/>
        <w:rPr>
          <w:sz w:val="24"/>
          <w:szCs w:val="24"/>
        </w:rPr>
      </w:pPr>
      <w:r w:rsidRPr="003F2E39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F0F7D30" w14:textId="77777777" w:rsidR="005F040E" w:rsidRPr="003F2E39" w:rsidRDefault="005F040E">
      <w:pPr>
        <w:pStyle w:val="30"/>
        <w:keepNext/>
        <w:keepLines/>
        <w:shd w:val="clear" w:color="auto" w:fill="auto"/>
        <w:spacing w:line="250" w:lineRule="exact"/>
        <w:ind w:left="3100"/>
        <w:rPr>
          <w:sz w:val="24"/>
          <w:szCs w:val="24"/>
        </w:rPr>
      </w:pPr>
      <w:bookmarkStart w:id="3" w:name="bookmark3"/>
      <w:r w:rsidRPr="003F2E39">
        <w:rPr>
          <w:sz w:val="24"/>
          <w:szCs w:val="24"/>
        </w:rPr>
        <w:t>III. Порядок возврата и удержания задатка</w:t>
      </w:r>
      <w:bookmarkEnd w:id="3"/>
    </w:p>
    <w:p w14:paraId="1042910D" w14:textId="77777777" w:rsidR="005F040E" w:rsidRPr="003F2E39" w:rsidRDefault="005F040E">
      <w:pPr>
        <w:pStyle w:val="a4"/>
        <w:numPr>
          <w:ilvl w:val="1"/>
          <w:numId w:val="1"/>
        </w:numPr>
        <w:shd w:val="clear" w:color="auto" w:fill="auto"/>
        <w:tabs>
          <w:tab w:val="left" w:pos="975"/>
        </w:tabs>
        <w:spacing w:before="0" w:after="0" w:line="250" w:lineRule="exact"/>
        <w:ind w:left="20" w:right="20" w:firstLine="580"/>
        <w:rPr>
          <w:sz w:val="24"/>
          <w:szCs w:val="24"/>
        </w:rPr>
      </w:pPr>
      <w:r w:rsidRPr="003F2E39">
        <w:rPr>
          <w:sz w:val="24"/>
          <w:szCs w:val="24"/>
        </w:rPr>
        <w:t>Задаток возвращается в случаях и в сроки, которые установлены пунктами 3.2 - 3.6 настоящего договора путем перечисления суммы внесенного задатка на указанный в статье 5 счет Заявителя.</w:t>
      </w:r>
    </w:p>
    <w:p w14:paraId="64C367E0" w14:textId="77777777" w:rsidR="005F040E" w:rsidRPr="003F2E39" w:rsidRDefault="005F040E">
      <w:pPr>
        <w:pStyle w:val="a4"/>
        <w:shd w:val="clear" w:color="auto" w:fill="auto"/>
        <w:spacing w:before="0" w:after="0" w:line="250" w:lineRule="exact"/>
        <w:ind w:left="20" w:right="20" w:firstLine="580"/>
        <w:rPr>
          <w:sz w:val="24"/>
          <w:szCs w:val="24"/>
        </w:rPr>
      </w:pPr>
      <w:r w:rsidRPr="003F2E39">
        <w:rPr>
          <w:sz w:val="24"/>
          <w:szCs w:val="24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14:paraId="3774F982" w14:textId="77777777" w:rsidR="005F040E" w:rsidRPr="003F2E39" w:rsidRDefault="005F040E">
      <w:pPr>
        <w:pStyle w:val="a4"/>
        <w:numPr>
          <w:ilvl w:val="1"/>
          <w:numId w:val="1"/>
        </w:numPr>
        <w:shd w:val="clear" w:color="auto" w:fill="auto"/>
        <w:tabs>
          <w:tab w:val="left" w:pos="970"/>
        </w:tabs>
        <w:spacing w:before="0" w:after="0" w:line="250" w:lineRule="exact"/>
        <w:ind w:left="20" w:right="20" w:firstLine="580"/>
        <w:rPr>
          <w:sz w:val="24"/>
          <w:szCs w:val="24"/>
        </w:rPr>
      </w:pPr>
      <w:r w:rsidRPr="003F2E39">
        <w:rPr>
          <w:sz w:val="24"/>
          <w:szCs w:val="24"/>
        </w:rPr>
        <w:t>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14:paraId="1D94B0BE" w14:textId="77777777" w:rsidR="005F040E" w:rsidRPr="003F2E39" w:rsidRDefault="005F040E">
      <w:pPr>
        <w:pStyle w:val="a4"/>
        <w:numPr>
          <w:ilvl w:val="1"/>
          <w:numId w:val="1"/>
        </w:numPr>
        <w:shd w:val="clear" w:color="auto" w:fill="auto"/>
        <w:tabs>
          <w:tab w:val="left" w:pos="975"/>
        </w:tabs>
        <w:spacing w:before="0" w:after="0" w:line="250" w:lineRule="exact"/>
        <w:ind w:left="20" w:right="20" w:firstLine="580"/>
        <w:rPr>
          <w:sz w:val="24"/>
          <w:szCs w:val="24"/>
        </w:rPr>
      </w:pPr>
      <w:r w:rsidRPr="003F2E39">
        <w:rPr>
          <w:sz w:val="24"/>
          <w:szCs w:val="24"/>
        </w:rPr>
        <w:t>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заключения Договора купли-продажи имущества.</w:t>
      </w:r>
    </w:p>
    <w:p w14:paraId="6C4D2B8F" w14:textId="77777777" w:rsidR="005F040E" w:rsidRPr="003F2E39" w:rsidRDefault="005F040E">
      <w:pPr>
        <w:pStyle w:val="a4"/>
        <w:shd w:val="clear" w:color="auto" w:fill="auto"/>
        <w:spacing w:before="0" w:after="0" w:line="250" w:lineRule="exact"/>
        <w:ind w:left="20" w:right="20" w:firstLine="580"/>
        <w:rPr>
          <w:sz w:val="24"/>
          <w:szCs w:val="24"/>
        </w:rPr>
      </w:pPr>
      <w:r w:rsidRPr="003F2E39">
        <w:rPr>
          <w:sz w:val="24"/>
          <w:szCs w:val="24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14:paraId="678CF22D" w14:textId="77777777" w:rsidR="005F040E" w:rsidRPr="003F2E39" w:rsidRDefault="005F040E">
      <w:pPr>
        <w:pStyle w:val="a4"/>
        <w:numPr>
          <w:ilvl w:val="1"/>
          <w:numId w:val="1"/>
        </w:numPr>
        <w:shd w:val="clear" w:color="auto" w:fill="auto"/>
        <w:tabs>
          <w:tab w:val="left" w:pos="975"/>
        </w:tabs>
        <w:spacing w:before="0" w:after="0" w:line="250" w:lineRule="exact"/>
        <w:ind w:left="20" w:right="20" w:firstLine="580"/>
        <w:rPr>
          <w:sz w:val="24"/>
          <w:szCs w:val="24"/>
        </w:rPr>
      </w:pPr>
      <w:r w:rsidRPr="003F2E39">
        <w:rPr>
          <w:sz w:val="24"/>
          <w:szCs w:val="24"/>
        </w:rPr>
        <w:lastRenderedPageBreak/>
        <w:t>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</w:t>
      </w:r>
      <w:r w:rsidR="00CD2899">
        <w:rPr>
          <w:sz w:val="24"/>
          <w:szCs w:val="24"/>
        </w:rPr>
        <w:t xml:space="preserve"> </w:t>
      </w:r>
      <w:r w:rsidRPr="003F2E39">
        <w:rPr>
          <w:sz w:val="24"/>
          <w:szCs w:val="24"/>
        </w:rPr>
        <w:t>течение 5 (пяти) рабочих дней со дня поступления Организатору аукциона от Заявителя уведомления об отзыве заявки.</w:t>
      </w:r>
    </w:p>
    <w:p w14:paraId="25339179" w14:textId="77777777" w:rsidR="005F040E" w:rsidRPr="003F2E39" w:rsidRDefault="005F040E">
      <w:pPr>
        <w:pStyle w:val="a4"/>
        <w:numPr>
          <w:ilvl w:val="1"/>
          <w:numId w:val="1"/>
        </w:numPr>
        <w:shd w:val="clear" w:color="auto" w:fill="auto"/>
        <w:tabs>
          <w:tab w:val="left" w:pos="1010"/>
        </w:tabs>
        <w:spacing w:before="0" w:after="0" w:line="250" w:lineRule="exact"/>
        <w:ind w:left="60" w:right="20" w:firstLine="540"/>
        <w:rPr>
          <w:sz w:val="24"/>
          <w:szCs w:val="24"/>
        </w:rPr>
      </w:pPr>
      <w:r w:rsidRPr="003F2E39">
        <w:rPr>
          <w:sz w:val="24"/>
          <w:szCs w:val="24"/>
        </w:rPr>
        <w:t xml:space="preserve">В случае признания аукциона несостоявшимся Организатор аукциона обязуется возвратить сумму внесенного Заявителем задатка в течение </w:t>
      </w:r>
      <w:r w:rsidR="00070B46">
        <w:rPr>
          <w:sz w:val="24"/>
          <w:szCs w:val="24"/>
        </w:rPr>
        <w:t>5</w:t>
      </w:r>
      <w:r w:rsidRPr="003F2E39">
        <w:rPr>
          <w:sz w:val="24"/>
          <w:szCs w:val="24"/>
        </w:rPr>
        <w:t xml:space="preserve"> (</w:t>
      </w:r>
      <w:r w:rsidR="00070B46">
        <w:rPr>
          <w:sz w:val="24"/>
          <w:szCs w:val="24"/>
        </w:rPr>
        <w:t>пять</w:t>
      </w:r>
      <w:r w:rsidRPr="003F2E39">
        <w:rPr>
          <w:sz w:val="24"/>
          <w:szCs w:val="24"/>
        </w:rPr>
        <w:t>) рабочих дней со дня принятия комиссией по проведению аукциона решения об объявлении аукциона несостоявшимся.</w:t>
      </w:r>
    </w:p>
    <w:p w14:paraId="4660A2BA" w14:textId="77777777" w:rsidR="005F040E" w:rsidRPr="003F2E39" w:rsidRDefault="005F040E">
      <w:pPr>
        <w:pStyle w:val="a4"/>
        <w:numPr>
          <w:ilvl w:val="1"/>
          <w:numId w:val="1"/>
        </w:numPr>
        <w:shd w:val="clear" w:color="auto" w:fill="auto"/>
        <w:tabs>
          <w:tab w:val="left" w:pos="1010"/>
        </w:tabs>
        <w:spacing w:before="0" w:after="0" w:line="250" w:lineRule="exact"/>
        <w:ind w:left="60" w:right="20" w:firstLine="540"/>
        <w:rPr>
          <w:sz w:val="24"/>
          <w:szCs w:val="24"/>
        </w:rPr>
      </w:pPr>
      <w:r w:rsidRPr="003F2E39">
        <w:rPr>
          <w:sz w:val="24"/>
          <w:szCs w:val="24"/>
        </w:rPr>
        <w:t xml:space="preserve">В случае отмены аукциона по продаже Имущества Организатор аукциона возвращает сумму внесенного Заявителем задатка в течение </w:t>
      </w:r>
      <w:r w:rsidR="00070B46">
        <w:rPr>
          <w:sz w:val="24"/>
          <w:szCs w:val="24"/>
        </w:rPr>
        <w:t>5</w:t>
      </w:r>
      <w:r w:rsidRPr="003F2E39">
        <w:rPr>
          <w:sz w:val="24"/>
          <w:szCs w:val="24"/>
        </w:rPr>
        <w:t xml:space="preserve"> (</w:t>
      </w:r>
      <w:r w:rsidR="00070B46">
        <w:rPr>
          <w:sz w:val="24"/>
          <w:szCs w:val="24"/>
        </w:rPr>
        <w:t>пять</w:t>
      </w:r>
      <w:r w:rsidRPr="003F2E39">
        <w:rPr>
          <w:sz w:val="24"/>
          <w:szCs w:val="24"/>
        </w:rPr>
        <w:t>) рабочих дней со дня принятия комиссией по проведению аукциона решения об отмене аукциона.</w:t>
      </w:r>
    </w:p>
    <w:p w14:paraId="044F9643" w14:textId="77777777" w:rsidR="005F040E" w:rsidRPr="003F2E39" w:rsidRDefault="005F040E">
      <w:pPr>
        <w:pStyle w:val="a4"/>
        <w:numPr>
          <w:ilvl w:val="1"/>
          <w:numId w:val="1"/>
        </w:numPr>
        <w:shd w:val="clear" w:color="auto" w:fill="auto"/>
        <w:tabs>
          <w:tab w:val="left" w:pos="979"/>
        </w:tabs>
        <w:spacing w:before="0" w:after="0" w:line="250" w:lineRule="exact"/>
        <w:ind w:left="60" w:firstLine="540"/>
        <w:rPr>
          <w:sz w:val="24"/>
          <w:szCs w:val="24"/>
        </w:rPr>
      </w:pPr>
      <w:r w:rsidRPr="003F2E39">
        <w:rPr>
          <w:sz w:val="24"/>
          <w:szCs w:val="24"/>
        </w:rPr>
        <w:t>Внесенный задаток не возвращается в случае, если Заявитель, признанный победителем аукциона:</w:t>
      </w:r>
    </w:p>
    <w:p w14:paraId="7C442FE6" w14:textId="77777777" w:rsidR="005F040E" w:rsidRPr="003F2E39" w:rsidRDefault="005F040E">
      <w:pPr>
        <w:pStyle w:val="a4"/>
        <w:numPr>
          <w:ilvl w:val="0"/>
          <w:numId w:val="2"/>
        </w:numPr>
        <w:shd w:val="clear" w:color="auto" w:fill="auto"/>
        <w:tabs>
          <w:tab w:val="left" w:pos="889"/>
        </w:tabs>
        <w:spacing w:before="0" w:after="0" w:line="250" w:lineRule="exact"/>
        <w:ind w:left="1000" w:right="600"/>
        <w:rPr>
          <w:sz w:val="24"/>
          <w:szCs w:val="24"/>
        </w:rPr>
      </w:pPr>
      <w:r w:rsidRPr="003F2E39">
        <w:rPr>
          <w:sz w:val="24"/>
          <w:szCs w:val="24"/>
        </w:rPr>
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</w:r>
    </w:p>
    <w:p w14:paraId="5EEE8729" w14:textId="77777777" w:rsidR="005F040E" w:rsidRPr="003F2E39" w:rsidRDefault="005F040E">
      <w:pPr>
        <w:pStyle w:val="a4"/>
        <w:numPr>
          <w:ilvl w:val="0"/>
          <w:numId w:val="2"/>
        </w:numPr>
        <w:shd w:val="clear" w:color="auto" w:fill="auto"/>
        <w:tabs>
          <w:tab w:val="left" w:pos="889"/>
        </w:tabs>
        <w:spacing w:before="0" w:after="0" w:line="250" w:lineRule="exact"/>
        <w:ind w:left="1000" w:right="600"/>
        <w:rPr>
          <w:sz w:val="24"/>
          <w:szCs w:val="24"/>
        </w:rPr>
      </w:pPr>
      <w:r w:rsidRPr="003F2E39">
        <w:rPr>
          <w:sz w:val="24"/>
          <w:szCs w:val="24"/>
        </w:rPr>
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</w:r>
    </w:p>
    <w:p w14:paraId="7FC40C6D" w14:textId="77777777" w:rsidR="005F040E" w:rsidRPr="003F2E39" w:rsidRDefault="005F040E">
      <w:pPr>
        <w:pStyle w:val="a4"/>
        <w:numPr>
          <w:ilvl w:val="1"/>
          <w:numId w:val="1"/>
        </w:numPr>
        <w:shd w:val="clear" w:color="auto" w:fill="auto"/>
        <w:tabs>
          <w:tab w:val="left" w:pos="1015"/>
        </w:tabs>
        <w:spacing w:before="0" w:after="152" w:line="250" w:lineRule="exact"/>
        <w:ind w:left="60" w:right="20" w:firstLine="540"/>
        <w:rPr>
          <w:sz w:val="24"/>
          <w:szCs w:val="24"/>
        </w:rPr>
      </w:pPr>
      <w:r w:rsidRPr="003F2E39">
        <w:rPr>
          <w:sz w:val="24"/>
          <w:szCs w:val="24"/>
        </w:rPr>
        <w:t>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14:paraId="1F1DBE51" w14:textId="77777777" w:rsidR="005F040E" w:rsidRPr="003F2E39" w:rsidRDefault="005F040E">
      <w:pPr>
        <w:pStyle w:val="30"/>
        <w:keepNext/>
        <w:keepLines/>
        <w:shd w:val="clear" w:color="auto" w:fill="auto"/>
        <w:spacing w:after="32" w:line="210" w:lineRule="exact"/>
        <w:ind w:left="3260"/>
        <w:rPr>
          <w:sz w:val="24"/>
          <w:szCs w:val="24"/>
        </w:rPr>
      </w:pPr>
      <w:bookmarkStart w:id="4" w:name="bookmark4"/>
      <w:r w:rsidRPr="003F2E39">
        <w:rPr>
          <w:sz w:val="24"/>
          <w:szCs w:val="24"/>
        </w:rPr>
        <w:t>IV. Срок действия настоящего договора</w:t>
      </w:r>
      <w:bookmarkEnd w:id="4"/>
    </w:p>
    <w:p w14:paraId="531AE1B2" w14:textId="77777777" w:rsidR="005F040E" w:rsidRPr="003F2E39" w:rsidRDefault="005F040E">
      <w:pPr>
        <w:pStyle w:val="a4"/>
        <w:numPr>
          <w:ilvl w:val="0"/>
          <w:numId w:val="3"/>
        </w:numPr>
        <w:shd w:val="clear" w:color="auto" w:fill="auto"/>
        <w:tabs>
          <w:tab w:val="left" w:pos="1010"/>
        </w:tabs>
        <w:spacing w:before="0" w:after="0" w:line="250" w:lineRule="exact"/>
        <w:ind w:left="60" w:right="20" w:firstLine="540"/>
        <w:rPr>
          <w:sz w:val="24"/>
          <w:szCs w:val="24"/>
        </w:rPr>
      </w:pPr>
      <w:r w:rsidRPr="003F2E39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9515350" w14:textId="77777777" w:rsidR="005F040E" w:rsidRPr="003F2E39" w:rsidRDefault="005F040E">
      <w:pPr>
        <w:pStyle w:val="a4"/>
        <w:numPr>
          <w:ilvl w:val="0"/>
          <w:numId w:val="3"/>
        </w:numPr>
        <w:shd w:val="clear" w:color="auto" w:fill="auto"/>
        <w:tabs>
          <w:tab w:val="left" w:pos="1015"/>
        </w:tabs>
        <w:spacing w:before="0" w:after="0" w:line="250" w:lineRule="exact"/>
        <w:ind w:left="60" w:right="20" w:firstLine="540"/>
        <w:rPr>
          <w:sz w:val="24"/>
          <w:szCs w:val="24"/>
        </w:rPr>
      </w:pPr>
      <w:r w:rsidRPr="003F2E39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в соответствии с действующим законодательством Российской Федерации.</w:t>
      </w:r>
    </w:p>
    <w:p w14:paraId="4FF6023F" w14:textId="77777777" w:rsidR="005F040E" w:rsidRPr="003F2E39" w:rsidRDefault="005F040E">
      <w:pPr>
        <w:pStyle w:val="a4"/>
        <w:numPr>
          <w:ilvl w:val="0"/>
          <w:numId w:val="3"/>
        </w:numPr>
        <w:shd w:val="clear" w:color="auto" w:fill="auto"/>
        <w:tabs>
          <w:tab w:val="left" w:pos="1006"/>
        </w:tabs>
        <w:spacing w:before="0" w:after="152" w:line="250" w:lineRule="exact"/>
        <w:ind w:left="60" w:right="20" w:firstLine="540"/>
        <w:rPr>
          <w:sz w:val="24"/>
          <w:szCs w:val="24"/>
        </w:rPr>
      </w:pPr>
      <w:r w:rsidRPr="003F2E39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2BC11117" w14:textId="77777777" w:rsidR="008100DD" w:rsidRDefault="005F040E">
      <w:pPr>
        <w:pStyle w:val="30"/>
        <w:keepNext/>
        <w:keepLines/>
        <w:shd w:val="clear" w:color="auto" w:fill="auto"/>
        <w:spacing w:after="68" w:line="210" w:lineRule="exact"/>
        <w:ind w:left="2520"/>
        <w:rPr>
          <w:sz w:val="24"/>
          <w:szCs w:val="24"/>
        </w:rPr>
      </w:pPr>
      <w:bookmarkStart w:id="5" w:name="bookmark5"/>
      <w:r w:rsidRPr="003F2E39">
        <w:rPr>
          <w:sz w:val="24"/>
          <w:szCs w:val="24"/>
        </w:rPr>
        <w:t>V. Место нахождения и банковские реквизиты</w:t>
      </w:r>
    </w:p>
    <w:p w14:paraId="28B96FE8" w14:textId="77777777" w:rsidR="008100DD" w:rsidRDefault="008100DD">
      <w:pPr>
        <w:pStyle w:val="30"/>
        <w:keepNext/>
        <w:keepLines/>
        <w:shd w:val="clear" w:color="auto" w:fill="auto"/>
        <w:spacing w:after="68" w:line="210" w:lineRule="exact"/>
        <w:ind w:left="2520"/>
        <w:rPr>
          <w:sz w:val="24"/>
          <w:szCs w:val="24"/>
        </w:rPr>
      </w:pPr>
    </w:p>
    <w:p w14:paraId="6D06D4DF" w14:textId="77777777" w:rsidR="008100DD" w:rsidRDefault="008100DD">
      <w:pPr>
        <w:pStyle w:val="30"/>
        <w:keepNext/>
        <w:keepLines/>
        <w:shd w:val="clear" w:color="auto" w:fill="auto"/>
        <w:spacing w:after="68" w:line="210" w:lineRule="exact"/>
        <w:ind w:left="2520"/>
        <w:rPr>
          <w:sz w:val="24"/>
          <w:szCs w:val="24"/>
        </w:rPr>
      </w:pPr>
      <w:r>
        <w:rPr>
          <w:sz w:val="24"/>
          <w:szCs w:val="24"/>
        </w:rPr>
        <w:t xml:space="preserve">Сторона                                                                      </w:t>
      </w:r>
      <w:r w:rsidRPr="008100DD">
        <w:rPr>
          <w:sz w:val="24"/>
          <w:szCs w:val="24"/>
        </w:rPr>
        <w:t>Сторона</w:t>
      </w:r>
    </w:p>
    <w:p w14:paraId="3A2154B1" w14:textId="77777777" w:rsidR="008100DD" w:rsidRPr="003F2E39" w:rsidRDefault="008100DD" w:rsidP="008100DD">
      <w:pPr>
        <w:pStyle w:val="20"/>
        <w:framePr w:h="209" w:vSpace="159" w:wrap="around" w:vAnchor="text" w:hAnchor="page" w:x="8281" w:y="291"/>
        <w:shd w:val="clear" w:color="auto" w:fill="auto"/>
        <w:spacing w:line="210" w:lineRule="exact"/>
        <w:ind w:left="100"/>
        <w:rPr>
          <w:sz w:val="24"/>
          <w:szCs w:val="24"/>
        </w:rPr>
      </w:pPr>
      <w:bookmarkStart w:id="6" w:name="bookmark6"/>
      <w:bookmarkEnd w:id="5"/>
      <w:r w:rsidRPr="003F2E39">
        <w:rPr>
          <w:sz w:val="24"/>
          <w:szCs w:val="24"/>
        </w:rPr>
        <w:t>ЗАЯВИТЕЛЬ</w:t>
      </w:r>
    </w:p>
    <w:p w14:paraId="2BBAD083" w14:textId="77777777" w:rsidR="005F040E" w:rsidRPr="003F2E39" w:rsidRDefault="008100DD">
      <w:pPr>
        <w:pStyle w:val="30"/>
        <w:keepNext/>
        <w:keepLines/>
        <w:shd w:val="clear" w:color="auto" w:fill="auto"/>
        <w:spacing w:line="210" w:lineRule="exact"/>
        <w:ind w:left="6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F040E" w:rsidRPr="003F2E39">
        <w:rPr>
          <w:sz w:val="24"/>
          <w:szCs w:val="24"/>
        </w:rPr>
        <w:t>ОРГАНИЗАТОР АУКЦИОНА</w:t>
      </w:r>
      <w:bookmarkEnd w:id="6"/>
    </w:p>
    <w:p w14:paraId="38DDECA2" w14:textId="77777777" w:rsidR="005F040E" w:rsidRPr="003F2E39" w:rsidRDefault="005F040E">
      <w:pPr>
        <w:pStyle w:val="a4"/>
        <w:shd w:val="clear" w:color="auto" w:fill="auto"/>
        <w:spacing w:before="0" w:after="0" w:line="210" w:lineRule="exact"/>
        <w:ind w:left="4780" w:firstLine="0"/>
        <w:jc w:val="left"/>
        <w:rPr>
          <w:sz w:val="24"/>
          <w:szCs w:val="24"/>
        </w:rPr>
      </w:pPr>
      <w:r w:rsidRPr="003F2E39">
        <w:rPr>
          <w:rStyle w:val="1pt"/>
          <w:sz w:val="24"/>
          <w:szCs w:val="24"/>
        </w:rPr>
        <w:t>.</w:t>
      </w:r>
    </w:p>
    <w:sectPr w:rsidR="005F040E" w:rsidRPr="003F2E39">
      <w:type w:val="continuous"/>
      <w:pgSz w:w="11905" w:h="16837"/>
      <w:pgMar w:top="605" w:right="698" w:bottom="1272" w:left="70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 w16cid:durableId="1651325400">
    <w:abstractNumId w:val="0"/>
  </w:num>
  <w:num w:numId="2" w16cid:durableId="1179273446">
    <w:abstractNumId w:val="1"/>
  </w:num>
  <w:num w:numId="3" w16cid:durableId="1442191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E39"/>
    <w:rsid w:val="00070B46"/>
    <w:rsid w:val="00100FA6"/>
    <w:rsid w:val="001C676A"/>
    <w:rsid w:val="00237A67"/>
    <w:rsid w:val="003357CE"/>
    <w:rsid w:val="00344DE4"/>
    <w:rsid w:val="0036152C"/>
    <w:rsid w:val="0037634D"/>
    <w:rsid w:val="003F2E39"/>
    <w:rsid w:val="004567F0"/>
    <w:rsid w:val="005224E0"/>
    <w:rsid w:val="00525574"/>
    <w:rsid w:val="00586266"/>
    <w:rsid w:val="005B4971"/>
    <w:rsid w:val="005F040E"/>
    <w:rsid w:val="006E4263"/>
    <w:rsid w:val="007B717D"/>
    <w:rsid w:val="007C0039"/>
    <w:rsid w:val="008100DD"/>
    <w:rsid w:val="009A7513"/>
    <w:rsid w:val="009D72CE"/>
    <w:rsid w:val="00A47102"/>
    <w:rsid w:val="00B03E7D"/>
    <w:rsid w:val="00BA4C95"/>
    <w:rsid w:val="00C7104D"/>
    <w:rsid w:val="00CA2793"/>
    <w:rsid w:val="00CD2899"/>
    <w:rsid w:val="00D2371D"/>
    <w:rsid w:val="00D332D2"/>
    <w:rsid w:val="00D8638D"/>
    <w:rsid w:val="00EB36C6"/>
    <w:rsid w:val="00EB72F5"/>
    <w:rsid w:val="00FE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BB20D9"/>
  <w14:defaultImageDpi w14:val="0"/>
  <w15:chartTrackingRefBased/>
  <w15:docId w15:val="{307A573F-21DC-41D2-A06D-3D5DFDF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66CC"/>
      <w:u w:val="single"/>
    </w:rPr>
  </w:style>
  <w:style w:type="character" w:customStyle="1" w:styleId="2">
    <w:name w:val="Основной текст (2)_"/>
    <w:link w:val="20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">
    <w:name w:val="Основной текст Знак1"/>
    <w:link w:val="a4"/>
    <w:uiPriority w:val="99"/>
    <w:rPr>
      <w:rFonts w:ascii="Times New Roman" w:hAnsi="Times New Roman" w:cs="Times New Roman"/>
      <w:sz w:val="21"/>
      <w:szCs w:val="21"/>
    </w:rPr>
  </w:style>
  <w:style w:type="character" w:customStyle="1" w:styleId="10">
    <w:name w:val="Заголовок №1_"/>
    <w:link w:val="1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a5">
    <w:name w:val="Основной текст + Полужирный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">
    <w:name w:val="Заголовок №3_"/>
    <w:link w:val="30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before="300" w:after="300" w:line="240" w:lineRule="atLeast"/>
      <w:ind w:hanging="380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6">
    <w:name w:val="Основной текст Знак"/>
    <w:uiPriority w:val="99"/>
    <w:semiHidden/>
    <w:rPr>
      <w:rFonts w:cs="Arial Unicode MS"/>
      <w:color w:val="000000"/>
    </w:rPr>
  </w:style>
  <w:style w:type="character" w:customStyle="1" w:styleId="21">
    <w:name w:val="Заголовок №2_"/>
    <w:link w:val="22"/>
    <w:uiPriority w:val="99"/>
    <w:rPr>
      <w:rFonts w:ascii="Times New Roman" w:hAnsi="Times New Roman" w:cs="Times New Roman"/>
      <w:sz w:val="21"/>
      <w:szCs w:val="21"/>
    </w:rPr>
  </w:style>
  <w:style w:type="character" w:customStyle="1" w:styleId="1pt">
    <w:name w:val="Основной текст + Интервал 1 pt"/>
    <w:uiPriority w:val="99"/>
    <w:rPr>
      <w:rFonts w:ascii="Times New Roman" w:hAnsi="Times New Roman" w:cs="Times New Roman"/>
      <w:spacing w:val="20"/>
      <w:sz w:val="21"/>
      <w:szCs w:val="21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11">
    <w:name w:val="Заголовок №1"/>
    <w:basedOn w:val="a"/>
    <w:link w:val="10"/>
    <w:uiPriority w:val="99"/>
    <w:pPr>
      <w:shd w:val="clear" w:color="auto" w:fill="FFFFFF"/>
      <w:spacing w:after="300" w:line="240" w:lineRule="atLeast"/>
      <w:outlineLvl w:val="0"/>
    </w:pPr>
    <w:rPr>
      <w:rFonts w:ascii="Times New Roman" w:hAnsi="Times New Roman" w:cs="Times New Roman"/>
      <w:b/>
      <w:bCs/>
      <w:color w:val="auto"/>
    </w:rPr>
  </w:style>
  <w:style w:type="paragraph" w:customStyle="1" w:styleId="30">
    <w:name w:val="Заголовок №3"/>
    <w:basedOn w:val="a"/>
    <w:link w:val="3"/>
    <w:uiPriority w:val="99"/>
    <w:pPr>
      <w:shd w:val="clear" w:color="auto" w:fill="FFFFFF"/>
      <w:spacing w:line="254" w:lineRule="exact"/>
      <w:outlineLvl w:val="2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22">
    <w:name w:val="Заголовок №2"/>
    <w:basedOn w:val="a"/>
    <w:link w:val="21"/>
    <w:uiPriority w:val="99"/>
    <w:pPr>
      <w:shd w:val="clear" w:color="auto" w:fill="FFFFFF"/>
      <w:spacing w:line="317" w:lineRule="exact"/>
      <w:outlineLvl w:val="1"/>
    </w:pPr>
    <w:rPr>
      <w:rFonts w:ascii="Times New Roman" w:hAnsi="Times New Roman" w:cs="Times New Roman"/>
      <w:color w:val="auto"/>
      <w:sz w:val="21"/>
      <w:szCs w:val="21"/>
    </w:rPr>
  </w:style>
  <w:style w:type="paragraph" w:styleId="a7">
    <w:name w:val="Body Text Indent"/>
    <w:basedOn w:val="a"/>
    <w:link w:val="a8"/>
    <w:uiPriority w:val="99"/>
    <w:semiHidden/>
    <w:unhideWhenUsed/>
    <w:rsid w:val="0037634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37634D"/>
    <w:rPr>
      <w:rFonts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Виктор Столбов</cp:lastModifiedBy>
  <cp:revision>2</cp:revision>
  <dcterms:created xsi:type="dcterms:W3CDTF">2026-09-10T11:27:00Z</dcterms:created>
  <dcterms:modified xsi:type="dcterms:W3CDTF">2026-09-10T11:27:00Z</dcterms:modified>
</cp:coreProperties>
</file>