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39C21748" w:rsidR="00283CFC" w:rsidRDefault="003313B7">
      <w:pPr>
        <w:jc w:val="both"/>
        <w:rPr>
          <w:b/>
        </w:rPr>
      </w:pPr>
      <w:r>
        <w:rPr>
          <w:b/>
        </w:rPr>
        <w:t>Акционерное общество «Российский аукционный дом» сообщает о проведении аукциона в электронной форме по продаже объект</w:t>
      </w:r>
      <w:r w:rsidR="00F64338">
        <w:rPr>
          <w:b/>
        </w:rPr>
        <w:t>а</w:t>
      </w:r>
      <w:r w:rsidR="005E668E">
        <w:rPr>
          <w:b/>
        </w:rPr>
        <w:t xml:space="preserve"> </w:t>
      </w:r>
      <w:r>
        <w:rPr>
          <w:b/>
        </w:rPr>
        <w:t>недвижимости, принадлежащ</w:t>
      </w:r>
      <w:r w:rsidR="00F64338">
        <w:rPr>
          <w:b/>
        </w:rPr>
        <w:t>его</w:t>
      </w:r>
      <w:r>
        <w:rPr>
          <w:b/>
        </w:rPr>
        <w:t xml:space="preserve"> на праве собственности ПАО Сбербанк</w:t>
      </w:r>
      <w:r w:rsidR="005E668E">
        <w:rPr>
          <w:b/>
        </w:rPr>
        <w:t xml:space="preserve"> (далее – </w:t>
      </w:r>
      <w:r w:rsidR="003A5D32">
        <w:rPr>
          <w:b/>
        </w:rPr>
        <w:t xml:space="preserve">Банк, </w:t>
      </w:r>
      <w:r w:rsidR="005E668E">
        <w:rPr>
          <w:b/>
        </w:rPr>
        <w:t>Продавец)</w:t>
      </w:r>
      <w:r>
        <w:rPr>
          <w:b/>
        </w:rPr>
        <w:t xml:space="preserve"> </w:t>
      </w:r>
    </w:p>
    <w:p w14:paraId="00000002" w14:textId="77777777" w:rsidR="00283CFC" w:rsidRDefault="00283CFC">
      <w:pPr>
        <w:ind w:firstLine="567"/>
        <w:jc w:val="center"/>
        <w:rPr>
          <w:b/>
        </w:rPr>
      </w:pPr>
    </w:p>
    <w:p w14:paraId="00000004" w14:textId="2AE51E84" w:rsidR="00283CFC" w:rsidRDefault="003313B7" w:rsidP="00E66803">
      <w:pPr>
        <w:ind w:firstLine="567"/>
        <w:jc w:val="center"/>
        <w:rPr>
          <w:b/>
        </w:rPr>
      </w:pPr>
      <w:r>
        <w:rPr>
          <w:b/>
        </w:rPr>
        <w:t xml:space="preserve">Электронный аукцион будет проводиться </w:t>
      </w:r>
      <w:r w:rsidR="00392955">
        <w:rPr>
          <w:b/>
          <w:color w:val="0070C0"/>
        </w:rPr>
        <w:t>27</w:t>
      </w:r>
      <w:r w:rsidR="00921DCE">
        <w:rPr>
          <w:b/>
          <w:color w:val="0070C0"/>
        </w:rPr>
        <w:t xml:space="preserve"> </w:t>
      </w:r>
      <w:r w:rsidR="00392955">
        <w:rPr>
          <w:b/>
          <w:color w:val="0070C0"/>
        </w:rPr>
        <w:t>октября</w:t>
      </w:r>
      <w:r w:rsidR="001B32B4">
        <w:rPr>
          <w:b/>
          <w:color w:val="0070C0"/>
        </w:rPr>
        <w:t xml:space="preserve"> 202</w:t>
      </w:r>
      <w:r w:rsidR="002A68AC">
        <w:rPr>
          <w:b/>
          <w:color w:val="0070C0"/>
        </w:rPr>
        <w:t>6</w:t>
      </w:r>
      <w:r w:rsidRPr="008862B6">
        <w:rPr>
          <w:b/>
          <w:color w:val="0070C0"/>
        </w:rPr>
        <w:t xml:space="preserve"> </w:t>
      </w:r>
      <w:r>
        <w:rPr>
          <w:b/>
        </w:rPr>
        <w:t xml:space="preserve">года в </w:t>
      </w:r>
      <w:r w:rsidR="00A515B4">
        <w:rPr>
          <w:b/>
          <w:color w:val="0070C0"/>
        </w:rPr>
        <w:t>09</w:t>
      </w:r>
      <w:r w:rsidRPr="00996E61">
        <w:rPr>
          <w:b/>
          <w:color w:val="0070C0"/>
        </w:rPr>
        <w:t xml:space="preserve">:00 </w:t>
      </w:r>
      <w:r>
        <w:rPr>
          <w:b/>
        </w:rPr>
        <w:t>(МСК)</w:t>
      </w:r>
      <w:r w:rsidR="00E66803">
        <w:rPr>
          <w:b/>
        </w:rPr>
        <w:t xml:space="preserve"> </w:t>
      </w:r>
      <w:r>
        <w:rPr>
          <w:b/>
        </w:rPr>
        <w:t>на электронной торговой площадке АО «Российский аукционный дом»</w:t>
      </w:r>
    </w:p>
    <w:p w14:paraId="00000005" w14:textId="77777777" w:rsidR="00283CFC" w:rsidRDefault="003313B7">
      <w:pPr>
        <w:jc w:val="center"/>
        <w:rPr>
          <w:b/>
        </w:rPr>
      </w:pPr>
      <w:r>
        <w:rPr>
          <w:b/>
        </w:rPr>
        <w:t xml:space="preserve">по адресу </w:t>
      </w:r>
      <w:hyperlink r:id="rId8">
        <w:r>
          <w:rPr>
            <w:b/>
            <w:u w:val="single"/>
          </w:rPr>
          <w:t>www.lot-online.ru</w:t>
        </w:r>
      </w:hyperlink>
      <w:r>
        <w:rPr>
          <w:b/>
        </w:rPr>
        <w:t xml:space="preserve">. </w:t>
      </w:r>
    </w:p>
    <w:p w14:paraId="00000006" w14:textId="3C69899E" w:rsidR="00283CFC" w:rsidRDefault="003313B7">
      <w:pPr>
        <w:ind w:firstLine="709"/>
        <w:jc w:val="center"/>
      </w:pPr>
      <w:r>
        <w:rPr>
          <w:b/>
        </w:rPr>
        <w:t>Организатор торгов –</w:t>
      </w:r>
      <w:r w:rsidR="00740B13">
        <w:t xml:space="preserve"> </w:t>
      </w:r>
      <w:r>
        <w:t>АО «Российский аукционный дом».</w:t>
      </w:r>
    </w:p>
    <w:p w14:paraId="00000007" w14:textId="1AC1522E" w:rsidR="00283CFC" w:rsidRDefault="003313B7">
      <w:pPr>
        <w:jc w:val="center"/>
        <w:rPr>
          <w:b/>
        </w:rPr>
      </w:pPr>
      <w:r>
        <w:rPr>
          <w:b/>
        </w:rPr>
        <w:t xml:space="preserve">Прием заявок </w:t>
      </w:r>
      <w:r w:rsidR="0065103D">
        <w:rPr>
          <w:b/>
        </w:rPr>
        <w:t xml:space="preserve">с </w:t>
      </w:r>
      <w:r w:rsidR="00392955">
        <w:rPr>
          <w:b/>
          <w:color w:val="0070C0"/>
        </w:rPr>
        <w:t>17</w:t>
      </w:r>
      <w:r w:rsidR="003306DA">
        <w:rPr>
          <w:b/>
          <w:color w:val="0070C0"/>
        </w:rPr>
        <w:t xml:space="preserve"> </w:t>
      </w:r>
      <w:r w:rsidR="00392955">
        <w:rPr>
          <w:b/>
          <w:color w:val="0070C0"/>
        </w:rPr>
        <w:t>сентября</w:t>
      </w:r>
      <w:r w:rsidR="001B32B4">
        <w:rPr>
          <w:b/>
          <w:color w:val="0070C0"/>
        </w:rPr>
        <w:t xml:space="preserve"> </w:t>
      </w:r>
      <w:r w:rsidR="00B94753">
        <w:rPr>
          <w:b/>
          <w:color w:val="0070C0"/>
        </w:rPr>
        <w:t>202</w:t>
      </w:r>
      <w:r w:rsidR="002A68AC">
        <w:rPr>
          <w:b/>
          <w:color w:val="0070C0"/>
        </w:rPr>
        <w:t>6</w:t>
      </w:r>
      <w:r w:rsidRPr="008862B6">
        <w:rPr>
          <w:b/>
          <w:color w:val="0070C0"/>
        </w:rPr>
        <w:t xml:space="preserve"> </w:t>
      </w:r>
      <w:r>
        <w:rPr>
          <w:b/>
        </w:rPr>
        <w:t xml:space="preserve">г. </w:t>
      </w:r>
      <w:r w:rsidR="009D623C">
        <w:rPr>
          <w:b/>
          <w:color w:val="0070C0"/>
        </w:rPr>
        <w:t>12</w:t>
      </w:r>
      <w:r w:rsidRPr="00EB4E8A">
        <w:rPr>
          <w:b/>
          <w:color w:val="0070C0"/>
        </w:rPr>
        <w:t xml:space="preserve">:00 </w:t>
      </w:r>
      <w:bookmarkStart w:id="0" w:name="_Hlk75943990"/>
      <w:r w:rsidR="00392955">
        <w:rPr>
          <w:b/>
        </w:rPr>
        <w:t xml:space="preserve">по </w:t>
      </w:r>
      <w:r w:rsidR="00392955">
        <w:rPr>
          <w:b/>
          <w:color w:val="0070C0"/>
        </w:rPr>
        <w:t>25 октября</w:t>
      </w:r>
      <w:r w:rsidR="001B32B4">
        <w:rPr>
          <w:b/>
          <w:color w:val="0070C0"/>
        </w:rPr>
        <w:t xml:space="preserve"> 202</w:t>
      </w:r>
      <w:r w:rsidR="002A68AC">
        <w:rPr>
          <w:b/>
          <w:color w:val="0070C0"/>
        </w:rPr>
        <w:t>6</w:t>
      </w:r>
      <w:r w:rsidRPr="008862B6">
        <w:rPr>
          <w:b/>
          <w:color w:val="0070C0"/>
        </w:rPr>
        <w:t xml:space="preserve"> </w:t>
      </w:r>
      <w:bookmarkEnd w:id="0"/>
      <w:r>
        <w:rPr>
          <w:b/>
        </w:rPr>
        <w:t xml:space="preserve">г. до </w:t>
      </w:r>
      <w:r w:rsidR="0042210F">
        <w:rPr>
          <w:b/>
          <w:color w:val="0070C0"/>
        </w:rPr>
        <w:t>23</w:t>
      </w:r>
      <w:r w:rsidRPr="00996E61">
        <w:rPr>
          <w:b/>
          <w:color w:val="0070C0"/>
        </w:rPr>
        <w:t>:</w:t>
      </w:r>
      <w:r w:rsidR="0042210F">
        <w:rPr>
          <w:b/>
          <w:color w:val="0070C0"/>
        </w:rPr>
        <w:t>59</w:t>
      </w:r>
      <w:r>
        <w:rPr>
          <w:b/>
        </w:rPr>
        <w:t>.</w:t>
      </w:r>
    </w:p>
    <w:p w14:paraId="00000008" w14:textId="2643487F" w:rsidR="00283CFC" w:rsidRDefault="003313B7">
      <w:pPr>
        <w:jc w:val="center"/>
        <w:rPr>
          <w:b/>
        </w:rPr>
      </w:pPr>
      <w:r>
        <w:rPr>
          <w:b/>
        </w:rPr>
        <w:t>Задаток должен поступить на счет О</w:t>
      </w:r>
      <w:r w:rsidR="00FC4F0B">
        <w:rPr>
          <w:b/>
        </w:rPr>
        <w:t>ператора электронной площадки (далее - Оператор)</w:t>
      </w:r>
      <w:r>
        <w:rPr>
          <w:b/>
        </w:rPr>
        <w:t xml:space="preserve"> не позднее </w:t>
      </w:r>
      <w:r w:rsidR="0042210F">
        <w:rPr>
          <w:b/>
          <w:color w:val="0070C0"/>
        </w:rPr>
        <w:t>23</w:t>
      </w:r>
      <w:r w:rsidRPr="00996E61">
        <w:rPr>
          <w:b/>
          <w:color w:val="0070C0"/>
        </w:rPr>
        <w:t>:</w:t>
      </w:r>
      <w:r w:rsidR="0042210F">
        <w:rPr>
          <w:b/>
          <w:color w:val="0070C0"/>
        </w:rPr>
        <w:t>59</w:t>
      </w:r>
      <w:r w:rsidRPr="00996E61">
        <w:rPr>
          <w:b/>
          <w:color w:val="0070C0"/>
        </w:rPr>
        <w:t xml:space="preserve"> </w:t>
      </w:r>
      <w:r w:rsidR="00392955">
        <w:rPr>
          <w:b/>
          <w:color w:val="0070C0"/>
        </w:rPr>
        <w:t>25</w:t>
      </w:r>
      <w:r w:rsidR="00921DCE">
        <w:rPr>
          <w:b/>
          <w:color w:val="0070C0"/>
        </w:rPr>
        <w:t xml:space="preserve"> </w:t>
      </w:r>
      <w:r w:rsidR="00392955">
        <w:rPr>
          <w:b/>
          <w:color w:val="0070C0"/>
        </w:rPr>
        <w:t>октября</w:t>
      </w:r>
      <w:r w:rsidR="001B32B4">
        <w:rPr>
          <w:b/>
          <w:color w:val="0070C0"/>
        </w:rPr>
        <w:t xml:space="preserve"> 202</w:t>
      </w:r>
      <w:r w:rsidR="002A68AC">
        <w:rPr>
          <w:b/>
          <w:color w:val="0070C0"/>
        </w:rPr>
        <w:t>6</w:t>
      </w:r>
      <w:r w:rsidR="001B32B4" w:rsidRPr="008862B6">
        <w:rPr>
          <w:b/>
          <w:color w:val="0070C0"/>
        </w:rPr>
        <w:t xml:space="preserve"> </w:t>
      </w:r>
      <w:r>
        <w:rPr>
          <w:b/>
        </w:rPr>
        <w:t>г.</w:t>
      </w:r>
    </w:p>
    <w:p w14:paraId="00000009" w14:textId="77777777" w:rsidR="00283CFC" w:rsidRDefault="00283CFC">
      <w:pPr>
        <w:ind w:firstLine="567"/>
        <w:jc w:val="both"/>
        <w:rPr>
          <w:b/>
        </w:rPr>
      </w:pPr>
    </w:p>
    <w:p w14:paraId="0000000A" w14:textId="51FC5F99" w:rsidR="00283CFC" w:rsidRDefault="003313B7">
      <w:pPr>
        <w:ind w:firstLine="567"/>
        <w:jc w:val="both"/>
      </w:pPr>
      <w:r>
        <w:t>Допуск претендентов к электронному аукциону осуществляется Организатором торгов</w:t>
      </w:r>
      <w:r>
        <w:rPr>
          <w:b/>
        </w:rPr>
        <w:t xml:space="preserve"> до </w:t>
      </w:r>
      <w:r w:rsidR="002B1293">
        <w:rPr>
          <w:b/>
          <w:color w:val="0070C0"/>
        </w:rPr>
        <w:t>18</w:t>
      </w:r>
      <w:r w:rsidRPr="00E66803">
        <w:rPr>
          <w:b/>
          <w:color w:val="0070C0"/>
        </w:rPr>
        <w:t>:00</w:t>
      </w:r>
      <w:r w:rsidR="0065103D">
        <w:rPr>
          <w:b/>
          <w:color w:val="0070C0"/>
        </w:rPr>
        <w:t xml:space="preserve"> </w:t>
      </w:r>
      <w:r w:rsidR="00392955">
        <w:rPr>
          <w:b/>
          <w:color w:val="0070C0"/>
        </w:rPr>
        <w:t>26</w:t>
      </w:r>
      <w:r w:rsidR="0065103D">
        <w:rPr>
          <w:b/>
          <w:color w:val="0070C0"/>
        </w:rPr>
        <w:t xml:space="preserve"> </w:t>
      </w:r>
      <w:r w:rsidR="00392955">
        <w:rPr>
          <w:b/>
          <w:color w:val="0070C0"/>
        </w:rPr>
        <w:t>октября</w:t>
      </w:r>
      <w:r w:rsidR="001B32B4">
        <w:rPr>
          <w:b/>
          <w:color w:val="0070C0"/>
        </w:rPr>
        <w:t xml:space="preserve"> 202</w:t>
      </w:r>
      <w:r w:rsidR="002A68AC">
        <w:rPr>
          <w:b/>
          <w:color w:val="0070C0"/>
        </w:rPr>
        <w:t>6</w:t>
      </w:r>
      <w:r w:rsidR="001B32B4" w:rsidRPr="008862B6">
        <w:rPr>
          <w:b/>
          <w:color w:val="0070C0"/>
        </w:rPr>
        <w:t xml:space="preserve"> </w:t>
      </w:r>
      <w:r w:rsidRPr="00EB150A">
        <w:rPr>
          <w:b/>
          <w:color w:val="0070C0"/>
        </w:rPr>
        <w:t>года</w:t>
      </w:r>
      <w:r>
        <w:rPr>
          <w:b/>
        </w:rPr>
        <w:t>.</w:t>
      </w:r>
    </w:p>
    <w:p w14:paraId="0000000B" w14:textId="77777777" w:rsidR="00283CFC" w:rsidRDefault="003313B7">
      <w:pPr>
        <w:ind w:firstLine="567"/>
        <w:jc w:val="both"/>
      </w:pPr>
      <w:r>
        <w:t>Указанное в настоящем информационном сообщении время – московское. При исчислении сроков, указанных в настоящем информационном сообщении, принимается время сервера электронной торговой площадки.</w:t>
      </w:r>
    </w:p>
    <w:p w14:paraId="0000000C" w14:textId="77777777" w:rsidR="00283CFC" w:rsidRDefault="003313B7">
      <w:pPr>
        <w:ind w:firstLine="567"/>
        <w:jc w:val="both"/>
      </w:pPr>
      <w:r>
        <w:t xml:space="preserve">Электронный аукцион, открытый по составу участников и по форме подачи предложений по цене с применением метода повышения начальной цены </w:t>
      </w:r>
      <w:r>
        <w:rPr>
          <w:b/>
        </w:rPr>
        <w:t>(английский аукцион).</w:t>
      </w:r>
    </w:p>
    <w:p w14:paraId="0000000D" w14:textId="77777777" w:rsidR="00283CFC" w:rsidRDefault="00283CFC">
      <w:pPr>
        <w:ind w:firstLine="720"/>
        <w:jc w:val="both"/>
      </w:pPr>
    </w:p>
    <w:p w14:paraId="4789D093" w14:textId="27431F35" w:rsidR="00996E61" w:rsidRPr="00DE7CB9" w:rsidRDefault="00996E61" w:rsidP="00996E61">
      <w:pPr>
        <w:ind w:firstLine="720"/>
        <w:jc w:val="both"/>
      </w:pPr>
      <w:bookmarkStart w:id="1" w:name="_heading=h.gjdgxs" w:colFirst="0" w:colLast="0"/>
      <w:bookmarkStart w:id="2" w:name="_Hlk103256935"/>
      <w:bookmarkEnd w:id="1"/>
      <w:r w:rsidRPr="00DE7CB9">
        <w:t xml:space="preserve">Ознакомление с предметом торгов осуществляется по тел. </w:t>
      </w:r>
      <w:r>
        <w:rPr>
          <w:color w:val="000000"/>
        </w:rPr>
        <w:t>+7 (9</w:t>
      </w:r>
      <w:r w:rsidR="00951CD1">
        <w:rPr>
          <w:color w:val="000000"/>
        </w:rPr>
        <w:t>67</w:t>
      </w:r>
      <w:r>
        <w:rPr>
          <w:color w:val="000000"/>
        </w:rPr>
        <w:t xml:space="preserve">) </w:t>
      </w:r>
      <w:r w:rsidR="00951CD1">
        <w:rPr>
          <w:color w:val="000000"/>
        </w:rPr>
        <w:t>246</w:t>
      </w:r>
      <w:r>
        <w:rPr>
          <w:color w:val="000000"/>
        </w:rPr>
        <w:t>-</w:t>
      </w:r>
      <w:r w:rsidR="00951CD1">
        <w:rPr>
          <w:color w:val="000000"/>
        </w:rPr>
        <w:t>44</w:t>
      </w:r>
      <w:r>
        <w:rPr>
          <w:color w:val="000000"/>
        </w:rPr>
        <w:t>-</w:t>
      </w:r>
      <w:r w:rsidR="00951CD1">
        <w:rPr>
          <w:color w:val="000000"/>
        </w:rPr>
        <w:t>2</w:t>
      </w:r>
      <w:r w:rsidR="00E66FEF">
        <w:rPr>
          <w:color w:val="000000"/>
        </w:rPr>
        <w:t>6</w:t>
      </w:r>
      <w:r>
        <w:rPr>
          <w:color w:val="000000"/>
        </w:rPr>
        <w:t xml:space="preserve">, </w:t>
      </w:r>
      <w:r>
        <w:t>8 (812) 777-57-57, доб 51</w:t>
      </w:r>
      <w:r w:rsidR="00FF7F20">
        <w:t>6</w:t>
      </w:r>
      <w:r w:rsidRPr="00DE7CB9">
        <w:t xml:space="preserve">. Контактное лицо </w:t>
      </w:r>
      <w:r w:rsidR="00FF7F20">
        <w:t>Макаренко Кристина</w:t>
      </w:r>
      <w:r w:rsidRPr="00DE7CB9">
        <w:t>. Лица, желающие ознакомиться с предметом торгов</w:t>
      </w:r>
      <w:r>
        <w:t>,</w:t>
      </w:r>
      <w:r w:rsidRPr="00DE7CB9">
        <w:t xml:space="preserve"> должны иметь при себе документ, удостоверяющий личность, а также доверенность в случае ознакомления в качестве представителя физического или юридического лица.  Адрес электронной почты: </w:t>
      </w:r>
      <w:hyperlink r:id="rId9" w:history="1">
        <w:r w:rsidR="00CC34AC" w:rsidRPr="006F2F14">
          <w:rPr>
            <w:rStyle w:val="af2"/>
            <w:lang w:val="en-US"/>
          </w:rPr>
          <w:t>dv</w:t>
        </w:r>
        <w:r w:rsidR="00CC34AC" w:rsidRPr="006F2F14">
          <w:rPr>
            <w:rStyle w:val="af2"/>
          </w:rPr>
          <w:t>@auction-house.ru</w:t>
        </w:r>
      </w:hyperlink>
      <w:r w:rsidR="00CC34AC">
        <w:t xml:space="preserve">. </w:t>
      </w:r>
    </w:p>
    <w:bookmarkEnd w:id="2"/>
    <w:p w14:paraId="6E3F88A9" w14:textId="77777777" w:rsidR="009F63E3" w:rsidRDefault="009F63E3" w:rsidP="009F63E3">
      <w:pPr>
        <w:rPr>
          <w:b/>
          <w:bCs/>
          <w:color w:val="0070C0"/>
        </w:rPr>
      </w:pPr>
    </w:p>
    <w:p w14:paraId="166ABE86" w14:textId="4470816C" w:rsidR="009F63E3" w:rsidRDefault="009F63E3" w:rsidP="009F63E3">
      <w:pPr>
        <w:ind w:firstLine="720"/>
        <w:jc w:val="both"/>
        <w:rPr>
          <w:b/>
          <w:color w:val="0070C0"/>
        </w:rPr>
      </w:pPr>
      <w:r>
        <w:rPr>
          <w:b/>
          <w:color w:val="0070C0"/>
        </w:rPr>
        <w:t>Лот №</w:t>
      </w:r>
      <w:r w:rsidR="00EF7B8D">
        <w:rPr>
          <w:b/>
          <w:color w:val="0070C0"/>
        </w:rPr>
        <w:t>1</w:t>
      </w:r>
      <w:r>
        <w:rPr>
          <w:b/>
          <w:color w:val="0070C0"/>
        </w:rPr>
        <w:t>:</w:t>
      </w:r>
    </w:p>
    <w:p w14:paraId="181BC95D" w14:textId="6002ADA4" w:rsidR="009F63E3" w:rsidRDefault="00C5317A" w:rsidP="009F63E3">
      <w:pPr>
        <w:ind w:firstLine="709"/>
        <w:jc w:val="both"/>
      </w:pPr>
      <w:r>
        <w:t>-</w:t>
      </w:r>
      <w:r w:rsidR="00EF7B8D">
        <w:t xml:space="preserve"> </w:t>
      </w:r>
      <w:r w:rsidR="00EF7B8D" w:rsidRPr="00EF7B8D">
        <w:t>Недвижимое имущество: нежилое помещение площадью 161,3 кв. м, расположенное по адресу: Приморский край, г. Лесозаводск, ул. Калининская, д. 22, с кадастровым номером 25:30:020101:10314, этаж: Этаж № 02, принадлежащее Доверителю на праве собственности, что подтверждается записью регистрации в Едином государственном реестре прав на недвижимое имущество и сделок с ним № 25:30:020101:10314-25/002/2019-1 от 21.05.2019.</w:t>
      </w:r>
    </w:p>
    <w:p w14:paraId="07BF7867" w14:textId="455EC6F0" w:rsidR="00EF7B8D" w:rsidRDefault="00C5317A" w:rsidP="00EF7B8D">
      <w:pPr>
        <w:ind w:firstLine="709"/>
        <w:jc w:val="both"/>
      </w:pPr>
      <w:r>
        <w:t>-</w:t>
      </w:r>
      <w:r w:rsidR="00EF7B8D">
        <w:t xml:space="preserve"> Земельный участок, расположенный по адресу: Местоположение установлено относительно ориентира, расположенного за пределами участка. Ориентир административное здание банка. Участок находится примерно в 5 м, по направлению на юго-запад от ориентира. Почтовый адрес ориентира: край Приморский, г. Лесозаводск, ул. Калининская, дом 22, доля в праве 1/6 земельного участка общей площадью 435,04 кв. м, кадастровый номер 25:30:020101:261, подлежащее Доверителю на праве общей долевой собственности доля в праве 1/2, что подтверждается записью регистрации в Едином государственном реестре прав на недвижимое имущество и сделок с ним №25-25/002-25/002/002/2016-4497/2 от 05.12.2016.</w:t>
      </w:r>
    </w:p>
    <w:p w14:paraId="2B3C491D" w14:textId="680F3845" w:rsidR="00C5317A" w:rsidRDefault="00EF7B8D" w:rsidP="00EF7B8D">
      <w:pPr>
        <w:ind w:firstLine="709"/>
        <w:jc w:val="both"/>
      </w:pPr>
      <w:r>
        <w:t>- Земельный участок, расположенный по адресу: Местоположение установлено относительно ориентира, расположенного в границах участка. Ориентир административное здание банка. Почтовый адрес ориентира: край Приморский, г. Лесозаводск, ул. Калининская, дом 22, доля в праве 1/6 земельного участка общей площадью 651,01 кв. м, кадастровый номер 25:30:020101:251, подлежащее Доверителю на праве общей долевой собственности доля в праве 1/2, что подтверждается записью регистрации в Едином государственном реестре прав на недвижимое имущество и сделок с ним №25-25/002-25/002/002/2016-4496/2 от 05.12.2016.</w:t>
      </w:r>
    </w:p>
    <w:p w14:paraId="786DBDBC" w14:textId="77777777" w:rsidR="00EF7B8D" w:rsidRDefault="00EF7B8D" w:rsidP="00EF7B8D">
      <w:pPr>
        <w:ind w:firstLine="709"/>
        <w:jc w:val="both"/>
      </w:pPr>
    </w:p>
    <w:p w14:paraId="7D08AE7A" w14:textId="77777777" w:rsidR="009F63E3" w:rsidRDefault="009F63E3" w:rsidP="009F63E3">
      <w:pPr>
        <w:ind w:firstLine="709"/>
        <w:jc w:val="both"/>
        <w:rPr>
          <w:bCs/>
        </w:rPr>
      </w:pPr>
      <w:r>
        <w:rPr>
          <w:bCs/>
        </w:rPr>
        <w:t>Объект никому не продан, не является предметом судебного разбирательства, не находится под арестом, не обременен правами третьих лиц.</w:t>
      </w:r>
    </w:p>
    <w:p w14:paraId="511A7947" w14:textId="21C70DE7" w:rsidR="009F63E3" w:rsidRDefault="00C5317A" w:rsidP="009F63E3">
      <w:pPr>
        <w:ind w:firstLine="709"/>
        <w:jc w:val="both"/>
        <w:rPr>
          <w:bCs/>
        </w:rPr>
      </w:pPr>
      <w:bookmarkStart w:id="3" w:name="_Hlk240464131"/>
      <w:r>
        <w:rPr>
          <w:b/>
        </w:rPr>
        <w:t>Важно</w:t>
      </w:r>
      <w:r>
        <w:rPr>
          <w:bCs/>
        </w:rPr>
        <w:t xml:space="preserve">: </w:t>
      </w:r>
      <w:r w:rsidR="00E70531">
        <w:rPr>
          <w:bCs/>
        </w:rPr>
        <w:t>Передача объекта производится не ранее 01.02.2027 г.</w:t>
      </w:r>
      <w:bookmarkEnd w:id="3"/>
    </w:p>
    <w:p w14:paraId="7FAB757A" w14:textId="77777777" w:rsidR="009F63E3" w:rsidRDefault="009F63E3" w:rsidP="009F63E3">
      <w:pPr>
        <w:ind w:firstLine="709"/>
        <w:jc w:val="both"/>
        <w:rPr>
          <w:bCs/>
        </w:rPr>
      </w:pPr>
    </w:p>
    <w:p w14:paraId="6FC6BD9B" w14:textId="1E598A5C" w:rsidR="009F63E3" w:rsidRPr="00D30FAE" w:rsidRDefault="009F63E3" w:rsidP="009F63E3">
      <w:pPr>
        <w:jc w:val="both"/>
      </w:pPr>
      <w:r w:rsidRPr="000953A4">
        <w:rPr>
          <w:b/>
          <w:bCs/>
        </w:rPr>
        <w:t>Начальная цена</w:t>
      </w:r>
      <w:r>
        <w:rPr>
          <w:b/>
          <w:bCs/>
        </w:rPr>
        <w:t xml:space="preserve">: </w:t>
      </w:r>
      <w:r w:rsidR="00EF7B8D">
        <w:rPr>
          <w:b/>
          <w:bCs/>
          <w:color w:val="0070C0"/>
        </w:rPr>
        <w:t>8 077 127</w:t>
      </w:r>
      <w:r w:rsidRPr="002E16F4">
        <w:rPr>
          <w:b/>
          <w:bCs/>
          <w:color w:val="0070C0"/>
        </w:rPr>
        <w:t xml:space="preserve"> </w:t>
      </w:r>
      <w:r w:rsidRPr="00D30FAE">
        <w:t>(</w:t>
      </w:r>
      <w:r w:rsidR="00EF7B8D">
        <w:t>восемь миллионов семьдесят семь тысяч сто двадцать семь</w:t>
      </w:r>
      <w:r w:rsidRPr="00D30FAE">
        <w:t>)</w:t>
      </w:r>
      <w:r w:rsidRPr="00D30FAE">
        <w:rPr>
          <w:b/>
          <w:bCs/>
        </w:rPr>
        <w:t xml:space="preserve"> </w:t>
      </w:r>
      <w:r>
        <w:rPr>
          <w:b/>
          <w:bCs/>
          <w:color w:val="0070C0"/>
        </w:rPr>
        <w:t xml:space="preserve">руб. 00 коп, </w:t>
      </w:r>
      <w:r>
        <w:t>с учетом НДС 22%</w:t>
      </w:r>
      <w:r w:rsidRPr="00D30FAE">
        <w:t xml:space="preserve"> </w:t>
      </w:r>
    </w:p>
    <w:p w14:paraId="3664DFEA" w14:textId="49BD5CBC" w:rsidR="009F63E3" w:rsidRPr="00A5728B" w:rsidRDefault="009F63E3" w:rsidP="009F63E3">
      <w:pPr>
        <w:jc w:val="both"/>
        <w:rPr>
          <w:b/>
          <w:bCs/>
        </w:rPr>
      </w:pPr>
      <w:r>
        <w:rPr>
          <w:b/>
          <w:bCs/>
        </w:rPr>
        <w:lastRenderedPageBreak/>
        <w:t>Сумма</w:t>
      </w:r>
      <w:r w:rsidRPr="00A5728B">
        <w:rPr>
          <w:b/>
          <w:bCs/>
        </w:rPr>
        <w:t xml:space="preserve"> </w:t>
      </w:r>
      <w:r>
        <w:rPr>
          <w:b/>
          <w:bCs/>
        </w:rPr>
        <w:t>задатка</w:t>
      </w:r>
      <w:r w:rsidRPr="00A5728B">
        <w:rPr>
          <w:b/>
          <w:bCs/>
        </w:rPr>
        <w:t>:</w:t>
      </w:r>
      <w:r>
        <w:rPr>
          <w:b/>
          <w:bCs/>
        </w:rPr>
        <w:t xml:space="preserve"> </w:t>
      </w:r>
      <w:r w:rsidR="002570F1">
        <w:rPr>
          <w:b/>
          <w:bCs/>
          <w:color w:val="0070C0"/>
        </w:rPr>
        <w:t>161 543</w:t>
      </w:r>
      <w:r>
        <w:rPr>
          <w:b/>
          <w:bCs/>
          <w:color w:val="0070C0"/>
        </w:rPr>
        <w:t xml:space="preserve"> </w:t>
      </w:r>
      <w:r w:rsidRPr="00570AAF">
        <w:t>(</w:t>
      </w:r>
      <w:r w:rsidR="002570F1">
        <w:t>сто шестьдесят одна тысяча пятьсот сорок три</w:t>
      </w:r>
      <w:r>
        <w:t xml:space="preserve">) </w:t>
      </w:r>
      <w:r>
        <w:rPr>
          <w:b/>
          <w:bCs/>
          <w:color w:val="0070C0"/>
        </w:rPr>
        <w:t>руб. 00 коп.</w:t>
      </w:r>
    </w:p>
    <w:p w14:paraId="56EEF08B" w14:textId="44B3B8DE" w:rsidR="009F63E3" w:rsidRPr="00570AAF" w:rsidRDefault="009F63E3" w:rsidP="00210516">
      <w:pPr>
        <w:jc w:val="both"/>
      </w:pPr>
      <w:r>
        <w:rPr>
          <w:b/>
          <w:bCs/>
        </w:rPr>
        <w:t xml:space="preserve">Шаг аукциона на повышение: </w:t>
      </w:r>
      <w:r w:rsidR="002570F1">
        <w:rPr>
          <w:b/>
          <w:bCs/>
          <w:color w:val="0070C0"/>
        </w:rPr>
        <w:t>80 771</w:t>
      </w:r>
      <w:r>
        <w:rPr>
          <w:b/>
          <w:bCs/>
          <w:color w:val="0070C0"/>
        </w:rPr>
        <w:t xml:space="preserve"> </w:t>
      </w:r>
      <w:r w:rsidR="002570F1">
        <w:t>(восемьдесят тысяч семьсот семьдесят один</w:t>
      </w:r>
      <w:r w:rsidRPr="005E668E">
        <w:t>)</w:t>
      </w:r>
      <w:r w:rsidRPr="005E668E">
        <w:rPr>
          <w:b/>
          <w:bCs/>
        </w:rPr>
        <w:t xml:space="preserve"> </w:t>
      </w:r>
      <w:r w:rsidRPr="000073FE">
        <w:rPr>
          <w:b/>
          <w:bCs/>
          <w:color w:val="0070C0"/>
        </w:rPr>
        <w:t>руб</w:t>
      </w:r>
      <w:r>
        <w:rPr>
          <w:b/>
          <w:bCs/>
          <w:color w:val="0070C0"/>
        </w:rPr>
        <w:t xml:space="preserve">. </w:t>
      </w:r>
      <w:r w:rsidR="002570F1">
        <w:rPr>
          <w:b/>
          <w:bCs/>
          <w:color w:val="0070C0"/>
        </w:rPr>
        <w:t>5</w:t>
      </w:r>
      <w:r>
        <w:rPr>
          <w:b/>
          <w:bCs/>
          <w:color w:val="0070C0"/>
        </w:rPr>
        <w:t>0 коп.</w:t>
      </w:r>
    </w:p>
    <w:p w14:paraId="278EEADA" w14:textId="77777777" w:rsidR="009F63E3" w:rsidRDefault="009F63E3" w:rsidP="00210516">
      <w:pPr>
        <w:jc w:val="both"/>
        <w:rPr>
          <w:b/>
          <w:bCs/>
          <w:color w:val="0070C0"/>
        </w:rPr>
      </w:pPr>
    </w:p>
    <w:p w14:paraId="324C40DA" w14:textId="15AE2777" w:rsidR="00700304" w:rsidRPr="002570F1" w:rsidRDefault="00700304" w:rsidP="002570F1">
      <w:pPr>
        <w:ind w:firstLine="709"/>
        <w:jc w:val="both"/>
      </w:pPr>
      <w:r>
        <w:t>Стоимость имущества включает:</w:t>
      </w:r>
    </w:p>
    <w:p w14:paraId="3A355918" w14:textId="7F3D75F7" w:rsidR="002570F1" w:rsidRPr="002570F1" w:rsidRDefault="002570F1" w:rsidP="002570F1">
      <w:pPr>
        <w:tabs>
          <w:tab w:val="left" w:pos="851"/>
        </w:tabs>
        <w:ind w:right="-57"/>
        <w:jc w:val="both"/>
        <w:rPr>
          <w:b/>
        </w:rPr>
      </w:pPr>
      <w:r>
        <w:rPr>
          <w:bCs/>
        </w:rPr>
        <w:tab/>
        <w:t>-Н</w:t>
      </w:r>
      <w:r w:rsidRPr="002570F1">
        <w:rPr>
          <w:bCs/>
        </w:rPr>
        <w:t>ежил</w:t>
      </w:r>
      <w:r>
        <w:rPr>
          <w:bCs/>
        </w:rPr>
        <w:t>ое</w:t>
      </w:r>
      <w:r w:rsidRPr="002570F1">
        <w:rPr>
          <w:bCs/>
        </w:rPr>
        <w:t xml:space="preserve"> помещени</w:t>
      </w:r>
      <w:r>
        <w:rPr>
          <w:bCs/>
        </w:rPr>
        <w:t>е</w:t>
      </w:r>
      <w:r w:rsidRPr="002570F1">
        <w:rPr>
          <w:bCs/>
        </w:rPr>
        <w:t xml:space="preserve"> площадью 161,3 кв. м </w:t>
      </w:r>
      <w:r w:rsidRPr="002570F1">
        <w:rPr>
          <w:b/>
        </w:rPr>
        <w:t>в размере 7 757 561 (семь миллионов семьсот пятьдесят семь тысяч пятьсот шестьдесят один) рубль 00 копеек с учетом НДС.</w:t>
      </w:r>
    </w:p>
    <w:p w14:paraId="2BA7BF9E" w14:textId="5D5A7F5E" w:rsidR="002570F1" w:rsidRPr="002570F1" w:rsidRDefault="002570F1" w:rsidP="002570F1">
      <w:pPr>
        <w:tabs>
          <w:tab w:val="left" w:pos="851"/>
        </w:tabs>
        <w:ind w:right="-57"/>
        <w:jc w:val="both"/>
        <w:rPr>
          <w:bCs/>
        </w:rPr>
      </w:pPr>
      <w:r>
        <w:rPr>
          <w:bCs/>
        </w:rPr>
        <w:tab/>
        <w:t>- З</w:t>
      </w:r>
      <w:r w:rsidRPr="002570F1">
        <w:rPr>
          <w:bCs/>
        </w:rPr>
        <w:t>емельн</w:t>
      </w:r>
      <w:r>
        <w:rPr>
          <w:bCs/>
        </w:rPr>
        <w:t>ый</w:t>
      </w:r>
      <w:r w:rsidRPr="002570F1">
        <w:rPr>
          <w:bCs/>
        </w:rPr>
        <w:t xml:space="preserve"> участ</w:t>
      </w:r>
      <w:r>
        <w:rPr>
          <w:bCs/>
        </w:rPr>
        <w:t>ок</w:t>
      </w:r>
      <w:r w:rsidRPr="002570F1">
        <w:rPr>
          <w:bCs/>
        </w:rPr>
        <w:t xml:space="preserve"> 1/6 доли земельного участка общей площадью 435,04 кв. м </w:t>
      </w:r>
      <w:r w:rsidRPr="002570F1">
        <w:rPr>
          <w:b/>
        </w:rPr>
        <w:t>в размере 136 279 (сто тридцать шесть тысяч двести семьдесят девять) рублей 00 копеек НДС не облагается.</w:t>
      </w:r>
    </w:p>
    <w:p w14:paraId="06D184BC" w14:textId="10688B21" w:rsidR="00700304" w:rsidRPr="002570F1" w:rsidRDefault="002570F1" w:rsidP="002570F1">
      <w:pPr>
        <w:tabs>
          <w:tab w:val="left" w:pos="851"/>
        </w:tabs>
        <w:ind w:right="-57"/>
        <w:jc w:val="both"/>
        <w:rPr>
          <w:b/>
        </w:rPr>
      </w:pPr>
      <w:r>
        <w:rPr>
          <w:bCs/>
        </w:rPr>
        <w:tab/>
        <w:t>- Земельный</w:t>
      </w:r>
      <w:r w:rsidRPr="002570F1">
        <w:rPr>
          <w:bCs/>
        </w:rPr>
        <w:t xml:space="preserve"> участ</w:t>
      </w:r>
      <w:r>
        <w:rPr>
          <w:bCs/>
        </w:rPr>
        <w:t>ок</w:t>
      </w:r>
      <w:r w:rsidRPr="002570F1">
        <w:rPr>
          <w:bCs/>
        </w:rPr>
        <w:t xml:space="preserve"> 1/6 доли земельного участка общей площадью 651,01 кв. м </w:t>
      </w:r>
      <w:r w:rsidRPr="002570F1">
        <w:rPr>
          <w:b/>
        </w:rPr>
        <w:t>в размере 183 287 (сто восемьдесят три тысячи двести восемьдесят семь) рублей 00 копеек НДС не облагается.</w:t>
      </w:r>
    </w:p>
    <w:p w14:paraId="3AB271CF" w14:textId="77777777" w:rsidR="002570F1" w:rsidRPr="00700304" w:rsidRDefault="002570F1">
      <w:pPr>
        <w:tabs>
          <w:tab w:val="left" w:pos="851"/>
        </w:tabs>
        <w:ind w:right="-57"/>
        <w:jc w:val="both"/>
        <w:rPr>
          <w:bCs/>
        </w:rPr>
      </w:pPr>
    </w:p>
    <w:p w14:paraId="0000002D" w14:textId="77777777" w:rsidR="00283CFC" w:rsidRDefault="003313B7">
      <w:pPr>
        <w:ind w:firstLine="720"/>
        <w:jc w:val="center"/>
        <w:rPr>
          <w:b/>
        </w:rPr>
      </w:pPr>
      <w:r w:rsidRPr="00700304">
        <w:rPr>
          <w:b/>
        </w:rPr>
        <w:t>ОБЩИЕ ПОЛОЖЕНИЯ:</w:t>
      </w:r>
    </w:p>
    <w:p w14:paraId="7BD651A8" w14:textId="77777777" w:rsidR="00D05A8B" w:rsidRPr="00700304" w:rsidRDefault="00D05A8B">
      <w:pPr>
        <w:ind w:firstLine="720"/>
        <w:jc w:val="center"/>
        <w:rPr>
          <w:b/>
        </w:rPr>
      </w:pPr>
    </w:p>
    <w:p w14:paraId="63020AC4" w14:textId="14CD5382" w:rsidR="005E668E" w:rsidRDefault="005E668E" w:rsidP="00F20403">
      <w:pPr>
        <w:ind w:firstLine="567"/>
        <w:jc w:val="both"/>
      </w:pPr>
      <w:r w:rsidRPr="004214BA">
        <w:t>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w:t>
      </w:r>
      <w:r w:rsidR="00F20403" w:rsidRPr="00F20403">
        <w:t xml:space="preserve"> </w:t>
      </w:r>
      <w:r w:rsidR="00F20403">
        <w:t>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продажи государственного или муниципального имущества)</w:t>
      </w:r>
      <w:r w:rsidRPr="004214BA">
        <w:t xml:space="preserve">, размещенном на сайте </w:t>
      </w:r>
      <w:hyperlink r:id="rId10" w:history="1">
        <w:r w:rsidRPr="004214BA">
          <w:t>www.lot-online.ru</w:t>
        </w:r>
      </w:hyperlink>
      <w:r w:rsidRPr="004214BA">
        <w:t xml:space="preserve"> (</w:t>
      </w:r>
      <w:hyperlink r:id="rId11" w:history="1">
        <w:r w:rsidR="00F20403" w:rsidRPr="005D742F">
          <w:rPr>
            <w:rStyle w:val="af2"/>
          </w:rPr>
          <w:t>https://catalog.lot-online.ru/index.php?dispatch=rad_attachment.getfile&amp;attachment_id=2726858&amp;inline=true</w:t>
        </w:r>
      </w:hyperlink>
      <w:r w:rsidRPr="004214BA">
        <w:t>).</w:t>
      </w:r>
    </w:p>
    <w:p w14:paraId="0E4964DC" w14:textId="77777777" w:rsidR="00951CD1" w:rsidRDefault="00951CD1" w:rsidP="005E668E">
      <w:pPr>
        <w:ind w:firstLine="567"/>
        <w:jc w:val="both"/>
      </w:pPr>
    </w:p>
    <w:p w14:paraId="22D455B5" w14:textId="77777777" w:rsidR="00C650E5" w:rsidRPr="004214BA" w:rsidRDefault="00C650E5" w:rsidP="00F20403">
      <w:pPr>
        <w:jc w:val="both"/>
      </w:pPr>
    </w:p>
    <w:p w14:paraId="00000030" w14:textId="77777777" w:rsidR="00283CFC" w:rsidRDefault="003313B7">
      <w:pPr>
        <w:ind w:firstLine="567"/>
        <w:jc w:val="center"/>
        <w:rPr>
          <w:b/>
        </w:rPr>
      </w:pPr>
      <w:r>
        <w:rPr>
          <w:b/>
        </w:rPr>
        <w:t>Условия проведения аукциона</w:t>
      </w:r>
    </w:p>
    <w:p w14:paraId="00000031" w14:textId="3E1190EB" w:rsidR="00283CFC" w:rsidRDefault="003313B7">
      <w:pPr>
        <w:ind w:firstLine="567"/>
        <w:jc w:val="both"/>
      </w:pPr>
      <w: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w:t>
      </w:r>
      <w:r w:rsidR="00FC4F0B">
        <w:t>ператора</w:t>
      </w:r>
      <w:r>
        <w:t xml:space="preserve">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w:t>
      </w:r>
      <w:r w:rsidR="00FC4F0B">
        <w:t>ператора</w:t>
      </w:r>
      <w:r>
        <w:t>, является выписка со счета О</w:t>
      </w:r>
      <w:r w:rsidR="00FC4F0B">
        <w:t>ператора</w:t>
      </w:r>
      <w:r>
        <w:t>.</w:t>
      </w:r>
    </w:p>
    <w:p w14:paraId="00000032" w14:textId="77777777" w:rsidR="00283CFC" w:rsidRDefault="003313B7">
      <w:pPr>
        <w:tabs>
          <w:tab w:val="right" w:pos="4762"/>
        </w:tabs>
        <w:ind w:right="-5" w:firstLine="567"/>
        <w:jc w:val="both"/>
      </w:pPr>
      <w:r>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00000033" w14:textId="15AB8726" w:rsidR="00283CFC" w:rsidRDefault="003313B7">
      <w:pPr>
        <w:ind w:firstLine="567"/>
        <w:jc w:val="both"/>
      </w:pPr>
      <w: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321DEDD8" w14:textId="77777777" w:rsidR="00BA1B10" w:rsidRPr="00641D64" w:rsidRDefault="00BA1B10" w:rsidP="00BA1B10">
      <w:pPr>
        <w:autoSpaceDE w:val="0"/>
        <w:autoSpaceDN w:val="0"/>
        <w:adjustRightInd w:val="0"/>
        <w:ind w:firstLine="567"/>
        <w:jc w:val="both"/>
        <w:outlineLvl w:val="1"/>
      </w:pPr>
      <w:r w:rsidRPr="00641D64">
        <w:t>К участию в торгах не допускаются лица, указанные:</w:t>
      </w:r>
    </w:p>
    <w:p w14:paraId="413A3CED" w14:textId="77777777" w:rsidR="00BA1B10" w:rsidRPr="00641D64" w:rsidRDefault="00BA1B10" w:rsidP="00BA1B10">
      <w:pPr>
        <w:jc w:val="both"/>
      </w:pPr>
      <w:r w:rsidRPr="00641D64">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Постановлении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Распоряжении Правительства РФ от 05.03.2022 № 430-р; </w:t>
      </w:r>
    </w:p>
    <w:p w14:paraId="7240388C" w14:textId="2129B5A3" w:rsidR="00BA1B10" w:rsidRPr="00641D64" w:rsidRDefault="00BA1B10" w:rsidP="00BA1B10">
      <w:pPr>
        <w:jc w:val="both"/>
      </w:pPr>
      <w:r w:rsidRPr="00641D64">
        <w:t xml:space="preserve">-  в Указе Президента РФ от 03.05.2022 № </w:t>
      </w:r>
      <w:r w:rsidR="006050B3" w:rsidRPr="00641D64">
        <w:t>252 «</w:t>
      </w:r>
      <w:r w:rsidRPr="00641D64">
        <w:t xml:space="preserve">О применении ответных специальных экономических мер в связи с недружественными действиями некоторых иностранных государств </w:t>
      </w:r>
      <w:r w:rsidRPr="00641D64">
        <w:lastRenderedPageBreak/>
        <w:t>и международных организаций</w:t>
      </w:r>
      <w:r w:rsidR="006050B3" w:rsidRPr="00641D64">
        <w:t>», Перечне</w:t>
      </w:r>
      <w:r w:rsidRPr="00641D64">
        <w:rPr>
          <w:rStyle w:val="ad"/>
        </w:rPr>
        <w:footnoteReference w:id="1"/>
      </w:r>
      <w:r w:rsidRPr="00641D64">
        <w:t xml:space="preserve">,  утвержденным </w:t>
      </w:r>
      <w:r w:rsidR="006050B3" w:rsidRPr="00641D64">
        <w:t>Постановлением Правительства</w:t>
      </w:r>
      <w:r w:rsidRPr="00641D64">
        <w:t xml:space="preserve"> РФ от 11.05.2022 № 851 «О мерах по реализации Указа Президента </w:t>
      </w:r>
      <w:r w:rsidR="006050B3" w:rsidRPr="00641D64">
        <w:t>Российской Федерации</w:t>
      </w:r>
      <w:r w:rsidRPr="00641D64">
        <w:t xml:space="preserve"> от 3 мая 2022 г. № 252». </w:t>
      </w:r>
    </w:p>
    <w:p w14:paraId="00000034" w14:textId="77777777" w:rsidR="00283CFC" w:rsidRDefault="003313B7">
      <w:pPr>
        <w:ind w:firstLine="567"/>
        <w:jc w:val="both"/>
      </w:pPr>
      <w:r>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00000035" w14:textId="77777777" w:rsidR="00283CFC" w:rsidRDefault="003313B7">
      <w:pPr>
        <w:ind w:firstLine="567"/>
        <w:jc w:val="both"/>
      </w:pPr>
      <w:r>
        <w:t xml:space="preserve">Заявка подписывается электронной подписью Претендента. К заявке прилагаются подписанные </w:t>
      </w:r>
      <w:hyperlink r:id="rId12">
        <w:r>
          <w:t>электронной подписью</w:t>
        </w:r>
      </w:hyperlink>
      <w:r>
        <w:t xml:space="preserve"> Претендента документы.</w:t>
      </w:r>
    </w:p>
    <w:p w14:paraId="00000036" w14:textId="77777777" w:rsidR="00283CFC" w:rsidRDefault="00283CFC">
      <w:pPr>
        <w:ind w:firstLine="567"/>
      </w:pPr>
    </w:p>
    <w:p w14:paraId="00000037" w14:textId="77777777" w:rsidR="00283CFC" w:rsidRDefault="003313B7">
      <w:pPr>
        <w:ind w:left="567"/>
        <w:jc w:val="both"/>
        <w:rPr>
          <w:b/>
        </w:rPr>
      </w:pPr>
      <w:r>
        <w:rPr>
          <w:b/>
        </w:rPr>
        <w:t>Документы, необходимые для участия в аукционе в электронной форме:</w:t>
      </w:r>
    </w:p>
    <w:p w14:paraId="00000038" w14:textId="77777777" w:rsidR="00283CFC" w:rsidRDefault="003313B7">
      <w:pPr>
        <w:numPr>
          <w:ilvl w:val="0"/>
          <w:numId w:val="1"/>
        </w:numPr>
        <w:ind w:left="567" w:hanging="567"/>
        <w:jc w:val="both"/>
      </w:pPr>
      <w:r>
        <w:t>Заявка на участие в аукционе, проводимом в электронной форме.</w:t>
      </w:r>
    </w:p>
    <w:p w14:paraId="00000039" w14:textId="4015E5CE" w:rsidR="00283CFC" w:rsidRDefault="003313B7">
      <w:pPr>
        <w:ind w:left="567"/>
        <w:jc w:val="both"/>
      </w:pPr>
      <w:r>
        <w:t>Подача заявки осуществляется путем заполнения электронной формы, размещенной на электронной площадке, и подписывается электронной подписью Претендента (его уполномоченного представителя).</w:t>
      </w:r>
    </w:p>
    <w:p w14:paraId="0000003A" w14:textId="77777777" w:rsidR="00283CFC" w:rsidRDefault="003313B7">
      <w:pPr>
        <w:numPr>
          <w:ilvl w:val="0"/>
          <w:numId w:val="1"/>
        </w:numPr>
        <w:ind w:left="567" w:hanging="567"/>
        <w:jc w:val="both"/>
      </w:pPr>
      <w:r>
        <w:t>Одновременно к заявке претенденты прилагают подписанные электронной цифровой подписью документы:</w:t>
      </w:r>
    </w:p>
    <w:p w14:paraId="0000003B" w14:textId="77777777" w:rsidR="00283CFC" w:rsidRDefault="003313B7">
      <w:pPr>
        <w:numPr>
          <w:ilvl w:val="1"/>
          <w:numId w:val="1"/>
        </w:numPr>
        <w:ind w:left="567" w:hanging="567"/>
        <w:jc w:val="both"/>
      </w:pPr>
      <w:r>
        <w:rPr>
          <w:b/>
        </w:rPr>
        <w:t>Физические лица:</w:t>
      </w:r>
    </w:p>
    <w:p w14:paraId="0000003C" w14:textId="77777777" w:rsidR="00283CFC" w:rsidRDefault="003313B7">
      <w:pPr>
        <w:numPr>
          <w:ilvl w:val="0"/>
          <w:numId w:val="2"/>
        </w:numPr>
        <w:ind w:left="567" w:hanging="567"/>
        <w:jc w:val="both"/>
      </w:pPr>
      <w:r>
        <w:t>Копии всех листов документа, удостоверяющего личность;</w:t>
      </w:r>
    </w:p>
    <w:p w14:paraId="0000003D" w14:textId="02C31A10" w:rsidR="00283CFC" w:rsidRDefault="003313B7">
      <w:pPr>
        <w:numPr>
          <w:ilvl w:val="0"/>
          <w:numId w:val="2"/>
        </w:numPr>
        <w:ind w:left="567" w:hanging="567"/>
        <w:jc w:val="both"/>
      </w:pPr>
      <w:r>
        <w:t>Надлежащим образом оформленная доверенность, если от имени заявителя действует представитель.</w:t>
      </w:r>
    </w:p>
    <w:p w14:paraId="459D8ABC" w14:textId="5422D0E0" w:rsidR="00BA1B10" w:rsidRPr="00641D64" w:rsidRDefault="00BA1B10" w:rsidP="00641D64">
      <w:pPr>
        <w:numPr>
          <w:ilvl w:val="0"/>
          <w:numId w:val="2"/>
        </w:numPr>
        <w:ind w:left="567" w:hanging="567"/>
        <w:jc w:val="both"/>
      </w:pPr>
      <w:r w:rsidRPr="00641D64">
        <w:t>заполненные заверения контрагента по установленной форме (Приложение 1).</w:t>
      </w:r>
    </w:p>
    <w:p w14:paraId="11CB76E9" w14:textId="77777777" w:rsidR="00BA1B10" w:rsidRDefault="00BA1B10">
      <w:pPr>
        <w:numPr>
          <w:ilvl w:val="0"/>
          <w:numId w:val="2"/>
        </w:numPr>
        <w:ind w:left="567" w:hanging="567"/>
        <w:jc w:val="both"/>
      </w:pPr>
    </w:p>
    <w:p w14:paraId="0000003E" w14:textId="77777777" w:rsidR="00283CFC" w:rsidRDefault="003313B7">
      <w:pPr>
        <w:numPr>
          <w:ilvl w:val="1"/>
          <w:numId w:val="1"/>
        </w:numPr>
        <w:ind w:left="567" w:hanging="567"/>
        <w:jc w:val="both"/>
        <w:rPr>
          <w:b/>
        </w:rPr>
      </w:pPr>
      <w:r>
        <w:rPr>
          <w:b/>
        </w:rPr>
        <w:t xml:space="preserve">Индивидуальные предприниматели: </w:t>
      </w:r>
    </w:p>
    <w:p w14:paraId="0000003F" w14:textId="77777777" w:rsidR="00283CFC" w:rsidRDefault="003313B7">
      <w:pPr>
        <w:numPr>
          <w:ilvl w:val="0"/>
          <w:numId w:val="2"/>
        </w:numPr>
        <w:ind w:left="567" w:hanging="567"/>
        <w:jc w:val="both"/>
      </w:pPr>
      <w:r>
        <w:t>Копии всех листов документа, удостоверяющего личность;</w:t>
      </w:r>
    </w:p>
    <w:p w14:paraId="00000040" w14:textId="77777777" w:rsidR="00283CFC" w:rsidRDefault="003313B7">
      <w:pPr>
        <w:numPr>
          <w:ilvl w:val="0"/>
          <w:numId w:val="2"/>
        </w:numPr>
        <w:ind w:left="567" w:hanging="567"/>
        <w:jc w:val="both"/>
      </w:pPr>
      <w:r>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00000041" w14:textId="77777777" w:rsidR="00283CFC" w:rsidRDefault="003313B7">
      <w:pPr>
        <w:numPr>
          <w:ilvl w:val="0"/>
          <w:numId w:val="2"/>
        </w:numPr>
        <w:ind w:left="567" w:hanging="567"/>
        <w:jc w:val="both"/>
      </w:pPr>
      <w:r>
        <w:t>Свидетельство о постановке на учет в налоговом органе;</w:t>
      </w:r>
    </w:p>
    <w:p w14:paraId="00000042" w14:textId="6AB349E1" w:rsidR="00283CFC" w:rsidRDefault="003313B7">
      <w:pPr>
        <w:numPr>
          <w:ilvl w:val="0"/>
          <w:numId w:val="2"/>
        </w:numPr>
        <w:ind w:left="567" w:hanging="567"/>
        <w:jc w:val="both"/>
      </w:pPr>
      <w:r>
        <w:t>Надлежащим образом оформленная доверенность, если от имени заявителя действует представитель.</w:t>
      </w:r>
    </w:p>
    <w:p w14:paraId="03D1C8AD" w14:textId="6F2DCF6A" w:rsidR="00BA1B10" w:rsidRPr="00641D64" w:rsidRDefault="00CC34AC" w:rsidP="00BA1B10">
      <w:pPr>
        <w:ind w:firstLine="567"/>
        <w:jc w:val="both"/>
      </w:pPr>
      <w:r>
        <w:t xml:space="preserve">- </w:t>
      </w:r>
      <w:r w:rsidR="00BA1B10" w:rsidRPr="00641D64">
        <w:t xml:space="preserve"> заполненные заверения контрагента по установленной форме (Приложение 1).</w:t>
      </w:r>
    </w:p>
    <w:p w14:paraId="7B263525" w14:textId="77777777" w:rsidR="00BA1B10" w:rsidRDefault="00BA1B10">
      <w:pPr>
        <w:numPr>
          <w:ilvl w:val="0"/>
          <w:numId w:val="2"/>
        </w:numPr>
        <w:ind w:left="567" w:hanging="567"/>
        <w:jc w:val="both"/>
      </w:pPr>
    </w:p>
    <w:p w14:paraId="00000043" w14:textId="77777777" w:rsidR="00283CFC" w:rsidRDefault="003313B7">
      <w:pPr>
        <w:numPr>
          <w:ilvl w:val="1"/>
          <w:numId w:val="1"/>
        </w:numPr>
        <w:ind w:left="567" w:hanging="567"/>
        <w:jc w:val="both"/>
        <w:rPr>
          <w:b/>
        </w:rPr>
      </w:pPr>
      <w:r>
        <w:rPr>
          <w:b/>
        </w:rPr>
        <w:t>Российские юридические лица:</w:t>
      </w:r>
    </w:p>
    <w:p w14:paraId="00000044" w14:textId="77777777" w:rsidR="00283CFC" w:rsidRDefault="003313B7">
      <w:pPr>
        <w:numPr>
          <w:ilvl w:val="0"/>
          <w:numId w:val="2"/>
        </w:numPr>
        <w:ind w:left="567" w:hanging="567"/>
        <w:jc w:val="both"/>
      </w:pPr>
      <w:r>
        <w:lastRenderedPageBreak/>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00000045" w14:textId="77777777" w:rsidR="00283CFC" w:rsidRDefault="003313B7">
      <w:pPr>
        <w:numPr>
          <w:ilvl w:val="0"/>
          <w:numId w:val="2"/>
        </w:numPr>
        <w:ind w:left="567" w:hanging="567"/>
        <w:jc w:val="both"/>
      </w:pPr>
      <w:r>
        <w:t>Свидетельство о постановке на учет в налоговом органе;</w:t>
      </w:r>
    </w:p>
    <w:p w14:paraId="00000046" w14:textId="77777777" w:rsidR="00283CFC" w:rsidRDefault="003313B7">
      <w:pPr>
        <w:numPr>
          <w:ilvl w:val="0"/>
          <w:numId w:val="2"/>
        </w:numPr>
        <w:ind w:left="567" w:hanging="567"/>
        <w:jc w:val="both"/>
      </w:pPr>
      <w:r>
        <w:t>Учредительные документы в действующей редакции;</w:t>
      </w:r>
    </w:p>
    <w:p w14:paraId="00000047" w14:textId="77777777" w:rsidR="00283CFC" w:rsidRDefault="003313B7">
      <w:pPr>
        <w:numPr>
          <w:ilvl w:val="0"/>
          <w:numId w:val="2"/>
        </w:numPr>
        <w:ind w:left="567" w:hanging="567"/>
        <w:jc w:val="both"/>
      </w:pPr>
      <w:r>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00000048" w14:textId="77777777" w:rsidR="00283CFC" w:rsidRDefault="003313B7">
      <w:pPr>
        <w:numPr>
          <w:ilvl w:val="0"/>
          <w:numId w:val="2"/>
        </w:numPr>
        <w:ind w:left="567" w:hanging="567"/>
        <w:jc w:val="both"/>
      </w:pPr>
      <w:r>
        <w:t>Действительную на день представления заявки на участия в аукционе выписку из Единого государственного реестра юридических лиц;</w:t>
      </w:r>
    </w:p>
    <w:p w14:paraId="00000049" w14:textId="77777777" w:rsidR="00283CFC" w:rsidRDefault="003313B7">
      <w:pPr>
        <w:numPr>
          <w:ilvl w:val="0"/>
          <w:numId w:val="2"/>
        </w:numPr>
        <w:ind w:left="567" w:hanging="567"/>
        <w:jc w:val="both"/>
      </w:pPr>
      <w:r>
        <w:t>Решение об одобрении или совершении сделки или письмо об отсутствии необходимости такого одобрения, получения согласия на ее совершение;</w:t>
      </w:r>
    </w:p>
    <w:p w14:paraId="0000004A" w14:textId="30C7AA7A" w:rsidR="00283CFC" w:rsidRDefault="003313B7">
      <w:pPr>
        <w:numPr>
          <w:ilvl w:val="0"/>
          <w:numId w:val="2"/>
        </w:numPr>
        <w:ind w:left="567" w:hanging="567"/>
        <w:jc w:val="both"/>
      </w:pPr>
      <w:r>
        <w:t>Надлежащим образом оформленная доверенность, если от имени заявителя действует представитель</w:t>
      </w:r>
      <w:r w:rsidR="006E01E4">
        <w:t>;</w:t>
      </w:r>
    </w:p>
    <w:p w14:paraId="43C9D798" w14:textId="77777777" w:rsidR="00BA1B10" w:rsidRPr="00641D64" w:rsidRDefault="00BA1B10" w:rsidP="00641D64">
      <w:pPr>
        <w:numPr>
          <w:ilvl w:val="0"/>
          <w:numId w:val="2"/>
        </w:numPr>
        <w:ind w:left="567" w:hanging="567"/>
        <w:jc w:val="both"/>
      </w:pPr>
      <w:bookmarkStart w:id="4" w:name="_Hlk97896510"/>
      <w:bookmarkStart w:id="5" w:name="_Hlk97896297"/>
      <w:r w:rsidRPr="00641D64">
        <w:t>выписки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3160ADAC" w14:textId="77777777" w:rsidR="00BA1B10" w:rsidRPr="00641D64" w:rsidRDefault="00BA1B10" w:rsidP="00641D64">
      <w:pPr>
        <w:numPr>
          <w:ilvl w:val="0"/>
          <w:numId w:val="2"/>
        </w:numPr>
        <w:ind w:left="567" w:hanging="567"/>
        <w:jc w:val="both"/>
      </w:pPr>
      <w:r w:rsidRPr="00641D64">
        <w:t xml:space="preserve">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 </w:t>
      </w:r>
    </w:p>
    <w:p w14:paraId="64F375F3" w14:textId="77777777" w:rsidR="00BA1B10" w:rsidRPr="00641D64" w:rsidRDefault="00BA1B10" w:rsidP="00641D64">
      <w:pPr>
        <w:numPr>
          <w:ilvl w:val="0"/>
          <w:numId w:val="2"/>
        </w:numPr>
        <w:ind w:left="567" w:hanging="567"/>
        <w:jc w:val="both"/>
      </w:pPr>
      <w:r w:rsidRPr="00641D64">
        <w:t>заполненные заверения контрагента по установленной форме (Приложение 1).</w:t>
      </w:r>
      <w:bookmarkEnd w:id="4"/>
    </w:p>
    <w:p w14:paraId="6B00DCA4" w14:textId="06ECCADB" w:rsidR="00BA1B10" w:rsidRPr="00641D64" w:rsidRDefault="00CC34AC" w:rsidP="00641D64">
      <w:pPr>
        <w:numPr>
          <w:ilvl w:val="0"/>
          <w:numId w:val="2"/>
        </w:numPr>
        <w:ind w:left="567" w:hanging="567"/>
        <w:jc w:val="both"/>
      </w:pPr>
      <w:r w:rsidRPr="00641D64">
        <w:t>заполненную анкету</w:t>
      </w:r>
      <w:r w:rsidR="00BA1B10" w:rsidRPr="00641D64">
        <w:t xml:space="preserve">    </w:t>
      </w:r>
      <w:r w:rsidRPr="00641D64">
        <w:t>по установленной форме</w:t>
      </w:r>
      <w:r w:rsidR="00BA1B10" w:rsidRPr="00641D64">
        <w:t xml:space="preserve"> (Приложение 2).</w:t>
      </w:r>
    </w:p>
    <w:bookmarkEnd w:id="5"/>
    <w:p w14:paraId="76E3DBD7" w14:textId="77777777" w:rsidR="006E01E4" w:rsidRDefault="006E01E4" w:rsidP="006E01E4">
      <w:pPr>
        <w:ind w:left="567"/>
        <w:jc w:val="both"/>
      </w:pPr>
    </w:p>
    <w:p w14:paraId="0000004B" w14:textId="77777777" w:rsidR="00283CFC" w:rsidRDefault="003313B7">
      <w:pPr>
        <w:numPr>
          <w:ilvl w:val="1"/>
          <w:numId w:val="1"/>
        </w:numPr>
        <w:ind w:left="567" w:hanging="567"/>
        <w:jc w:val="both"/>
        <w:rPr>
          <w:b/>
        </w:rPr>
      </w:pPr>
      <w:r>
        <w:rPr>
          <w:b/>
        </w:rPr>
        <w:t>Иностранные юридические лица:</w:t>
      </w:r>
    </w:p>
    <w:p w14:paraId="0000004C" w14:textId="77777777" w:rsidR="00283CFC" w:rsidRDefault="003313B7">
      <w:pPr>
        <w:numPr>
          <w:ilvl w:val="0"/>
          <w:numId w:val="2"/>
        </w:numPr>
        <w:ind w:left="567" w:hanging="567"/>
        <w:jc w:val="both"/>
      </w:pPr>
      <w:r>
        <w:t>Устав (Меморандум) и/или учредительный договор;</w:t>
      </w:r>
    </w:p>
    <w:p w14:paraId="0000004D" w14:textId="77777777" w:rsidR="00283CFC" w:rsidRDefault="003313B7">
      <w:pPr>
        <w:numPr>
          <w:ilvl w:val="0"/>
          <w:numId w:val="2"/>
        </w:numPr>
        <w:ind w:left="567" w:hanging="567"/>
        <w:jc w:val="both"/>
      </w:pPr>
      <w:r>
        <w:t>Сертификат (свидетельство) о регистрации (инкорпорации);</w:t>
      </w:r>
    </w:p>
    <w:p w14:paraId="0000004E" w14:textId="77777777" w:rsidR="00283CFC" w:rsidRDefault="003313B7">
      <w:pPr>
        <w:numPr>
          <w:ilvl w:val="0"/>
          <w:numId w:val="2"/>
        </w:numPr>
        <w:ind w:left="567" w:hanging="567"/>
        <w:jc w:val="both"/>
      </w:pPr>
      <w:r>
        <w:t>Сертификат (свидетельство) о директорах и решение о назначении директора(-</w:t>
      </w:r>
      <w:proofErr w:type="spellStart"/>
      <w:r>
        <w:t>ов</w:t>
      </w:r>
      <w:proofErr w:type="spellEnd"/>
      <w:r>
        <w:t>);</w:t>
      </w:r>
    </w:p>
    <w:p w14:paraId="0000004F" w14:textId="77777777" w:rsidR="00283CFC" w:rsidRDefault="003313B7">
      <w:pPr>
        <w:numPr>
          <w:ilvl w:val="0"/>
          <w:numId w:val="2"/>
        </w:numPr>
        <w:ind w:left="567" w:hanging="567"/>
        <w:jc w:val="both"/>
      </w:pPr>
      <w:r>
        <w:t>Сертификат на акции (иной аналогичный документ);</w:t>
      </w:r>
    </w:p>
    <w:p w14:paraId="00000050" w14:textId="77777777" w:rsidR="00283CFC" w:rsidRDefault="003313B7">
      <w:pPr>
        <w:numPr>
          <w:ilvl w:val="0"/>
          <w:numId w:val="2"/>
        </w:numPr>
        <w:ind w:left="567" w:hanging="567"/>
        <w:jc w:val="both"/>
      </w:pPr>
      <w:r>
        <w:t>Выписка из торгового реестра или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00000051" w14:textId="77777777" w:rsidR="00283CFC" w:rsidRDefault="003313B7">
      <w:pPr>
        <w:numPr>
          <w:ilvl w:val="0"/>
          <w:numId w:val="2"/>
        </w:numPr>
        <w:ind w:left="567" w:hanging="567"/>
        <w:jc w:val="both"/>
      </w:pPr>
      <w:r>
        <w:t>Сертификат должного состояния (</w:t>
      </w:r>
      <w:proofErr w:type="spellStart"/>
      <w:r>
        <w:t>good</w:t>
      </w:r>
      <w:proofErr w:type="spellEnd"/>
      <w:r>
        <w:t xml:space="preserve"> </w:t>
      </w:r>
      <w:proofErr w:type="spellStart"/>
      <w:r>
        <w:t>standing</w:t>
      </w:r>
      <w:proofErr w:type="spellEnd"/>
      <w:r>
        <w:t>) не старше 30 дней;</w:t>
      </w:r>
    </w:p>
    <w:p w14:paraId="00000052" w14:textId="77777777" w:rsidR="00283CFC" w:rsidRDefault="003313B7">
      <w:pPr>
        <w:numPr>
          <w:ilvl w:val="0"/>
          <w:numId w:val="2"/>
        </w:numPr>
        <w:ind w:left="567" w:hanging="567"/>
        <w:jc w:val="both"/>
      </w:pPr>
      <w:r>
        <w:t>Решение об одобрении или совершении сделки или письмо об отсутствии необходимости такого одобрения, получения согласия на ее совершение.</w:t>
      </w:r>
    </w:p>
    <w:p w14:paraId="68551CC6" w14:textId="77777777" w:rsidR="00BA1B10" w:rsidRPr="00641D64" w:rsidRDefault="00BA1B10" w:rsidP="00641D64">
      <w:pPr>
        <w:numPr>
          <w:ilvl w:val="0"/>
          <w:numId w:val="2"/>
        </w:numPr>
        <w:ind w:left="567" w:hanging="567"/>
        <w:jc w:val="both"/>
      </w:pPr>
      <w:r w:rsidRPr="00641D64">
        <w:t>выписки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243DCCBF" w14:textId="77777777" w:rsidR="00BA1B10" w:rsidRPr="00641D64" w:rsidRDefault="00BA1B10" w:rsidP="00641D64">
      <w:pPr>
        <w:numPr>
          <w:ilvl w:val="0"/>
          <w:numId w:val="2"/>
        </w:numPr>
        <w:ind w:left="567" w:hanging="567"/>
        <w:jc w:val="both"/>
      </w:pPr>
      <w:r w:rsidRPr="00641D64">
        <w:t xml:space="preserve">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 </w:t>
      </w:r>
    </w:p>
    <w:p w14:paraId="71E475AE" w14:textId="77777777" w:rsidR="00BA1B10" w:rsidRPr="00641D64" w:rsidRDefault="00BA1B10" w:rsidP="00641D64">
      <w:pPr>
        <w:numPr>
          <w:ilvl w:val="0"/>
          <w:numId w:val="2"/>
        </w:numPr>
        <w:ind w:left="567" w:hanging="567"/>
        <w:jc w:val="both"/>
      </w:pPr>
      <w:r w:rsidRPr="00641D64">
        <w:t>заполненные заверения контрагента по установленной форме (Приложение 1).</w:t>
      </w:r>
    </w:p>
    <w:p w14:paraId="64837A30" w14:textId="34690045" w:rsidR="00BA1B10" w:rsidRPr="00641D64" w:rsidRDefault="00641D64" w:rsidP="00641D64">
      <w:pPr>
        <w:numPr>
          <w:ilvl w:val="0"/>
          <w:numId w:val="2"/>
        </w:numPr>
        <w:ind w:left="567" w:hanging="567"/>
        <w:jc w:val="both"/>
      </w:pPr>
      <w:r w:rsidRPr="00641D64">
        <w:t>заполненную анкету</w:t>
      </w:r>
      <w:r w:rsidR="00BA1B10" w:rsidRPr="00641D64">
        <w:t xml:space="preserve">    </w:t>
      </w:r>
      <w:r w:rsidRPr="00641D64">
        <w:t>по установленной форме</w:t>
      </w:r>
      <w:r w:rsidR="00BA1B10" w:rsidRPr="00641D64">
        <w:t xml:space="preserve"> (Приложение 2).</w:t>
      </w:r>
    </w:p>
    <w:p w14:paraId="00000053" w14:textId="77777777" w:rsidR="00283CFC" w:rsidRDefault="00283CFC">
      <w:pPr>
        <w:ind w:firstLine="567"/>
        <w:jc w:val="both"/>
      </w:pPr>
    </w:p>
    <w:p w14:paraId="00000054" w14:textId="77777777" w:rsidR="00283CFC" w:rsidRDefault="003313B7">
      <w:pPr>
        <w:ind w:firstLine="567"/>
        <w:jc w:val="both"/>
      </w:pPr>
      <w:r>
        <w:t>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w:t>
      </w:r>
    </w:p>
    <w:p w14:paraId="00000055" w14:textId="77777777" w:rsidR="00283CFC" w:rsidRDefault="003313B7">
      <w:pPr>
        <w:ind w:firstLine="567"/>
        <w:jc w:val="both"/>
      </w:pPr>
      <w:r>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w:t>
      </w:r>
      <w:r>
        <w:lastRenderedPageBreak/>
        <w:t xml:space="preserve">не уполномоченным претендентом на осуществление таких действий, Организатором торгов не принимаются. </w:t>
      </w:r>
    </w:p>
    <w:p w14:paraId="00000056" w14:textId="77777777" w:rsidR="00283CFC" w:rsidRDefault="003313B7">
      <w:pPr>
        <w:ind w:firstLine="567"/>
        <w:jc w:val="both"/>
      </w:pPr>
      <w:r>
        <w:t>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купли-продажи имущества, который заключается в простой письменной форме.</w:t>
      </w:r>
    </w:p>
    <w:p w14:paraId="00000057" w14:textId="77777777" w:rsidR="00283CFC" w:rsidRDefault="003313B7">
      <w:pPr>
        <w:ind w:firstLine="567"/>
        <w:jc w:val="both"/>
      </w:pPr>
      <w:r>
        <w:t xml:space="preserve">Участник, Претендент, несет ответственность за подлинность и достоверность таких документов и сведений. </w:t>
      </w:r>
    </w:p>
    <w:p w14:paraId="00000058" w14:textId="6B8D2740" w:rsidR="00283CFC" w:rsidRDefault="003313B7">
      <w:pPr>
        <w:pBdr>
          <w:top w:val="nil"/>
          <w:left w:val="nil"/>
          <w:bottom w:val="nil"/>
          <w:right w:val="nil"/>
          <w:between w:val="nil"/>
        </w:pBdr>
        <w:tabs>
          <w:tab w:val="right" w:pos="4762"/>
        </w:tabs>
        <w:ind w:firstLine="567"/>
        <w:jc w:val="both"/>
        <w:rPr>
          <w:b/>
          <w:color w:val="000000"/>
        </w:rPr>
      </w:pPr>
      <w:r>
        <w:rPr>
          <w:b/>
          <w:color w:val="000000"/>
        </w:rPr>
        <w:t>Для участия в аукционе Претендент вносит задаток в соответствии с условиями договора о задатке,</w:t>
      </w:r>
      <w:r>
        <w:rPr>
          <w:color w:val="000000"/>
        </w:rPr>
        <w:t xml:space="preserve"> </w:t>
      </w:r>
      <w:r>
        <w:rPr>
          <w:b/>
          <w:color w:val="000000"/>
        </w:rPr>
        <w:t>на счет О</w:t>
      </w:r>
      <w:r w:rsidR="000F4E9D">
        <w:rPr>
          <w:b/>
          <w:color w:val="000000"/>
        </w:rPr>
        <w:t>ператора по следующим реквизитам:</w:t>
      </w:r>
    </w:p>
    <w:p w14:paraId="2127BBB6" w14:textId="732146B3" w:rsidR="000F4E9D" w:rsidRDefault="000F4E9D" w:rsidP="000F4E9D">
      <w:pPr>
        <w:pBdr>
          <w:top w:val="nil"/>
          <w:left w:val="nil"/>
          <w:bottom w:val="nil"/>
          <w:right w:val="nil"/>
          <w:between w:val="nil"/>
        </w:pBdr>
        <w:tabs>
          <w:tab w:val="right" w:pos="4762"/>
        </w:tabs>
        <w:ind w:firstLine="567"/>
        <w:jc w:val="both"/>
        <w:rPr>
          <w:b/>
          <w:color w:val="000000"/>
        </w:rPr>
      </w:pPr>
      <w:r w:rsidRPr="000F4E9D">
        <w:rPr>
          <w:b/>
          <w:color w:val="000000"/>
        </w:rPr>
        <w:t>Получатель - АО «Российский аукционный дом» (ИНН 7838430413, КПП 783801001):</w:t>
      </w:r>
      <w:r>
        <w:rPr>
          <w:b/>
          <w:color w:val="000000"/>
        </w:rPr>
        <w:t xml:space="preserve"> </w:t>
      </w:r>
      <w:r w:rsidRPr="000F4E9D">
        <w:rPr>
          <w:b/>
          <w:color w:val="000000"/>
        </w:rPr>
        <w:t>р/с № 40702810355000036459 в СЕВЕРО-ЗАПАДНЫЙ БАНК ПАО СБЕРБАНК,</w:t>
      </w:r>
      <w:r>
        <w:rPr>
          <w:b/>
          <w:color w:val="000000"/>
        </w:rPr>
        <w:t xml:space="preserve"> </w:t>
      </w:r>
      <w:r w:rsidRPr="000F4E9D">
        <w:rPr>
          <w:b/>
          <w:color w:val="000000"/>
        </w:rPr>
        <w:t>БИК 044030653, к/с 30101810500000000653</w:t>
      </w:r>
      <w:r>
        <w:rPr>
          <w:b/>
          <w:color w:val="000000"/>
        </w:rPr>
        <w:t>.</w:t>
      </w:r>
    </w:p>
    <w:p w14:paraId="7637E21E" w14:textId="61B37F31" w:rsidR="000F4E9D" w:rsidRPr="00FF7F20" w:rsidRDefault="000F4E9D" w:rsidP="000F4E9D">
      <w:pPr>
        <w:pStyle w:val="a8"/>
        <w:spacing w:line="240" w:lineRule="auto"/>
        <w:ind w:right="-29" w:firstLine="567"/>
        <w:rPr>
          <w:rFonts w:ascii="Times New Roman" w:hAnsi="Times New Roman" w:cs="Times New Roman"/>
          <w:b/>
          <w:bCs/>
          <w:color w:val="auto"/>
        </w:rPr>
      </w:pPr>
      <w:r w:rsidRPr="00FF7F20">
        <w:rPr>
          <w:rFonts w:ascii="Times New Roman" w:hAnsi="Times New Roman" w:cs="Times New Roman"/>
          <w:b/>
          <w:bCs/>
          <w:color w:val="auto"/>
        </w:rPr>
        <w:t xml:space="preserve">Задаток должен поступить на указанный счет Оператора электронной площадки </w:t>
      </w:r>
      <w:r w:rsidRPr="00FF7F20">
        <w:rPr>
          <w:rFonts w:ascii="Times New Roman" w:hAnsi="Times New Roman" w:cs="Times New Roman"/>
          <w:b/>
          <w:bCs/>
          <w:color w:val="auto"/>
          <w:u w:val="single"/>
        </w:rPr>
        <w:t xml:space="preserve">не позднее </w:t>
      </w:r>
      <w:r w:rsidR="00392955">
        <w:rPr>
          <w:rFonts w:ascii="Times New Roman" w:hAnsi="Times New Roman" w:cs="Times New Roman"/>
          <w:b/>
          <w:bCs/>
          <w:color w:val="0070C0"/>
          <w:u w:val="single"/>
        </w:rPr>
        <w:t>25</w:t>
      </w:r>
      <w:r w:rsidR="00921DCE" w:rsidRPr="00FF7F20">
        <w:rPr>
          <w:rFonts w:ascii="Times New Roman" w:hAnsi="Times New Roman" w:cs="Times New Roman"/>
          <w:b/>
          <w:bCs/>
          <w:color w:val="0070C0"/>
          <w:u w:val="single"/>
        </w:rPr>
        <w:t xml:space="preserve"> </w:t>
      </w:r>
      <w:r w:rsidR="00392955">
        <w:rPr>
          <w:rFonts w:ascii="Times New Roman" w:hAnsi="Times New Roman" w:cs="Times New Roman"/>
          <w:b/>
          <w:bCs/>
          <w:color w:val="0070C0"/>
          <w:u w:val="single"/>
        </w:rPr>
        <w:t>октября</w:t>
      </w:r>
      <w:r w:rsidR="00F72D90" w:rsidRPr="00FF7F20">
        <w:rPr>
          <w:rFonts w:ascii="Times New Roman" w:hAnsi="Times New Roman" w:cs="Times New Roman"/>
          <w:b/>
          <w:bCs/>
          <w:color w:val="0070C0"/>
          <w:u w:val="single"/>
        </w:rPr>
        <w:t xml:space="preserve"> </w:t>
      </w:r>
      <w:r w:rsidR="001B32B4" w:rsidRPr="00FF7F20">
        <w:rPr>
          <w:rFonts w:ascii="Times New Roman" w:hAnsi="Times New Roman" w:cs="Times New Roman"/>
          <w:b/>
          <w:bCs/>
          <w:color w:val="4472C4"/>
          <w:u w:val="single"/>
        </w:rPr>
        <w:t>202</w:t>
      </w:r>
      <w:r w:rsidR="00EE3FCB">
        <w:rPr>
          <w:rFonts w:ascii="Times New Roman" w:hAnsi="Times New Roman" w:cs="Times New Roman"/>
          <w:b/>
          <w:bCs/>
          <w:color w:val="4472C4"/>
          <w:u w:val="single"/>
        </w:rPr>
        <w:t>6</w:t>
      </w:r>
      <w:r w:rsidRPr="00FF7F20">
        <w:rPr>
          <w:rFonts w:ascii="Times New Roman" w:hAnsi="Times New Roman" w:cs="Times New Roman"/>
          <w:b/>
          <w:bCs/>
          <w:color w:val="4472C4"/>
          <w:u w:val="single"/>
        </w:rPr>
        <w:t xml:space="preserve"> г. до </w:t>
      </w:r>
      <w:r w:rsidR="0042210F">
        <w:rPr>
          <w:rFonts w:ascii="Times New Roman" w:hAnsi="Times New Roman" w:cs="Times New Roman"/>
          <w:b/>
          <w:bCs/>
          <w:color w:val="4472C4"/>
          <w:u w:val="single"/>
        </w:rPr>
        <w:t>23</w:t>
      </w:r>
      <w:r w:rsidRPr="00FF7F20">
        <w:rPr>
          <w:rFonts w:ascii="Times New Roman" w:hAnsi="Times New Roman" w:cs="Times New Roman"/>
          <w:b/>
          <w:bCs/>
          <w:color w:val="4472C4"/>
          <w:u w:val="single"/>
        </w:rPr>
        <w:t>.</w:t>
      </w:r>
      <w:r w:rsidR="0042210F">
        <w:rPr>
          <w:rFonts w:ascii="Times New Roman" w:hAnsi="Times New Roman" w:cs="Times New Roman"/>
          <w:b/>
          <w:bCs/>
          <w:color w:val="4472C4"/>
          <w:u w:val="single"/>
        </w:rPr>
        <w:t>59</w:t>
      </w:r>
      <w:r w:rsidRPr="00FF7F20">
        <w:rPr>
          <w:rFonts w:ascii="Times New Roman" w:hAnsi="Times New Roman" w:cs="Times New Roman"/>
          <w:b/>
          <w:bCs/>
          <w:color w:val="auto"/>
          <w:u w:val="single"/>
        </w:rPr>
        <w:t xml:space="preserve"> МСК</w:t>
      </w:r>
      <w:r w:rsidRPr="00FF7F20">
        <w:rPr>
          <w:rFonts w:ascii="Times New Roman" w:hAnsi="Times New Roman" w:cs="Times New Roman"/>
          <w:b/>
          <w:bCs/>
          <w:color w:val="auto"/>
        </w:rPr>
        <w:t>. Задаток считается внесенным с даты поступления всей суммы Задатка на указанный счет.</w:t>
      </w:r>
    </w:p>
    <w:p w14:paraId="58EA8CE3" w14:textId="77777777" w:rsidR="000F4E9D" w:rsidRPr="00FF7F20" w:rsidRDefault="000F4E9D" w:rsidP="000F4E9D">
      <w:pPr>
        <w:pStyle w:val="a8"/>
        <w:spacing w:line="240" w:lineRule="auto"/>
        <w:ind w:right="-29" w:firstLine="567"/>
        <w:rPr>
          <w:rFonts w:ascii="Times New Roman" w:hAnsi="Times New Roman" w:cs="Times New Roman"/>
          <w:b/>
          <w:bCs/>
          <w:color w:val="auto"/>
        </w:rPr>
      </w:pPr>
      <w:r w:rsidRPr="00FF7F20">
        <w:rPr>
          <w:rFonts w:ascii="Times New Roman" w:hAnsi="Times New Roman" w:cs="Times New Roman"/>
          <w:b/>
          <w:bCs/>
          <w:color w:val="auto"/>
        </w:rPr>
        <w:t>В платежном документе в графе «назначение платежа» должна содержаться информация: «№ л/с ____________Средства для проведения операций по обеспечению участия в электронных процедурах. НДС не облагается».</w:t>
      </w:r>
    </w:p>
    <w:p w14:paraId="392BC133" w14:textId="77777777" w:rsidR="000F4E9D" w:rsidRPr="00FF7F20" w:rsidRDefault="000F4E9D" w:rsidP="000F4E9D">
      <w:pPr>
        <w:ind w:right="72" w:firstLine="567"/>
        <w:jc w:val="both"/>
      </w:pPr>
      <w:r w:rsidRPr="00FF7F20">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3" w:history="1">
        <w:r w:rsidRPr="00FF7F20">
          <w:rPr>
            <w:color w:val="0000FF"/>
            <w:u w:val="single"/>
            <w:lang w:val="en-US"/>
          </w:rPr>
          <w:t>www</w:t>
        </w:r>
        <w:r w:rsidRPr="00FF7F20">
          <w:rPr>
            <w:color w:val="0000FF"/>
            <w:u w:val="single"/>
          </w:rPr>
          <w:t>.</w:t>
        </w:r>
        <w:r w:rsidRPr="00FF7F20">
          <w:rPr>
            <w:color w:val="0000FF"/>
            <w:u w:val="single"/>
            <w:lang w:val="en-US"/>
          </w:rPr>
          <w:t>lot</w:t>
        </w:r>
        <w:r w:rsidRPr="00FF7F20">
          <w:rPr>
            <w:color w:val="0000FF"/>
            <w:u w:val="single"/>
          </w:rPr>
          <w:t>-</w:t>
        </w:r>
        <w:r w:rsidRPr="00FF7F20">
          <w:rPr>
            <w:color w:val="0000FF"/>
            <w:u w:val="single"/>
            <w:lang w:val="en-US"/>
          </w:rPr>
          <w:t>online</w:t>
        </w:r>
        <w:r w:rsidRPr="00FF7F20">
          <w:rPr>
            <w:color w:val="0000FF"/>
            <w:u w:val="single"/>
          </w:rPr>
          <w:t>.</w:t>
        </w:r>
        <w:proofErr w:type="spellStart"/>
        <w:r w:rsidRPr="00FF7F20">
          <w:rPr>
            <w:color w:val="0000FF"/>
            <w:u w:val="single"/>
            <w:lang w:val="en-US"/>
          </w:rPr>
          <w:t>ru</w:t>
        </w:r>
        <w:proofErr w:type="spellEnd"/>
      </w:hyperlink>
      <w:r w:rsidRPr="00FF7F20">
        <w:t xml:space="preserve"> в разделе «карточка лота». </w:t>
      </w:r>
    </w:p>
    <w:p w14:paraId="5E9F881C" w14:textId="77777777" w:rsidR="000F4E9D" w:rsidRPr="00FF7F20" w:rsidRDefault="000F4E9D" w:rsidP="000F4E9D">
      <w:pPr>
        <w:ind w:right="72" w:firstLine="567"/>
        <w:jc w:val="both"/>
      </w:pPr>
      <w:r w:rsidRPr="00FF7F20">
        <w:t>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и перечисления Претендентом задатка на расчётный счет Оператора электронной площадки.</w:t>
      </w:r>
    </w:p>
    <w:p w14:paraId="2935780F" w14:textId="77777777" w:rsidR="000F4E9D" w:rsidRPr="00FF7F20" w:rsidRDefault="000F4E9D" w:rsidP="000F4E9D">
      <w:pPr>
        <w:ind w:firstLine="567"/>
        <w:jc w:val="both"/>
      </w:pPr>
      <w:r w:rsidRPr="00FF7F20">
        <w:t>Задаток перечисляется непосредственно стороной по договору о задатке (договору присоединения).</w:t>
      </w:r>
    </w:p>
    <w:p w14:paraId="034BA1C8" w14:textId="77777777" w:rsidR="000F4E9D" w:rsidRPr="00FF7F20" w:rsidRDefault="000F4E9D" w:rsidP="000F4E9D">
      <w:pPr>
        <w:ind w:firstLine="567"/>
        <w:jc w:val="both"/>
      </w:pPr>
      <w:r w:rsidRPr="00FF7F20">
        <w:t>Задаток служит обеспечением исполнения обязательств Претендента по заключению по итогам торгов договора и оплате цены продажи Имущества, определенной по итогам торгов, и исполнения иных обязательств по заключенному договору в случае признания Претендента победителем торгов, если   иное не предусмотрено в информационном сообщении о проведении торгов.</w:t>
      </w:r>
    </w:p>
    <w:p w14:paraId="078A3054" w14:textId="77777777" w:rsidR="000F4E9D" w:rsidRPr="00FF7F20" w:rsidRDefault="000F4E9D" w:rsidP="000F4E9D">
      <w:pPr>
        <w:ind w:firstLine="567"/>
        <w:jc w:val="both"/>
      </w:pPr>
      <w:r w:rsidRPr="00FF7F20">
        <w:t>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 условиями договора о задатке и условиями договора, подлежащего заключению по итогам торгов. Претендент подтверждает, что ознакомился с состоянием Имущества и документацией к нему. Претензий по качеству, состоянию Имущества и документации к нему не имеет.</w:t>
      </w:r>
    </w:p>
    <w:p w14:paraId="5B6CC29C" w14:textId="53D27DF6" w:rsidR="000F4E9D" w:rsidRDefault="000F4E9D" w:rsidP="000F4E9D">
      <w:pPr>
        <w:ind w:firstLine="567"/>
        <w:jc w:val="both"/>
      </w:pPr>
      <w:r w:rsidRPr="00FF7F20">
        <w:t xml:space="preserve">Сроки и порядок возврата суммы задатка, внесенного Претендентом на счет Оператора электронной площадки определяются Регламентом АО «Российский аукционный дом» О порядке работы с денежными средствами, перечисляемыми в качестве задатка при проведении электронных торгов по продаже имущества (предприятия) должников в ходе процедур, применяемых в деле о банкротстве, имущества частных собственников (далее – Регламент) </w:t>
      </w:r>
      <w:r w:rsidR="005E668E" w:rsidRPr="00FF7F20">
        <w:t>(</w:t>
      </w:r>
      <w:hyperlink r:id="rId14" w:history="1">
        <w:r w:rsidR="00013C76" w:rsidRPr="005D742F">
          <w:rPr>
            <w:rStyle w:val="af2"/>
          </w:rPr>
          <w:t>https://catalog.lot-online.ru/index.php?dispatch=rad_attachment.getfile&amp;attachment_id=2726853&amp;inline=true</w:t>
        </w:r>
      </w:hyperlink>
      <w:r w:rsidR="005E668E" w:rsidRPr="00FF7F20">
        <w:t>).</w:t>
      </w:r>
    </w:p>
    <w:p w14:paraId="00000063" w14:textId="77777777" w:rsidR="00283CFC" w:rsidRDefault="003313B7">
      <w:pPr>
        <w:ind w:firstLine="567"/>
        <w:jc w:val="both"/>
      </w:pPr>
      <w:r>
        <w:t>Для участия в аукционе (на каждый лот) претендент может подать только одну заявку.</w:t>
      </w:r>
    </w:p>
    <w:p w14:paraId="00000064" w14:textId="4C15EB3A" w:rsidR="00283CFC" w:rsidRDefault="003313B7">
      <w:pPr>
        <w:widowControl w:val="0"/>
        <w:ind w:firstLine="567"/>
        <w:jc w:val="both"/>
      </w:pPr>
      <w:r>
        <w:t xml:space="preserve">Претендент вправе отозвать заявку на участие в электронном аукционе не позднее даты окончания приема заявок, 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w:t>
      </w:r>
      <w:r w:rsidR="000F4E9D">
        <w:t>соответствии с Регламентом</w:t>
      </w:r>
      <w:r>
        <w:t>.</w:t>
      </w:r>
    </w:p>
    <w:p w14:paraId="00000065" w14:textId="77777777" w:rsidR="00283CFC" w:rsidRDefault="003313B7">
      <w:pPr>
        <w:pBdr>
          <w:top w:val="nil"/>
          <w:left w:val="nil"/>
          <w:bottom w:val="nil"/>
          <w:right w:val="nil"/>
          <w:between w:val="nil"/>
        </w:pBdr>
        <w:ind w:firstLine="567"/>
        <w:jc w:val="both"/>
        <w:rPr>
          <w:color w:val="000000"/>
        </w:rPr>
      </w:pPr>
      <w:r>
        <w:rPr>
          <w:color w:val="000000"/>
        </w:rPr>
        <w:lastRenderedPageBreak/>
        <w:t>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w:t>
      </w:r>
    </w:p>
    <w:p w14:paraId="00000066" w14:textId="77777777" w:rsidR="00283CFC" w:rsidRDefault="00283CFC"/>
    <w:p w14:paraId="00000067" w14:textId="6BC2132B" w:rsidR="00283CFC" w:rsidRDefault="003313B7">
      <w:pPr>
        <w:ind w:firstLine="567"/>
        <w:jc w:val="both"/>
      </w:pPr>
      <w:r>
        <w:rPr>
          <w:b/>
        </w:rPr>
        <w:t xml:space="preserve">Заявки для участия в электронном аукционе с прилагаемыми к ним документами принимаются, начиная </w:t>
      </w:r>
      <w:r>
        <w:rPr>
          <w:b/>
          <w:u w:val="single"/>
        </w:rPr>
        <w:t xml:space="preserve">с </w:t>
      </w:r>
      <w:r w:rsidR="00392955">
        <w:rPr>
          <w:b/>
          <w:color w:val="0070C0"/>
          <w:u w:val="single"/>
        </w:rPr>
        <w:t>17</w:t>
      </w:r>
      <w:r w:rsidR="004D0773">
        <w:rPr>
          <w:b/>
          <w:color w:val="0070C0"/>
          <w:u w:val="single"/>
        </w:rPr>
        <w:t xml:space="preserve"> </w:t>
      </w:r>
      <w:r w:rsidR="00392955">
        <w:rPr>
          <w:b/>
          <w:color w:val="0070C0"/>
          <w:u w:val="single"/>
        </w:rPr>
        <w:t>сентября</w:t>
      </w:r>
      <w:r w:rsidR="00E66803">
        <w:rPr>
          <w:b/>
          <w:color w:val="0070C0"/>
          <w:u w:val="single"/>
        </w:rPr>
        <w:t xml:space="preserve"> </w:t>
      </w:r>
      <w:r w:rsidRPr="008862B6">
        <w:rPr>
          <w:b/>
          <w:color w:val="0070C0"/>
          <w:u w:val="single"/>
        </w:rPr>
        <w:t>202</w:t>
      </w:r>
      <w:r w:rsidR="00EE3FCB">
        <w:rPr>
          <w:b/>
          <w:color w:val="0070C0"/>
          <w:u w:val="single"/>
        </w:rPr>
        <w:t>6</w:t>
      </w:r>
      <w:r w:rsidRPr="008862B6">
        <w:rPr>
          <w:b/>
          <w:color w:val="0070C0"/>
          <w:u w:val="single"/>
        </w:rPr>
        <w:t xml:space="preserve"> </w:t>
      </w:r>
      <w:r>
        <w:rPr>
          <w:b/>
          <w:u w:val="single"/>
        </w:rPr>
        <w:t>г.</w:t>
      </w:r>
      <w:r>
        <w:rPr>
          <w:b/>
        </w:rPr>
        <w:t xml:space="preserve"> на электронной торговой площадке АО «Российский аукционный дом», расположенной на сайте «www.lot-online.ru» в сети Интернет.</w:t>
      </w:r>
    </w:p>
    <w:p w14:paraId="00000068" w14:textId="77777777" w:rsidR="00283CFC" w:rsidRDefault="003313B7">
      <w:pPr>
        <w:ind w:right="72" w:firstLine="567"/>
        <w:jc w:val="both"/>
        <w:rPr>
          <w:b/>
        </w:rPr>
      </w:pPr>
      <w:r>
        <w:rPr>
          <w:b/>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5">
        <w:r>
          <w:rPr>
            <w:b/>
            <w:u w:val="single"/>
          </w:rPr>
          <w:t>www.auction-house.ru</w:t>
        </w:r>
      </w:hyperlink>
      <w:r>
        <w:rPr>
          <w:b/>
        </w:rPr>
        <w:t>, на официальном интернет-сайте электронной торговой площадки: «www.lot-online.ru».</w:t>
      </w:r>
    </w:p>
    <w:p w14:paraId="00000069" w14:textId="77777777" w:rsidR="00283CFC" w:rsidRDefault="00283CFC">
      <w:pPr>
        <w:ind w:right="72" w:firstLine="567"/>
        <w:jc w:val="both"/>
        <w:rPr>
          <w:b/>
        </w:rPr>
      </w:pPr>
    </w:p>
    <w:p w14:paraId="0000006A" w14:textId="77777777" w:rsidR="00283CFC" w:rsidRDefault="003313B7">
      <w:pPr>
        <w:ind w:firstLine="567"/>
        <w:jc w:val="both"/>
      </w:pPr>
      <w:r>
        <w:t>Претендент приобретает статус Участника аукциона с момента подписания протокола об определении участников аукциона в электронной форме.</w:t>
      </w:r>
    </w:p>
    <w:p w14:paraId="0000006B" w14:textId="77777777" w:rsidR="00283CFC" w:rsidRDefault="003313B7">
      <w:pPr>
        <w:ind w:firstLine="567"/>
        <w:jc w:val="both"/>
      </w:pPr>
      <w:r>
        <w:t>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 задаток в порядке и размере, указанном в договоре о задатке и информационном сообщении.</w:t>
      </w:r>
    </w:p>
    <w:p w14:paraId="0000006C" w14:textId="77777777" w:rsidR="00283CFC" w:rsidRDefault="003313B7">
      <w:pPr>
        <w:ind w:firstLine="567"/>
        <w:jc w:val="both"/>
      </w:pPr>
      <w:r>
        <w:t xml:space="preserve"> </w:t>
      </w:r>
    </w:p>
    <w:p w14:paraId="0000006D" w14:textId="77777777" w:rsidR="00283CFC" w:rsidRDefault="003313B7">
      <w:pPr>
        <w:ind w:firstLine="567"/>
        <w:jc w:val="both"/>
        <w:rPr>
          <w:b/>
        </w:rPr>
      </w:pPr>
      <w:r>
        <w:rPr>
          <w:b/>
        </w:rPr>
        <w:t>Организатор отказывает в допуске Претенденту к участию в аукционе если:</w:t>
      </w:r>
    </w:p>
    <w:p w14:paraId="0000006E" w14:textId="77777777" w:rsidR="00283CFC" w:rsidRDefault="003313B7">
      <w:pPr>
        <w:numPr>
          <w:ilvl w:val="0"/>
          <w:numId w:val="5"/>
        </w:numPr>
        <w:ind w:left="567" w:hanging="567"/>
        <w:jc w:val="both"/>
      </w:pPr>
      <w:r>
        <w:t>заявка на участие в аукционе не соответствует требованиям, установленным в настоящем информационном сообщение;</w:t>
      </w:r>
    </w:p>
    <w:p w14:paraId="0000006F" w14:textId="77777777" w:rsidR="00283CFC" w:rsidRDefault="003313B7">
      <w:pPr>
        <w:numPr>
          <w:ilvl w:val="0"/>
          <w:numId w:val="5"/>
        </w:numPr>
        <w:ind w:left="567" w:hanging="567"/>
        <w:jc w:val="both"/>
      </w:pPr>
      <w:r>
        <w:t>представленные Претендентом документы не соответствуют установленным к ним требованиям или сведения, содержащиеся в них, недостоверны.</w:t>
      </w:r>
    </w:p>
    <w:p w14:paraId="00000070" w14:textId="4E279716" w:rsidR="00283CFC" w:rsidRDefault="003313B7">
      <w:pPr>
        <w:numPr>
          <w:ilvl w:val="0"/>
          <w:numId w:val="5"/>
        </w:numPr>
        <w:ind w:left="567" w:hanging="567"/>
        <w:jc w:val="both"/>
      </w:pPr>
      <w:r>
        <w:t>поступление задатка на счет, указанны</w:t>
      </w:r>
      <w:r w:rsidR="000F4E9D">
        <w:t>й</w:t>
      </w:r>
      <w:r>
        <w:t xml:space="preserve"> в сообщении о проведении торгов, не подтверждено на дату определения Участников торгов.</w:t>
      </w:r>
    </w:p>
    <w:p w14:paraId="00000071" w14:textId="77777777" w:rsidR="00283CFC" w:rsidRDefault="003313B7">
      <w:pPr>
        <w:ind w:firstLine="567"/>
        <w:jc w:val="both"/>
      </w:pPr>
      <w:r>
        <w:t>Не позднее 1 (одного) рабочего дня до даты проведения аукциона в электронной форме Организатор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p>
    <w:p w14:paraId="00000072" w14:textId="03480B5E" w:rsidR="00283CFC" w:rsidRDefault="003313B7">
      <w:pPr>
        <w:widowControl w:val="0"/>
        <w:pBdr>
          <w:top w:val="nil"/>
          <w:left w:val="nil"/>
          <w:bottom w:val="nil"/>
          <w:right w:val="nil"/>
          <w:between w:val="nil"/>
        </w:pBdr>
        <w:tabs>
          <w:tab w:val="right" w:pos="4762"/>
        </w:tabs>
        <w:ind w:firstLine="567"/>
        <w:jc w:val="both"/>
        <w:rPr>
          <w:color w:val="000000"/>
        </w:rPr>
      </w:pPr>
      <w:r>
        <w:rPr>
          <w:color w:val="000000"/>
        </w:rPr>
        <w:tab/>
        <w:t xml:space="preserve">Организатор торгов вправе отказаться от проведения торгов не позднее, чем за </w:t>
      </w:r>
      <w:r w:rsidR="004675F4">
        <w:rPr>
          <w:color w:val="000000"/>
        </w:rPr>
        <w:t>3</w:t>
      </w:r>
      <w:r>
        <w:rPr>
          <w:color w:val="000000"/>
        </w:rPr>
        <w:t xml:space="preserve"> (</w:t>
      </w:r>
      <w:r w:rsidR="004675F4">
        <w:rPr>
          <w:color w:val="000000"/>
        </w:rPr>
        <w:t>три</w:t>
      </w:r>
      <w:r>
        <w:rPr>
          <w:color w:val="000000"/>
        </w:rPr>
        <w:t xml:space="preserve">) </w:t>
      </w:r>
      <w:r w:rsidR="004675F4">
        <w:rPr>
          <w:color w:val="000000"/>
        </w:rPr>
        <w:t>дня</w:t>
      </w:r>
      <w:r>
        <w:rPr>
          <w:color w:val="000000"/>
        </w:rPr>
        <w:t xml:space="preserve"> до даты проведения торгов, указанной в информационном сообщении, при этом внесенные Претендентами задатки подлежат возврату </w:t>
      </w:r>
      <w:r w:rsidR="000F4E9D">
        <w:rPr>
          <w:color w:val="000000"/>
        </w:rPr>
        <w:t>в соответствии с Регламентом</w:t>
      </w:r>
      <w:r>
        <w:rPr>
          <w:color w:val="000000"/>
        </w:rPr>
        <w:t>.</w:t>
      </w:r>
    </w:p>
    <w:p w14:paraId="00000073" w14:textId="77777777" w:rsidR="00283CFC" w:rsidRDefault="00283CFC">
      <w:pPr>
        <w:widowControl w:val="0"/>
        <w:pBdr>
          <w:top w:val="nil"/>
          <w:left w:val="nil"/>
          <w:bottom w:val="nil"/>
          <w:right w:val="nil"/>
          <w:between w:val="nil"/>
        </w:pBdr>
        <w:tabs>
          <w:tab w:val="right" w:pos="4762"/>
        </w:tabs>
        <w:ind w:firstLine="567"/>
        <w:jc w:val="both"/>
        <w:rPr>
          <w:b/>
          <w:color w:val="000000"/>
        </w:rPr>
      </w:pPr>
    </w:p>
    <w:p w14:paraId="00000074" w14:textId="77777777" w:rsidR="00283CFC" w:rsidRDefault="003313B7">
      <w:pPr>
        <w:ind w:firstLine="567"/>
        <w:jc w:val="both"/>
        <w:rPr>
          <w:b/>
        </w:rPr>
      </w:pPr>
      <w:r>
        <w:rPr>
          <w:b/>
        </w:rPr>
        <w:t>Порядок проведения электронного аукциона и оформление его результатов.</w:t>
      </w:r>
    </w:p>
    <w:p w14:paraId="00000075" w14:textId="77777777" w:rsidR="00283CFC" w:rsidRDefault="003313B7">
      <w:pPr>
        <w:widowControl w:val="0"/>
        <w:pBdr>
          <w:top w:val="nil"/>
          <w:left w:val="nil"/>
          <w:bottom w:val="nil"/>
          <w:right w:val="nil"/>
          <w:between w:val="nil"/>
        </w:pBdr>
        <w:tabs>
          <w:tab w:val="right" w:pos="4762"/>
        </w:tabs>
        <w:ind w:firstLine="567"/>
        <w:jc w:val="both"/>
        <w:rPr>
          <w:color w:val="000000"/>
        </w:rPr>
      </w:pPr>
      <w:r>
        <w:rPr>
          <w:color w:val="000000"/>
        </w:rPr>
        <w:t xml:space="preserve">Электронный аукцион проводится на электронной площадке АО «Российский аукционный дом» по адресу: </w:t>
      </w:r>
      <w:r>
        <w:rPr>
          <w:b/>
          <w:color w:val="000000"/>
        </w:rPr>
        <w:t>«www.lot-online.ru»</w:t>
      </w:r>
    </w:p>
    <w:p w14:paraId="00000076" w14:textId="77777777" w:rsidR="00283CFC" w:rsidRDefault="003313B7">
      <w:pPr>
        <w:ind w:firstLine="567"/>
        <w:jc w:val="both"/>
      </w:pPr>
      <w:r>
        <w:t>Процедура аукциона в электронной форме проводится путем повышения начальной цены продажи на величину, кратную величине "шага аукциона", который устанавливается Организатором торгов в фиксируемой сумме и не изменяется в течение всего электронного аукциона.</w:t>
      </w:r>
    </w:p>
    <w:p w14:paraId="00000077" w14:textId="77777777" w:rsidR="00283CFC" w:rsidRDefault="003313B7">
      <w:pPr>
        <w:ind w:firstLine="567"/>
        <w:jc w:val="both"/>
      </w:pPr>
      <w:r>
        <w:t>Электронный аукцион проводится на электронной площадке в день и время, указанные в сообщении о проведении открытых торгов.</w:t>
      </w:r>
    </w:p>
    <w:p w14:paraId="00000078" w14:textId="77777777" w:rsidR="00283CFC" w:rsidRDefault="003313B7">
      <w:pPr>
        <w:ind w:firstLine="567"/>
        <w:jc w:val="both"/>
      </w:pPr>
      <w:r>
        <w:t>Во время проведения процедуры электронного аукциона организатор торгов размещает на электронной площадке все принятые предложения о цене имущества и время их поступления, а также время до истечения времени окончания представления таких предложений.</w:t>
      </w:r>
    </w:p>
    <w:p w14:paraId="00000079" w14:textId="77777777" w:rsidR="00283CFC" w:rsidRDefault="003313B7">
      <w:pPr>
        <w:ind w:firstLine="567"/>
        <w:jc w:val="both"/>
      </w:pPr>
      <w:r>
        <w:t>При проведении электронного аукциона время проведения торгов определяется в следующем порядке, если в течение одного часа с момента начала представления предложений о цене не поступило ни одного предложения о цене имущества, электронный аукцион с помощью программно-аппаратных средств электронной площадки завершается автоматически. В этом случае сроком окончания представления предложений является момент завершения торгов.</w:t>
      </w:r>
    </w:p>
    <w:p w14:paraId="6F813ABE" w14:textId="4BB78FF2" w:rsidR="00F519A5" w:rsidRPr="00F519A5" w:rsidRDefault="00F519A5" w:rsidP="00F519A5">
      <w:pPr>
        <w:ind w:firstLine="567"/>
        <w:jc w:val="both"/>
        <w:rPr>
          <w:b/>
          <w:bCs/>
        </w:rPr>
      </w:pPr>
      <w:bookmarkStart w:id="6" w:name="_Hlk135229186"/>
      <w:r w:rsidRPr="00F519A5">
        <w:rPr>
          <w:b/>
          <w:bCs/>
        </w:rPr>
        <w:t>При поступлении предложения(й) по цене в течении одного часа с момента начала предоставления предложений</w:t>
      </w:r>
      <w:r>
        <w:rPr>
          <w:b/>
          <w:bCs/>
        </w:rPr>
        <w:t>,</w:t>
      </w:r>
      <w:r w:rsidRPr="00F519A5">
        <w:rPr>
          <w:b/>
          <w:bCs/>
        </w:rPr>
        <w:t xml:space="preserve"> время приема предложений продлевается на 10 минут c </w:t>
      </w:r>
      <w:r w:rsidRPr="00F519A5">
        <w:rPr>
          <w:b/>
          <w:bCs/>
        </w:rPr>
        <w:lastRenderedPageBreak/>
        <w:t>момента представления каждого предложения по цене. Торги завершаются через 10 минут с момента представления последнего предложения по цене.</w:t>
      </w:r>
    </w:p>
    <w:bookmarkEnd w:id="6"/>
    <w:p w14:paraId="0000007A" w14:textId="77777777" w:rsidR="00283CFC" w:rsidRDefault="003313B7">
      <w:pPr>
        <w:ind w:firstLine="709"/>
        <w:jc w:val="both"/>
      </w:pPr>
      <w:r>
        <w:t>Во время проведения электронных торгов Организатор отклоняет предложение о цене имущества в момент его поступления, направив уведомление об отказе в приеме предложения, в случае если:</w:t>
      </w:r>
    </w:p>
    <w:p w14:paraId="0000007B" w14:textId="77777777" w:rsidR="00283CFC" w:rsidRDefault="003313B7">
      <w:pPr>
        <w:numPr>
          <w:ilvl w:val="0"/>
          <w:numId w:val="3"/>
        </w:numPr>
        <w:ind w:left="567" w:hanging="567"/>
        <w:jc w:val="both"/>
      </w:pPr>
      <w:r>
        <w:t>предложение представлено по истечении срока окончания представления предложений;</w:t>
      </w:r>
    </w:p>
    <w:p w14:paraId="0000007C" w14:textId="77777777" w:rsidR="00283CFC" w:rsidRDefault="003313B7">
      <w:pPr>
        <w:numPr>
          <w:ilvl w:val="0"/>
          <w:numId w:val="3"/>
        </w:numPr>
        <w:ind w:left="567" w:hanging="567"/>
        <w:jc w:val="both"/>
      </w:pPr>
      <w:r>
        <w:t>представленное предложение о цене имущества содержит предложение о цене, увеличенное на сумму, не равную "шагу" аукциона или меньше ранее представленного предложения о цене имущества.</w:t>
      </w:r>
    </w:p>
    <w:p w14:paraId="0000007D" w14:textId="77777777" w:rsidR="00283CFC" w:rsidRDefault="003313B7">
      <w:pPr>
        <w:ind w:firstLine="567"/>
        <w:jc w:val="both"/>
      </w:pPr>
      <w:r>
        <w:t xml:space="preserve">Оператор электронной площадки обеспечивает невозможность представления Участниками торгов с открытой формой представления предложений о цене имущества двух и более одинаковых предложений о цене имущества. </w:t>
      </w:r>
    </w:p>
    <w:p w14:paraId="0000007E" w14:textId="77777777" w:rsidR="00283CFC" w:rsidRDefault="003313B7">
      <w:pPr>
        <w:ind w:firstLine="567"/>
        <w:jc w:val="both"/>
        <w:rPr>
          <w:b/>
        </w:rPr>
      </w:pPr>
      <w:r>
        <w:rPr>
          <w:b/>
        </w:rPr>
        <w:t>Победителем аукциона признается Участник торгов, предложивший наиболее высокую цену.</w:t>
      </w:r>
    </w:p>
    <w:p w14:paraId="0000007F" w14:textId="77777777" w:rsidR="00283CFC" w:rsidRDefault="003313B7">
      <w:pPr>
        <w:ind w:firstLine="567"/>
        <w:jc w:val="both"/>
      </w:pPr>
      <w:r>
        <w:t>По завершении аукциона при помощи программных средств электронной площадки формируется протокол о результатах аукциона.</w:t>
      </w:r>
    </w:p>
    <w:p w14:paraId="00000080" w14:textId="6EF94335" w:rsidR="00283CFC" w:rsidRDefault="003313B7">
      <w:pPr>
        <w:ind w:firstLine="567"/>
        <w:jc w:val="both"/>
      </w:pPr>
      <w:r>
        <w:t>Протокол о результатах аукциона подписывается Организатором электронного аукциона в день проведения электронного аукциона.</w:t>
      </w:r>
    </w:p>
    <w:p w14:paraId="00000081" w14:textId="77777777" w:rsidR="00283CFC" w:rsidRDefault="003313B7">
      <w:pPr>
        <w:ind w:firstLine="567"/>
        <w:jc w:val="both"/>
      </w:pPr>
      <w:r>
        <w:t>Процедура электронного аукциона считается завершенной с момента подписания Организатором торгов протокола об итогах аукциона.</w:t>
      </w:r>
    </w:p>
    <w:p w14:paraId="00000082" w14:textId="77777777" w:rsidR="00283CFC" w:rsidRDefault="00283CFC">
      <w:pPr>
        <w:ind w:firstLine="720"/>
        <w:jc w:val="both"/>
        <w:rPr>
          <w:b/>
        </w:rPr>
      </w:pPr>
    </w:p>
    <w:p w14:paraId="00000083" w14:textId="77777777" w:rsidR="00283CFC" w:rsidRDefault="003313B7">
      <w:pPr>
        <w:ind w:firstLine="567"/>
        <w:jc w:val="both"/>
        <w:rPr>
          <w:b/>
        </w:rPr>
      </w:pPr>
      <w:r>
        <w:rPr>
          <w:b/>
        </w:rPr>
        <w:t xml:space="preserve">Электронный аукцион признается несостоявшимся в следующих случаях: </w:t>
      </w:r>
    </w:p>
    <w:p w14:paraId="00000084" w14:textId="77777777" w:rsidR="00283CFC" w:rsidRDefault="003313B7">
      <w:pPr>
        <w:numPr>
          <w:ilvl w:val="0"/>
          <w:numId w:val="6"/>
        </w:numPr>
        <w:ind w:left="567" w:hanging="567"/>
        <w:jc w:val="both"/>
      </w:pPr>
      <w:r>
        <w:t>не было подано ни одной заявки на участие в аукционе либо ни один из Претендентов не признан Участником аукциона;</w:t>
      </w:r>
    </w:p>
    <w:p w14:paraId="00000085" w14:textId="77777777" w:rsidR="00283CFC" w:rsidRDefault="003313B7">
      <w:pPr>
        <w:numPr>
          <w:ilvl w:val="0"/>
          <w:numId w:val="6"/>
        </w:numPr>
        <w:ind w:left="567" w:hanging="567"/>
        <w:jc w:val="both"/>
      </w:pPr>
      <w:r>
        <w:t>к участию в аукционе допущен только один Претендент;</w:t>
      </w:r>
    </w:p>
    <w:p w14:paraId="00000086" w14:textId="77777777" w:rsidR="00283CFC" w:rsidRDefault="003313B7">
      <w:pPr>
        <w:numPr>
          <w:ilvl w:val="0"/>
          <w:numId w:val="6"/>
        </w:numPr>
        <w:ind w:left="567" w:hanging="567"/>
        <w:jc w:val="both"/>
      </w:pPr>
      <w:r>
        <w:t>ни один из Участников аукциона не сделал предложения по начальной цене имущества.</w:t>
      </w:r>
    </w:p>
    <w:p w14:paraId="00000087" w14:textId="77777777" w:rsidR="00283CFC" w:rsidRDefault="003313B7">
      <w:pPr>
        <w:ind w:firstLine="709"/>
        <w:jc w:val="both"/>
      </w:pPr>
      <w:r>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 электронных торгов.</w:t>
      </w:r>
    </w:p>
    <w:p w14:paraId="5202FD61" w14:textId="77777777" w:rsidR="00BD1E53" w:rsidRDefault="00BD1E53">
      <w:pPr>
        <w:ind w:firstLine="709"/>
        <w:jc w:val="both"/>
      </w:pPr>
    </w:p>
    <w:p w14:paraId="6E82E6FF" w14:textId="4B3F8AE8" w:rsidR="00420BD5" w:rsidRDefault="003313B7" w:rsidP="00420BD5">
      <w:pPr>
        <w:ind w:firstLine="720"/>
        <w:jc w:val="both"/>
        <w:rPr>
          <w:b/>
          <w:color w:val="000000"/>
        </w:rPr>
      </w:pPr>
      <w:r>
        <w:rPr>
          <w:b/>
          <w:color w:val="000000"/>
        </w:rPr>
        <w:t xml:space="preserve">Договор </w:t>
      </w:r>
      <w:r w:rsidR="00C650E5">
        <w:rPr>
          <w:b/>
          <w:color w:val="000000"/>
        </w:rPr>
        <w:t>купли-продажи</w:t>
      </w:r>
      <w:r>
        <w:rPr>
          <w:b/>
          <w:color w:val="000000"/>
        </w:rPr>
        <w:t xml:space="preserve"> заключается между ПАО Сбербанк и победителем аукциона в течение 1</w:t>
      </w:r>
      <w:r w:rsidR="000F4E9D">
        <w:rPr>
          <w:b/>
          <w:color w:val="000000"/>
        </w:rPr>
        <w:t>5</w:t>
      </w:r>
      <w:r>
        <w:rPr>
          <w:b/>
          <w:color w:val="000000"/>
        </w:rPr>
        <w:t xml:space="preserve"> (</w:t>
      </w:r>
      <w:r w:rsidR="000F4E9D">
        <w:rPr>
          <w:b/>
          <w:color w:val="000000"/>
        </w:rPr>
        <w:t>пятнадцати</w:t>
      </w:r>
      <w:r>
        <w:rPr>
          <w:b/>
          <w:color w:val="000000"/>
        </w:rPr>
        <w:t>) рабочих дней</w:t>
      </w:r>
      <w:r w:rsidR="000F4E9D">
        <w:rPr>
          <w:b/>
          <w:color w:val="000000"/>
        </w:rPr>
        <w:t xml:space="preserve"> с даты </w:t>
      </w:r>
      <w:r>
        <w:rPr>
          <w:b/>
          <w:color w:val="000000"/>
        </w:rPr>
        <w:t xml:space="preserve">подведения итогов аукциона в соответствии с формой, согласованной между ПАО Сбербанк и АО «Российский аукционный дом». </w:t>
      </w:r>
    </w:p>
    <w:p w14:paraId="0A9ADD29" w14:textId="02AC3863" w:rsidR="00420BD5" w:rsidRPr="00BD1E53" w:rsidRDefault="00420BD5" w:rsidP="00420BD5">
      <w:pPr>
        <w:ind w:firstLine="720"/>
        <w:jc w:val="both"/>
        <w:rPr>
          <w:b/>
          <w:bCs/>
        </w:rPr>
      </w:pPr>
      <w:r w:rsidRPr="00BD1E53">
        <w:rPr>
          <w:b/>
          <w:bCs/>
        </w:rPr>
        <w:t xml:space="preserve">В случае отказа или уклонения победителя торгов от подписания договора </w:t>
      </w:r>
      <w:r w:rsidR="00C650E5">
        <w:rPr>
          <w:b/>
          <w:bCs/>
        </w:rPr>
        <w:t>купли-продажи</w:t>
      </w:r>
      <w:r w:rsidRPr="00BD1E53">
        <w:rPr>
          <w:b/>
          <w:bCs/>
        </w:rPr>
        <w:t xml:space="preserve"> в течение срока, установленного в сообщении о проведении торгов для заключения такого договора, внесенный задаток ему не возвращается. </w:t>
      </w:r>
    </w:p>
    <w:p w14:paraId="0000008B" w14:textId="191E7551" w:rsidR="00283CFC" w:rsidRDefault="003313B7" w:rsidP="00BD1E53">
      <w:pPr>
        <w:ind w:firstLine="720"/>
        <w:jc w:val="both"/>
        <w:rPr>
          <w:b/>
        </w:rPr>
      </w:pPr>
      <w:r>
        <w:rPr>
          <w:b/>
        </w:rPr>
        <w:t xml:space="preserve">В случае признания аукциона несостоявшимся по причине допуска к участию только одного участника, договор </w:t>
      </w:r>
      <w:r w:rsidR="00C650E5">
        <w:rPr>
          <w:b/>
        </w:rPr>
        <w:t>купли-продажи</w:t>
      </w:r>
      <w:r>
        <w:rPr>
          <w:b/>
        </w:rPr>
        <w:t xml:space="preserve"> может быть заключен с единственным участником аукциона, по начальной цене лота, в течение 1</w:t>
      </w:r>
      <w:r w:rsidR="000F4E9D">
        <w:rPr>
          <w:b/>
        </w:rPr>
        <w:t>5</w:t>
      </w:r>
      <w:r>
        <w:rPr>
          <w:b/>
        </w:rPr>
        <w:t xml:space="preserve"> (</w:t>
      </w:r>
      <w:r w:rsidR="000F4E9D">
        <w:rPr>
          <w:b/>
        </w:rPr>
        <w:t>пятнадцати</w:t>
      </w:r>
      <w:r>
        <w:rPr>
          <w:b/>
        </w:rPr>
        <w:t>) рабочих дней, с даты признания аукциона несостоявшимся.</w:t>
      </w:r>
    </w:p>
    <w:p w14:paraId="0000008C" w14:textId="488EDB3F" w:rsidR="00283CFC" w:rsidRDefault="003313B7" w:rsidP="00BD1E53">
      <w:pPr>
        <w:ind w:firstLine="720"/>
        <w:jc w:val="both"/>
        <w:rPr>
          <w:b/>
        </w:rPr>
      </w:pPr>
      <w:r w:rsidRPr="00C645B3">
        <w:rPr>
          <w:b/>
        </w:rPr>
        <w:t xml:space="preserve">Оплата оставшейся части цены Объекта по Договору </w:t>
      </w:r>
      <w:r w:rsidR="00C650E5">
        <w:rPr>
          <w:b/>
        </w:rPr>
        <w:t>купли-продажи</w:t>
      </w:r>
      <w:r w:rsidRPr="00C645B3">
        <w:rPr>
          <w:b/>
        </w:rPr>
        <w:t xml:space="preserve"> осуществляется </w:t>
      </w:r>
      <w:r w:rsidR="00C650E5">
        <w:rPr>
          <w:b/>
        </w:rPr>
        <w:t>Покупателем</w:t>
      </w:r>
      <w:r w:rsidRPr="00C645B3">
        <w:rPr>
          <w:b/>
        </w:rPr>
        <w:t xml:space="preserve"> в полном объеме в течение 1</w:t>
      </w:r>
      <w:r w:rsidR="00C645B3" w:rsidRPr="00C645B3">
        <w:rPr>
          <w:b/>
        </w:rPr>
        <w:t>0</w:t>
      </w:r>
      <w:r w:rsidRPr="00C645B3">
        <w:rPr>
          <w:b/>
        </w:rPr>
        <w:t xml:space="preserve"> (</w:t>
      </w:r>
      <w:r w:rsidR="00C645B3" w:rsidRPr="00C645B3">
        <w:rPr>
          <w:b/>
        </w:rPr>
        <w:t>десяти</w:t>
      </w:r>
      <w:r w:rsidRPr="00C645B3">
        <w:rPr>
          <w:b/>
        </w:rPr>
        <w:t>) рабочих</w:t>
      </w:r>
      <w:r>
        <w:rPr>
          <w:b/>
        </w:rPr>
        <w:t xml:space="preserve"> дней с даты заключения Договора. Если иное не указано в описании лота/проекте договора купли-продажи.</w:t>
      </w:r>
    </w:p>
    <w:p w14:paraId="13222E03" w14:textId="06698ED7" w:rsidR="00BA1B10" w:rsidRPr="009E2591" w:rsidRDefault="00BA1B10" w:rsidP="00BD1E53">
      <w:pPr>
        <w:ind w:firstLine="720"/>
        <w:jc w:val="both"/>
        <w:rPr>
          <w:b/>
          <w:bCs/>
        </w:rPr>
      </w:pPr>
      <w:r w:rsidRPr="009E2591">
        <w:rPr>
          <w:b/>
          <w:bCs/>
        </w:rPr>
        <w:t xml:space="preserve">Собственником может быть отказано в заключении договора </w:t>
      </w:r>
      <w:r w:rsidR="00C650E5">
        <w:rPr>
          <w:b/>
          <w:bCs/>
        </w:rPr>
        <w:t>купли-продажи</w:t>
      </w:r>
      <w:r w:rsidRPr="009E2591">
        <w:rPr>
          <w:b/>
          <w:bCs/>
        </w:rPr>
        <w:t xml:space="preserve"> по итогам торгов, а также в возврате задатка в случае несоответствия победителя (лица имеющего право на заключение договора по </w:t>
      </w:r>
      <w:r w:rsidR="000F4E9D" w:rsidRPr="009E2591">
        <w:rPr>
          <w:b/>
          <w:bCs/>
        </w:rPr>
        <w:t>итогам торгов</w:t>
      </w:r>
      <w:r w:rsidRPr="009E2591">
        <w:rPr>
          <w:b/>
          <w:bCs/>
        </w:rPr>
        <w:t>), указанным выше условиям.</w:t>
      </w:r>
    </w:p>
    <w:p w14:paraId="214BD214" w14:textId="7153833D" w:rsidR="00BA1B10" w:rsidRDefault="00BA1B10" w:rsidP="00BD1E53">
      <w:pPr>
        <w:ind w:firstLine="720"/>
        <w:jc w:val="both"/>
        <w:rPr>
          <w:b/>
          <w:bCs/>
        </w:rPr>
      </w:pPr>
      <w:r w:rsidRPr="009E2591">
        <w:rPr>
          <w:b/>
          <w:bCs/>
        </w:rPr>
        <w:t xml:space="preserve">Риски, связанные с отказом Собственника от заключения договора по итогам торгов с учетом </w:t>
      </w:r>
      <w:r w:rsidR="000F4E9D" w:rsidRPr="009E2591">
        <w:rPr>
          <w:b/>
          <w:bCs/>
        </w:rPr>
        <w:t>указанных положений, несёт</w:t>
      </w:r>
      <w:r w:rsidRPr="009E2591">
        <w:rPr>
          <w:b/>
          <w:bCs/>
        </w:rPr>
        <w:t xml:space="preserve"> победитель (лицо, имеющее право на заключение договора по итогам торгов).</w:t>
      </w:r>
    </w:p>
    <w:p w14:paraId="1EA9A8AF" w14:textId="41F37C11" w:rsidR="0065103D" w:rsidRPr="0065103D" w:rsidRDefault="0065103D" w:rsidP="0065103D">
      <w:pPr>
        <w:ind w:firstLine="720"/>
        <w:jc w:val="both"/>
        <w:rPr>
          <w:b/>
          <w:bCs/>
        </w:rPr>
      </w:pPr>
      <w:r w:rsidRPr="0065103D">
        <w:rPr>
          <w:b/>
          <w:bCs/>
        </w:rPr>
        <w:t xml:space="preserve">В случае если </w:t>
      </w:r>
      <w:r w:rsidR="00C650E5">
        <w:rPr>
          <w:b/>
          <w:bCs/>
        </w:rPr>
        <w:t>Покупателем</w:t>
      </w:r>
      <w:r w:rsidRPr="0065103D">
        <w:rPr>
          <w:b/>
          <w:bCs/>
        </w:rPr>
        <w:t xml:space="preserve"> является юридическое лицо, заключение договора аренды осуществляется в электронной форме.</w:t>
      </w:r>
    </w:p>
    <w:p w14:paraId="4DE31417" w14:textId="27627111" w:rsidR="0065103D" w:rsidRPr="0065103D" w:rsidRDefault="0065103D" w:rsidP="0065103D">
      <w:pPr>
        <w:ind w:firstLine="720"/>
        <w:jc w:val="both"/>
        <w:rPr>
          <w:b/>
          <w:bCs/>
        </w:rPr>
      </w:pPr>
      <w:r w:rsidRPr="0065103D">
        <w:rPr>
          <w:b/>
          <w:bCs/>
        </w:rPr>
        <w:t xml:space="preserve">Подписание договора, осуществляется с использованием систем защищенного юридически значимого электронного документооборота (далее – система ЭДО) применяемых </w:t>
      </w:r>
      <w:r w:rsidR="00C650E5">
        <w:rPr>
          <w:b/>
          <w:bCs/>
        </w:rPr>
        <w:t>Продавцом</w:t>
      </w:r>
      <w:r w:rsidRPr="0065103D">
        <w:rPr>
          <w:b/>
          <w:bCs/>
        </w:rPr>
        <w:t xml:space="preserve"> (Доверителем) и </w:t>
      </w:r>
      <w:r w:rsidR="00C650E5">
        <w:rPr>
          <w:b/>
          <w:bCs/>
        </w:rPr>
        <w:t>Покупателем</w:t>
      </w:r>
      <w:r w:rsidRPr="0065103D">
        <w:rPr>
          <w:b/>
          <w:bCs/>
        </w:rPr>
        <w:t xml:space="preserve">. </w:t>
      </w:r>
    </w:p>
    <w:p w14:paraId="3E8A3D19" w14:textId="02F79B2C" w:rsidR="0065103D" w:rsidRPr="0065103D" w:rsidRDefault="0065103D" w:rsidP="0065103D">
      <w:pPr>
        <w:ind w:firstLine="720"/>
        <w:jc w:val="both"/>
        <w:rPr>
          <w:b/>
          <w:bCs/>
        </w:rPr>
      </w:pPr>
      <w:r w:rsidRPr="0065103D">
        <w:rPr>
          <w:b/>
          <w:bCs/>
        </w:rPr>
        <w:lastRenderedPageBreak/>
        <w:t xml:space="preserve">Система оператора электронного документооборота </w:t>
      </w:r>
      <w:r w:rsidR="00C650E5">
        <w:rPr>
          <w:b/>
          <w:bCs/>
        </w:rPr>
        <w:t>Продавца</w:t>
      </w:r>
      <w:r w:rsidRPr="0065103D">
        <w:rPr>
          <w:b/>
          <w:bCs/>
        </w:rPr>
        <w:t xml:space="preserve"> Универсальная торговая платформа АО «Сбербанк-Автоматизированная система торгов, система дистанционного банковского обслуживания «</w:t>
      </w:r>
      <w:proofErr w:type="spellStart"/>
      <w:r w:rsidRPr="0065103D">
        <w:rPr>
          <w:b/>
          <w:bCs/>
        </w:rPr>
        <w:t>СберБизнес</w:t>
      </w:r>
      <w:proofErr w:type="spellEnd"/>
      <w:r w:rsidRPr="0065103D">
        <w:rPr>
          <w:b/>
          <w:bCs/>
        </w:rPr>
        <w:t>», сервис «СФЕРА Курьер», технологии «Роуминг» (между Корус и системой другого оператора ЭДО).</w:t>
      </w:r>
    </w:p>
    <w:p w14:paraId="32330408" w14:textId="72A7BC27" w:rsidR="0065103D" w:rsidRPr="0065103D" w:rsidRDefault="00C650E5" w:rsidP="0065103D">
      <w:pPr>
        <w:ind w:firstLine="720"/>
        <w:jc w:val="both"/>
        <w:rPr>
          <w:b/>
          <w:bCs/>
        </w:rPr>
      </w:pPr>
      <w:r>
        <w:rPr>
          <w:b/>
          <w:bCs/>
        </w:rPr>
        <w:t>Покупатель</w:t>
      </w:r>
      <w:r w:rsidR="00013C76">
        <w:rPr>
          <w:b/>
          <w:bCs/>
        </w:rPr>
        <w:t xml:space="preserve"> </w:t>
      </w:r>
      <w:r w:rsidR="0065103D" w:rsidRPr="0065103D">
        <w:rPr>
          <w:b/>
          <w:bCs/>
        </w:rPr>
        <w:t xml:space="preserve">обязан обеспечить техническую возможность подписания договора квалифицированной электронной подписью уполномоченного на подписание договора представителя Арендатора и передачу подписанного договора в электронной форме </w:t>
      </w:r>
      <w:r>
        <w:rPr>
          <w:b/>
          <w:bCs/>
        </w:rPr>
        <w:t>Продавцу</w:t>
      </w:r>
      <w:r w:rsidR="0065103D" w:rsidRPr="0065103D">
        <w:rPr>
          <w:b/>
          <w:bCs/>
        </w:rPr>
        <w:t xml:space="preserve"> (Доверителю) (в систему ЭДО </w:t>
      </w:r>
      <w:r>
        <w:rPr>
          <w:b/>
          <w:bCs/>
        </w:rPr>
        <w:t>Продавца</w:t>
      </w:r>
      <w:r w:rsidR="0065103D" w:rsidRPr="0065103D">
        <w:rPr>
          <w:b/>
          <w:bCs/>
        </w:rPr>
        <w:t xml:space="preserve"> (Доверителя)) с использованием системы </w:t>
      </w:r>
      <w:proofErr w:type="gramStart"/>
      <w:r w:rsidR="0065103D" w:rsidRPr="0065103D">
        <w:rPr>
          <w:b/>
          <w:bCs/>
        </w:rPr>
        <w:t>ЭДО</w:t>
      </w:r>
      <w:proofErr w:type="gramEnd"/>
      <w:r w:rsidR="0065103D" w:rsidRPr="0065103D">
        <w:rPr>
          <w:b/>
          <w:bCs/>
        </w:rPr>
        <w:t xml:space="preserve"> применяемой </w:t>
      </w:r>
      <w:r>
        <w:rPr>
          <w:b/>
          <w:bCs/>
        </w:rPr>
        <w:t>Покупателем</w:t>
      </w:r>
      <w:r w:rsidR="0065103D" w:rsidRPr="0065103D">
        <w:rPr>
          <w:b/>
          <w:bCs/>
        </w:rPr>
        <w:t xml:space="preserve"> (Доверителем).</w:t>
      </w:r>
    </w:p>
    <w:p w14:paraId="40DC4497" w14:textId="217E6943" w:rsidR="00C650E5" w:rsidRPr="004D0773" w:rsidRDefault="0065103D" w:rsidP="004D0773">
      <w:pPr>
        <w:ind w:firstLine="720"/>
        <w:jc w:val="both"/>
        <w:rPr>
          <w:b/>
          <w:bCs/>
        </w:rPr>
      </w:pPr>
      <w:r w:rsidRPr="0065103D">
        <w:rPr>
          <w:b/>
          <w:bCs/>
        </w:rPr>
        <w:t>Отказ от подписания договора в электронной форме или необеспечение технической возможности осуществить подписание и передачу договора в электронной форме - признается уклонением от заключения договора</w:t>
      </w:r>
    </w:p>
    <w:p w14:paraId="044BDD52" w14:textId="77777777" w:rsidR="00C650E5" w:rsidRDefault="00C650E5" w:rsidP="00F27D20">
      <w:pPr>
        <w:jc w:val="right"/>
        <w:rPr>
          <w:b/>
          <w:spacing w:val="26"/>
          <w:sz w:val="22"/>
          <w:szCs w:val="22"/>
        </w:rPr>
      </w:pPr>
    </w:p>
    <w:p w14:paraId="719FFFE0" w14:textId="77777777" w:rsidR="004D0773" w:rsidRDefault="004D0773" w:rsidP="00F27D20">
      <w:pPr>
        <w:jc w:val="right"/>
        <w:rPr>
          <w:b/>
          <w:spacing w:val="26"/>
          <w:sz w:val="22"/>
          <w:szCs w:val="22"/>
        </w:rPr>
      </w:pPr>
    </w:p>
    <w:p w14:paraId="7964FB4E" w14:textId="77777777" w:rsidR="004D0773" w:rsidRDefault="004D0773" w:rsidP="00F27D20">
      <w:pPr>
        <w:jc w:val="right"/>
        <w:rPr>
          <w:b/>
          <w:spacing w:val="26"/>
          <w:sz w:val="22"/>
          <w:szCs w:val="22"/>
        </w:rPr>
      </w:pPr>
    </w:p>
    <w:p w14:paraId="3F72A739" w14:textId="77777777" w:rsidR="004D0773" w:rsidRDefault="004D0773" w:rsidP="00F27D20">
      <w:pPr>
        <w:jc w:val="right"/>
        <w:rPr>
          <w:b/>
          <w:spacing w:val="26"/>
          <w:sz w:val="22"/>
          <w:szCs w:val="22"/>
        </w:rPr>
      </w:pPr>
    </w:p>
    <w:p w14:paraId="2D76E663" w14:textId="77777777" w:rsidR="004D0773" w:rsidRDefault="004D0773" w:rsidP="00F27D20">
      <w:pPr>
        <w:jc w:val="right"/>
        <w:rPr>
          <w:b/>
          <w:spacing w:val="26"/>
          <w:sz w:val="22"/>
          <w:szCs w:val="22"/>
        </w:rPr>
      </w:pPr>
    </w:p>
    <w:p w14:paraId="22884E97" w14:textId="77777777" w:rsidR="004D0773" w:rsidRDefault="004D0773" w:rsidP="00F27D20">
      <w:pPr>
        <w:jc w:val="right"/>
        <w:rPr>
          <w:b/>
          <w:spacing w:val="26"/>
          <w:sz w:val="22"/>
          <w:szCs w:val="22"/>
        </w:rPr>
      </w:pPr>
    </w:p>
    <w:p w14:paraId="28DF4F93" w14:textId="77777777" w:rsidR="004D0773" w:rsidRDefault="004D0773" w:rsidP="00F27D20">
      <w:pPr>
        <w:jc w:val="right"/>
        <w:rPr>
          <w:b/>
          <w:spacing w:val="26"/>
          <w:sz w:val="22"/>
          <w:szCs w:val="22"/>
        </w:rPr>
      </w:pPr>
    </w:p>
    <w:p w14:paraId="077CDAF8" w14:textId="77777777" w:rsidR="004D0773" w:rsidRDefault="004D0773" w:rsidP="00F27D20">
      <w:pPr>
        <w:jc w:val="right"/>
        <w:rPr>
          <w:b/>
          <w:spacing w:val="26"/>
          <w:sz w:val="22"/>
          <w:szCs w:val="22"/>
        </w:rPr>
      </w:pPr>
    </w:p>
    <w:p w14:paraId="1851B6D7" w14:textId="77777777" w:rsidR="004D0773" w:rsidRDefault="004D0773" w:rsidP="00F27D20">
      <w:pPr>
        <w:jc w:val="right"/>
        <w:rPr>
          <w:b/>
          <w:spacing w:val="26"/>
          <w:sz w:val="22"/>
          <w:szCs w:val="22"/>
        </w:rPr>
      </w:pPr>
    </w:p>
    <w:p w14:paraId="5E82A0C5" w14:textId="77777777" w:rsidR="004D0773" w:rsidRDefault="004D0773" w:rsidP="00F27D20">
      <w:pPr>
        <w:jc w:val="right"/>
        <w:rPr>
          <w:b/>
          <w:spacing w:val="26"/>
          <w:sz w:val="22"/>
          <w:szCs w:val="22"/>
        </w:rPr>
      </w:pPr>
    </w:p>
    <w:p w14:paraId="48BAA569" w14:textId="77777777" w:rsidR="004D0773" w:rsidRDefault="004D0773" w:rsidP="00F27D20">
      <w:pPr>
        <w:jc w:val="right"/>
        <w:rPr>
          <w:b/>
          <w:spacing w:val="26"/>
          <w:sz w:val="22"/>
          <w:szCs w:val="22"/>
        </w:rPr>
      </w:pPr>
    </w:p>
    <w:p w14:paraId="01496A3A" w14:textId="77777777" w:rsidR="004D0773" w:rsidRDefault="004D0773" w:rsidP="009F63E3">
      <w:pPr>
        <w:rPr>
          <w:b/>
          <w:spacing w:val="26"/>
          <w:sz w:val="22"/>
          <w:szCs w:val="22"/>
        </w:rPr>
      </w:pPr>
    </w:p>
    <w:p w14:paraId="6B8B502F" w14:textId="77777777" w:rsidR="004D0773" w:rsidRDefault="004D0773" w:rsidP="00F27D20">
      <w:pPr>
        <w:jc w:val="right"/>
        <w:rPr>
          <w:b/>
          <w:spacing w:val="26"/>
          <w:sz w:val="22"/>
          <w:szCs w:val="22"/>
        </w:rPr>
      </w:pPr>
    </w:p>
    <w:p w14:paraId="1453763C" w14:textId="77777777" w:rsidR="004D0773" w:rsidRDefault="004D0773" w:rsidP="00F27D20">
      <w:pPr>
        <w:jc w:val="right"/>
        <w:rPr>
          <w:b/>
          <w:spacing w:val="26"/>
          <w:sz w:val="22"/>
          <w:szCs w:val="22"/>
        </w:rPr>
      </w:pPr>
    </w:p>
    <w:p w14:paraId="0F4D118A" w14:textId="77777777" w:rsidR="00210516" w:rsidRDefault="00210516" w:rsidP="00F27D20">
      <w:pPr>
        <w:jc w:val="right"/>
        <w:rPr>
          <w:b/>
          <w:spacing w:val="26"/>
          <w:sz w:val="22"/>
          <w:szCs w:val="22"/>
        </w:rPr>
      </w:pPr>
    </w:p>
    <w:p w14:paraId="00F39CC8" w14:textId="77777777" w:rsidR="00210516" w:rsidRDefault="00210516" w:rsidP="00F27D20">
      <w:pPr>
        <w:jc w:val="right"/>
        <w:rPr>
          <w:b/>
          <w:spacing w:val="26"/>
          <w:sz w:val="22"/>
          <w:szCs w:val="22"/>
        </w:rPr>
      </w:pPr>
    </w:p>
    <w:p w14:paraId="4C52649C" w14:textId="77777777" w:rsidR="00210516" w:rsidRDefault="00210516" w:rsidP="00F27D20">
      <w:pPr>
        <w:jc w:val="right"/>
        <w:rPr>
          <w:b/>
          <w:spacing w:val="26"/>
          <w:sz w:val="22"/>
          <w:szCs w:val="22"/>
        </w:rPr>
      </w:pPr>
    </w:p>
    <w:p w14:paraId="36EC7C65" w14:textId="77777777" w:rsidR="00210516" w:rsidRDefault="00210516" w:rsidP="00F27D20">
      <w:pPr>
        <w:jc w:val="right"/>
        <w:rPr>
          <w:b/>
          <w:spacing w:val="26"/>
          <w:sz w:val="22"/>
          <w:szCs w:val="22"/>
        </w:rPr>
      </w:pPr>
    </w:p>
    <w:p w14:paraId="5754966C" w14:textId="77777777" w:rsidR="00210516" w:rsidRDefault="00210516" w:rsidP="00F27D20">
      <w:pPr>
        <w:jc w:val="right"/>
        <w:rPr>
          <w:b/>
          <w:spacing w:val="26"/>
          <w:sz w:val="22"/>
          <w:szCs w:val="22"/>
        </w:rPr>
      </w:pPr>
    </w:p>
    <w:p w14:paraId="32CBED8F" w14:textId="77777777" w:rsidR="00210516" w:rsidRDefault="00210516" w:rsidP="00F27D20">
      <w:pPr>
        <w:jc w:val="right"/>
        <w:rPr>
          <w:b/>
          <w:spacing w:val="26"/>
          <w:sz w:val="22"/>
          <w:szCs w:val="22"/>
        </w:rPr>
      </w:pPr>
    </w:p>
    <w:p w14:paraId="4C62238B" w14:textId="77777777" w:rsidR="00210516" w:rsidRDefault="00210516" w:rsidP="00F27D20">
      <w:pPr>
        <w:jc w:val="right"/>
        <w:rPr>
          <w:b/>
          <w:spacing w:val="26"/>
          <w:sz w:val="22"/>
          <w:szCs w:val="22"/>
        </w:rPr>
      </w:pPr>
    </w:p>
    <w:p w14:paraId="7FB829CA" w14:textId="77777777" w:rsidR="00210516" w:rsidRDefault="00210516" w:rsidP="00F27D20">
      <w:pPr>
        <w:jc w:val="right"/>
        <w:rPr>
          <w:b/>
          <w:spacing w:val="26"/>
          <w:sz w:val="22"/>
          <w:szCs w:val="22"/>
        </w:rPr>
      </w:pPr>
    </w:p>
    <w:p w14:paraId="3C2D0046" w14:textId="77777777" w:rsidR="00210516" w:rsidRDefault="00210516" w:rsidP="00F27D20">
      <w:pPr>
        <w:jc w:val="right"/>
        <w:rPr>
          <w:b/>
          <w:spacing w:val="26"/>
          <w:sz w:val="22"/>
          <w:szCs w:val="22"/>
        </w:rPr>
      </w:pPr>
    </w:p>
    <w:p w14:paraId="5F558051" w14:textId="77777777" w:rsidR="00210516" w:rsidRDefault="00210516" w:rsidP="00F27D20">
      <w:pPr>
        <w:jc w:val="right"/>
        <w:rPr>
          <w:b/>
          <w:spacing w:val="26"/>
          <w:sz w:val="22"/>
          <w:szCs w:val="22"/>
        </w:rPr>
      </w:pPr>
    </w:p>
    <w:p w14:paraId="268A9B23" w14:textId="77777777" w:rsidR="00210516" w:rsidRDefault="00210516" w:rsidP="00F27D20">
      <w:pPr>
        <w:jc w:val="right"/>
        <w:rPr>
          <w:b/>
          <w:spacing w:val="26"/>
          <w:sz w:val="22"/>
          <w:szCs w:val="22"/>
        </w:rPr>
      </w:pPr>
    </w:p>
    <w:p w14:paraId="5C14896E" w14:textId="77777777" w:rsidR="00210516" w:rsidRDefault="00210516" w:rsidP="00F27D20">
      <w:pPr>
        <w:jc w:val="right"/>
        <w:rPr>
          <w:b/>
          <w:spacing w:val="26"/>
          <w:sz w:val="22"/>
          <w:szCs w:val="22"/>
        </w:rPr>
      </w:pPr>
    </w:p>
    <w:p w14:paraId="7D59A942" w14:textId="77777777" w:rsidR="00210516" w:rsidRDefault="00210516" w:rsidP="00F27D20">
      <w:pPr>
        <w:jc w:val="right"/>
        <w:rPr>
          <w:b/>
          <w:spacing w:val="26"/>
          <w:sz w:val="22"/>
          <w:szCs w:val="22"/>
        </w:rPr>
      </w:pPr>
    </w:p>
    <w:p w14:paraId="0E27A749" w14:textId="77777777" w:rsidR="00210516" w:rsidRDefault="00210516" w:rsidP="00F27D20">
      <w:pPr>
        <w:jc w:val="right"/>
        <w:rPr>
          <w:b/>
          <w:spacing w:val="26"/>
          <w:sz w:val="22"/>
          <w:szCs w:val="22"/>
        </w:rPr>
      </w:pPr>
    </w:p>
    <w:p w14:paraId="73C9C2E3" w14:textId="77777777" w:rsidR="00210516" w:rsidRDefault="00210516" w:rsidP="00F27D20">
      <w:pPr>
        <w:jc w:val="right"/>
        <w:rPr>
          <w:b/>
          <w:spacing w:val="26"/>
          <w:sz w:val="22"/>
          <w:szCs w:val="22"/>
        </w:rPr>
      </w:pPr>
    </w:p>
    <w:p w14:paraId="12B269A5" w14:textId="77777777" w:rsidR="00210516" w:rsidRDefault="00210516" w:rsidP="00F27D20">
      <w:pPr>
        <w:jc w:val="right"/>
        <w:rPr>
          <w:b/>
          <w:spacing w:val="26"/>
          <w:sz w:val="22"/>
          <w:szCs w:val="22"/>
        </w:rPr>
      </w:pPr>
    </w:p>
    <w:p w14:paraId="4F57B6BD" w14:textId="77777777" w:rsidR="002570F1" w:rsidRDefault="002570F1" w:rsidP="00F27D20">
      <w:pPr>
        <w:jc w:val="right"/>
        <w:rPr>
          <w:b/>
          <w:spacing w:val="26"/>
          <w:sz w:val="22"/>
          <w:szCs w:val="22"/>
        </w:rPr>
      </w:pPr>
    </w:p>
    <w:p w14:paraId="6BA82FE1" w14:textId="77777777" w:rsidR="002570F1" w:rsidRDefault="002570F1" w:rsidP="00F27D20">
      <w:pPr>
        <w:jc w:val="right"/>
        <w:rPr>
          <w:b/>
          <w:spacing w:val="26"/>
          <w:sz w:val="22"/>
          <w:szCs w:val="22"/>
        </w:rPr>
      </w:pPr>
    </w:p>
    <w:p w14:paraId="297B7AAF" w14:textId="77777777" w:rsidR="002570F1" w:rsidRDefault="002570F1" w:rsidP="00F27D20">
      <w:pPr>
        <w:jc w:val="right"/>
        <w:rPr>
          <w:b/>
          <w:spacing w:val="26"/>
          <w:sz w:val="22"/>
          <w:szCs w:val="22"/>
        </w:rPr>
      </w:pPr>
    </w:p>
    <w:p w14:paraId="0387A351" w14:textId="77777777" w:rsidR="002570F1" w:rsidRDefault="002570F1" w:rsidP="00F27D20">
      <w:pPr>
        <w:jc w:val="right"/>
        <w:rPr>
          <w:b/>
          <w:spacing w:val="26"/>
          <w:sz w:val="22"/>
          <w:szCs w:val="22"/>
        </w:rPr>
      </w:pPr>
    </w:p>
    <w:p w14:paraId="28E912ED" w14:textId="77777777" w:rsidR="002570F1" w:rsidRDefault="002570F1" w:rsidP="00F27D20">
      <w:pPr>
        <w:jc w:val="right"/>
        <w:rPr>
          <w:b/>
          <w:spacing w:val="26"/>
          <w:sz w:val="22"/>
          <w:szCs w:val="22"/>
        </w:rPr>
      </w:pPr>
    </w:p>
    <w:p w14:paraId="4446E28A" w14:textId="77777777" w:rsidR="002570F1" w:rsidRDefault="002570F1" w:rsidP="00F27D20">
      <w:pPr>
        <w:jc w:val="right"/>
        <w:rPr>
          <w:b/>
          <w:spacing w:val="26"/>
          <w:sz w:val="22"/>
          <w:szCs w:val="22"/>
        </w:rPr>
      </w:pPr>
    </w:p>
    <w:p w14:paraId="00614E52" w14:textId="77777777" w:rsidR="002570F1" w:rsidRDefault="002570F1" w:rsidP="00F27D20">
      <w:pPr>
        <w:jc w:val="right"/>
        <w:rPr>
          <w:b/>
          <w:spacing w:val="26"/>
          <w:sz w:val="22"/>
          <w:szCs w:val="22"/>
        </w:rPr>
      </w:pPr>
    </w:p>
    <w:p w14:paraId="7DD7A7D2" w14:textId="77777777" w:rsidR="002570F1" w:rsidRDefault="002570F1" w:rsidP="00F27D20">
      <w:pPr>
        <w:jc w:val="right"/>
        <w:rPr>
          <w:b/>
          <w:spacing w:val="26"/>
          <w:sz w:val="22"/>
          <w:szCs w:val="22"/>
        </w:rPr>
      </w:pPr>
    </w:p>
    <w:p w14:paraId="3221A59B" w14:textId="77777777" w:rsidR="002570F1" w:rsidRDefault="002570F1" w:rsidP="00F27D20">
      <w:pPr>
        <w:jc w:val="right"/>
        <w:rPr>
          <w:b/>
          <w:spacing w:val="26"/>
          <w:sz w:val="22"/>
          <w:szCs w:val="22"/>
        </w:rPr>
      </w:pPr>
    </w:p>
    <w:p w14:paraId="44852D23" w14:textId="77777777" w:rsidR="00210516" w:rsidRDefault="00210516" w:rsidP="00F27D20">
      <w:pPr>
        <w:jc w:val="right"/>
        <w:rPr>
          <w:b/>
          <w:spacing w:val="26"/>
          <w:sz w:val="22"/>
          <w:szCs w:val="22"/>
        </w:rPr>
      </w:pPr>
    </w:p>
    <w:p w14:paraId="4F706464" w14:textId="77777777" w:rsidR="00210516" w:rsidRDefault="00210516" w:rsidP="00F27D20">
      <w:pPr>
        <w:jc w:val="right"/>
        <w:rPr>
          <w:b/>
          <w:spacing w:val="26"/>
          <w:sz w:val="22"/>
          <w:szCs w:val="22"/>
        </w:rPr>
      </w:pPr>
    </w:p>
    <w:p w14:paraId="0B206422" w14:textId="77777777" w:rsidR="00210516" w:rsidRDefault="00210516" w:rsidP="00F27D20">
      <w:pPr>
        <w:jc w:val="right"/>
        <w:rPr>
          <w:b/>
          <w:spacing w:val="26"/>
          <w:sz w:val="22"/>
          <w:szCs w:val="22"/>
        </w:rPr>
      </w:pPr>
    </w:p>
    <w:p w14:paraId="57277844" w14:textId="77777777" w:rsidR="00210516" w:rsidRDefault="00210516" w:rsidP="00F27D20">
      <w:pPr>
        <w:jc w:val="right"/>
        <w:rPr>
          <w:b/>
          <w:spacing w:val="26"/>
          <w:sz w:val="22"/>
          <w:szCs w:val="22"/>
        </w:rPr>
      </w:pPr>
    </w:p>
    <w:p w14:paraId="7677CCD7" w14:textId="77777777" w:rsidR="00210516" w:rsidRDefault="00210516" w:rsidP="00F27D20">
      <w:pPr>
        <w:jc w:val="right"/>
        <w:rPr>
          <w:b/>
          <w:spacing w:val="26"/>
          <w:sz w:val="22"/>
          <w:szCs w:val="22"/>
        </w:rPr>
      </w:pPr>
    </w:p>
    <w:p w14:paraId="57B84C85" w14:textId="77777777" w:rsidR="00210516" w:rsidRDefault="00210516" w:rsidP="00F27D20">
      <w:pPr>
        <w:jc w:val="right"/>
        <w:rPr>
          <w:b/>
          <w:spacing w:val="26"/>
          <w:sz w:val="22"/>
          <w:szCs w:val="22"/>
        </w:rPr>
      </w:pPr>
    </w:p>
    <w:p w14:paraId="4AB2E1C5" w14:textId="77777777" w:rsidR="004D0773" w:rsidRDefault="004D0773" w:rsidP="00F27D20">
      <w:pPr>
        <w:jc w:val="right"/>
        <w:rPr>
          <w:b/>
          <w:spacing w:val="26"/>
          <w:sz w:val="22"/>
          <w:szCs w:val="22"/>
        </w:rPr>
      </w:pPr>
    </w:p>
    <w:p w14:paraId="6C4E56C4" w14:textId="77777777" w:rsidR="00BA1B10" w:rsidRPr="00BA1B10" w:rsidRDefault="00BA1B10" w:rsidP="00BA1B10">
      <w:pPr>
        <w:jc w:val="right"/>
        <w:rPr>
          <w:b/>
          <w:spacing w:val="26"/>
          <w:sz w:val="22"/>
          <w:szCs w:val="22"/>
        </w:rPr>
      </w:pPr>
      <w:r w:rsidRPr="00BA1B10">
        <w:rPr>
          <w:b/>
          <w:spacing w:val="26"/>
          <w:sz w:val="22"/>
          <w:szCs w:val="22"/>
        </w:rPr>
        <w:lastRenderedPageBreak/>
        <w:t>Приложение 1</w:t>
      </w:r>
    </w:p>
    <w:p w14:paraId="146384C2" w14:textId="77777777" w:rsidR="00BA1B10" w:rsidRPr="00BA1B10" w:rsidRDefault="00BA1B10" w:rsidP="00BA1B10">
      <w:pPr>
        <w:jc w:val="center"/>
        <w:rPr>
          <w:rFonts w:eastAsia="SimSun"/>
          <w:b/>
          <w:spacing w:val="26"/>
          <w:sz w:val="22"/>
          <w:szCs w:val="22"/>
          <w:lang w:eastAsia="en-US"/>
        </w:rPr>
      </w:pPr>
      <w:r w:rsidRPr="00BA1B10">
        <w:rPr>
          <w:rFonts w:eastAsia="SimSun"/>
          <w:b/>
          <w:spacing w:val="26"/>
          <w:sz w:val="22"/>
          <w:szCs w:val="22"/>
          <w:lang w:eastAsia="en-US"/>
        </w:rPr>
        <w:t>ЗАВЕРЕНИЕ КОНТРАГЕНТА ЮРИДИЧЕСКОГО ЛИЦА</w:t>
      </w:r>
    </w:p>
    <w:p w14:paraId="48E8BB27" w14:textId="77777777" w:rsidR="00BA1B10" w:rsidRPr="00BA1B10" w:rsidRDefault="00BA1B10" w:rsidP="00BA1B10">
      <w:pPr>
        <w:jc w:val="center"/>
        <w:rPr>
          <w:rFonts w:eastAsia="SimSun"/>
          <w:b/>
          <w:spacing w:val="26"/>
          <w:sz w:val="22"/>
          <w:szCs w:val="22"/>
          <w:lang w:eastAsia="en-US"/>
        </w:rPr>
      </w:pPr>
      <w:r w:rsidRPr="00BA1B10">
        <w:rPr>
          <w:rFonts w:eastAsia="SimSun"/>
          <w:b/>
          <w:spacing w:val="26"/>
          <w:sz w:val="22"/>
          <w:szCs w:val="22"/>
          <w:lang w:eastAsia="en-US"/>
        </w:rPr>
        <w:t>О СТРУКТУРЕ ВЛАДЕНИЯ</w:t>
      </w:r>
    </w:p>
    <w:p w14:paraId="2360953F" w14:textId="77777777" w:rsidR="00BA1B10" w:rsidRPr="00BA1B10" w:rsidRDefault="00BA1B10" w:rsidP="00BA1B10">
      <w:pPr>
        <w:rPr>
          <w:b/>
          <w:color w:val="020C22"/>
          <w:sz w:val="22"/>
          <w:szCs w:val="22"/>
        </w:rPr>
      </w:pPr>
      <w:r w:rsidRPr="00BA1B10">
        <w:rPr>
          <w:b/>
          <w:color w:val="020C22"/>
          <w:sz w:val="22"/>
          <w:szCs w:val="22"/>
        </w:rPr>
        <w:t xml:space="preserve">Дата ________ </w:t>
      </w:r>
    </w:p>
    <w:p w14:paraId="4B4A4FB4" w14:textId="77777777" w:rsidR="00BA1B10" w:rsidRPr="00BA1B10" w:rsidRDefault="00BA1B10" w:rsidP="00BA1B10">
      <w:pPr>
        <w:jc w:val="both"/>
        <w:rPr>
          <w:rFonts w:eastAsia="SimSun"/>
          <w:b/>
          <w:color w:val="595959"/>
          <w:sz w:val="22"/>
          <w:szCs w:val="22"/>
          <w:highlight w:val="yellow"/>
          <w:lang w:eastAsia="en-US"/>
        </w:rPr>
      </w:pPr>
    </w:p>
    <w:tbl>
      <w:tblPr>
        <w:tblStyle w:val="af6"/>
        <w:tblW w:w="10090" w:type="dxa"/>
        <w:tblInd w:w="-5" w:type="dxa"/>
        <w:tblLook w:val="04A0" w:firstRow="1" w:lastRow="0" w:firstColumn="1" w:lastColumn="0" w:noHBand="0" w:noVBand="1"/>
      </w:tblPr>
      <w:tblGrid>
        <w:gridCol w:w="3244"/>
        <w:gridCol w:w="6846"/>
      </w:tblGrid>
      <w:tr w:rsidR="00BA1B10" w:rsidRPr="00BA1B10" w14:paraId="239B7A7A" w14:textId="77777777" w:rsidTr="00A9683F">
        <w:trPr>
          <w:trHeight w:hRule="exact" w:val="539"/>
        </w:trPr>
        <w:tc>
          <w:tcPr>
            <w:tcW w:w="3244" w:type="dxa"/>
            <w:vAlign w:val="center"/>
          </w:tcPr>
          <w:p w14:paraId="7CE0809B" w14:textId="77777777" w:rsidR="00BA1B10" w:rsidRPr="00BA1B10" w:rsidRDefault="00BA1B10" w:rsidP="00A9683F">
            <w:pPr>
              <w:spacing w:after="200" w:line="276" w:lineRule="auto"/>
              <w:rPr>
                <w:rFonts w:ascii="Times New Roman" w:eastAsia="SimSun" w:hAnsi="Times New Roman" w:cs="Times New Roman"/>
                <w:b/>
              </w:rPr>
            </w:pPr>
            <w:r w:rsidRPr="00BA1B10">
              <w:rPr>
                <w:rFonts w:ascii="Times New Roman" w:eastAsia="SimSun" w:hAnsi="Times New Roman" w:cs="Times New Roman"/>
                <w:b/>
              </w:rPr>
              <w:t>Наименование юридического лица - контрагента по сделке (операции)</w:t>
            </w:r>
          </w:p>
        </w:tc>
        <w:tc>
          <w:tcPr>
            <w:tcW w:w="6846" w:type="dxa"/>
            <w:vAlign w:val="center"/>
          </w:tcPr>
          <w:p w14:paraId="4BB2C0CE" w14:textId="77777777" w:rsidR="00BA1B10" w:rsidRPr="00BA1B10" w:rsidRDefault="00BA1B10" w:rsidP="00A9683F">
            <w:pPr>
              <w:spacing w:after="200" w:line="276" w:lineRule="auto"/>
              <w:rPr>
                <w:rFonts w:ascii="Times New Roman" w:eastAsia="SimSun" w:hAnsi="Times New Roman" w:cs="Times New Roman"/>
                <w:b/>
              </w:rPr>
            </w:pPr>
          </w:p>
        </w:tc>
      </w:tr>
      <w:tr w:rsidR="00BA1B10" w:rsidRPr="00BA1B10" w14:paraId="603C43D8" w14:textId="77777777" w:rsidTr="00A9683F">
        <w:trPr>
          <w:trHeight w:hRule="exact" w:val="910"/>
        </w:trPr>
        <w:tc>
          <w:tcPr>
            <w:tcW w:w="3244" w:type="dxa"/>
            <w:vAlign w:val="center"/>
          </w:tcPr>
          <w:p w14:paraId="1EB6536B" w14:textId="77777777" w:rsidR="00BA1B10" w:rsidRPr="00BA1B10" w:rsidRDefault="00BA1B10" w:rsidP="00A9683F">
            <w:pPr>
              <w:spacing w:after="200" w:line="276" w:lineRule="auto"/>
              <w:rPr>
                <w:rFonts w:ascii="Times New Roman" w:eastAsia="SimSun" w:hAnsi="Times New Roman" w:cs="Times New Roman"/>
                <w:b/>
              </w:rPr>
            </w:pPr>
            <w:r w:rsidRPr="00BA1B10">
              <w:rPr>
                <w:rFonts w:ascii="Times New Roman" w:eastAsia="SimSun" w:hAnsi="Times New Roman" w:cs="Times New Roman"/>
                <w:b/>
              </w:rPr>
              <w:t>ИНН/КИО юридического лица</w:t>
            </w:r>
          </w:p>
        </w:tc>
        <w:tc>
          <w:tcPr>
            <w:tcW w:w="6846" w:type="dxa"/>
            <w:vAlign w:val="center"/>
          </w:tcPr>
          <w:p w14:paraId="53AAF315" w14:textId="77777777" w:rsidR="00BA1B10" w:rsidRPr="00BA1B10" w:rsidRDefault="00BA1B10" w:rsidP="00A9683F">
            <w:pPr>
              <w:spacing w:after="200" w:line="276" w:lineRule="auto"/>
              <w:rPr>
                <w:rFonts w:ascii="Times New Roman" w:eastAsia="SimSun" w:hAnsi="Times New Roman" w:cs="Times New Roman"/>
                <w:i/>
                <w:color w:val="2F5496"/>
                <w:lang w:val="en-GB"/>
              </w:rPr>
            </w:pPr>
          </w:p>
        </w:tc>
      </w:tr>
    </w:tbl>
    <w:p w14:paraId="03039FCC" w14:textId="77777777" w:rsidR="00BA1B10" w:rsidRPr="00BA1B10" w:rsidRDefault="00BA1B10" w:rsidP="00BA1B10">
      <w:pPr>
        <w:ind w:firstLine="709"/>
        <w:jc w:val="both"/>
        <w:rPr>
          <w:rFonts w:eastAsia="SimSun"/>
          <w:color w:val="000000"/>
          <w:sz w:val="22"/>
          <w:szCs w:val="22"/>
          <w:highlight w:val="yellow"/>
          <w:lang w:val="en-GB" w:eastAsia="en-US"/>
        </w:rPr>
      </w:pPr>
    </w:p>
    <w:p w14:paraId="3D15FEEB" w14:textId="77777777" w:rsidR="00BA1B10" w:rsidRPr="00BA1B10" w:rsidRDefault="00BA1B10" w:rsidP="00BA1B10">
      <w:pPr>
        <w:jc w:val="both"/>
        <w:rPr>
          <w:rFonts w:eastAsia="SimSun"/>
          <w:color w:val="000000"/>
          <w:sz w:val="22"/>
          <w:szCs w:val="22"/>
          <w:lang w:eastAsia="en-US"/>
        </w:rPr>
      </w:pPr>
      <w:r w:rsidRPr="00BA1B10">
        <w:rPr>
          <w:rFonts w:eastAsia="SimSun"/>
          <w:color w:val="000000"/>
          <w:sz w:val="22"/>
          <w:szCs w:val="22"/>
          <w:lang w:eastAsia="en-US"/>
        </w:rPr>
        <w:t xml:space="preserve">В целях выполнения Указа Президента РФ № 79 от 28.02.2022, Указа Президента РФ № 81 от </w:t>
      </w:r>
      <w:proofErr w:type="gramStart"/>
      <w:r w:rsidRPr="00BA1B10">
        <w:rPr>
          <w:rFonts w:eastAsia="SimSun"/>
          <w:color w:val="000000"/>
          <w:sz w:val="22"/>
          <w:szCs w:val="22"/>
          <w:lang w:eastAsia="en-US"/>
        </w:rPr>
        <w:t>01.03.2022,Указа</w:t>
      </w:r>
      <w:proofErr w:type="gramEnd"/>
      <w:r w:rsidRPr="00BA1B10">
        <w:rPr>
          <w:rFonts w:eastAsia="SimSun"/>
          <w:color w:val="000000"/>
          <w:sz w:val="22"/>
          <w:szCs w:val="22"/>
          <w:lang w:eastAsia="en-US"/>
        </w:rPr>
        <w:t xml:space="preserve"> Президента РФ № 95 от 05.03.2022 и Указа Президента РФ № 126 от </w:t>
      </w:r>
      <w:proofErr w:type="gramStart"/>
      <w:r w:rsidRPr="00BA1B10">
        <w:rPr>
          <w:rFonts w:eastAsia="SimSun"/>
          <w:color w:val="000000"/>
          <w:sz w:val="22"/>
          <w:szCs w:val="22"/>
          <w:lang w:eastAsia="en-US"/>
        </w:rPr>
        <w:t>18.03.2022  сообщаю</w:t>
      </w:r>
      <w:proofErr w:type="gramEnd"/>
      <w:r w:rsidRPr="00BA1B10">
        <w:rPr>
          <w:rFonts w:eastAsia="SimSun"/>
          <w:color w:val="000000"/>
          <w:sz w:val="22"/>
          <w:szCs w:val="22"/>
          <w:lang w:eastAsia="en-US"/>
        </w:rPr>
        <w:t xml:space="preserve"> и заверяю, что Общество</w:t>
      </w:r>
      <w:r w:rsidRPr="00BA1B10">
        <w:rPr>
          <w:rFonts w:eastAsia="SimSun"/>
          <w:sz w:val="22"/>
          <w:szCs w:val="22"/>
          <w:vertAlign w:val="superscript"/>
          <w:lang w:val="en-GB" w:eastAsia="en-US"/>
        </w:rPr>
        <w:footnoteReference w:id="2"/>
      </w:r>
      <w:r w:rsidRPr="00BA1B10">
        <w:rPr>
          <w:rFonts w:eastAsia="SimSun"/>
          <w:color w:val="000000"/>
          <w:sz w:val="22"/>
          <w:szCs w:val="22"/>
          <w:lang w:eastAsia="en-US"/>
        </w:rPr>
        <w:t xml:space="preserve"> :</w:t>
      </w:r>
    </w:p>
    <w:p w14:paraId="0FE164DA" w14:textId="77777777" w:rsidR="00BA1B10" w:rsidRPr="00BA1B10" w:rsidRDefault="00BA1B10" w:rsidP="00BA1B10">
      <w:pPr>
        <w:numPr>
          <w:ilvl w:val="0"/>
          <w:numId w:val="9"/>
        </w:numPr>
        <w:contextualSpacing/>
        <w:jc w:val="both"/>
        <w:rPr>
          <w:rFonts w:eastAsia="SimSun"/>
          <w:color w:val="000000"/>
          <w:sz w:val="22"/>
          <w:szCs w:val="22"/>
          <w:lang w:eastAsia="en-US"/>
        </w:rPr>
      </w:pPr>
      <w:r w:rsidRPr="00BA1B10">
        <w:rPr>
          <w:rFonts w:eastAsia="SimSun"/>
          <w:b/>
          <w:color w:val="000000"/>
          <w:sz w:val="22"/>
          <w:szCs w:val="22"/>
          <w:lang w:eastAsia="en-US"/>
        </w:rPr>
        <w:t>НЕ ЯВЛЯЕТСЯ/ ЯВЛЯЕТСЯ</w:t>
      </w:r>
      <w:r w:rsidRPr="00BA1B10">
        <w:rPr>
          <w:rFonts w:eastAsia="SimSun"/>
          <w:color w:val="000000"/>
          <w:sz w:val="22"/>
          <w:szCs w:val="22"/>
          <w:vertAlign w:val="superscript"/>
          <w:lang w:val="en-GB" w:eastAsia="en-US"/>
        </w:rPr>
        <w:footnoteReference w:id="3"/>
      </w:r>
      <w:r w:rsidRPr="00BA1B10">
        <w:rPr>
          <w:rFonts w:eastAsia="SimSun"/>
          <w:color w:val="000000"/>
          <w:sz w:val="22"/>
          <w:szCs w:val="22"/>
          <w:lang w:eastAsia="en-US"/>
        </w:rPr>
        <w:t xml:space="preserve">  </w:t>
      </w:r>
      <w:r w:rsidRPr="00BA1B10">
        <w:rPr>
          <w:rFonts w:eastAsia="SimSun"/>
          <w:color w:val="020C22"/>
          <w:sz w:val="22"/>
          <w:szCs w:val="22"/>
          <w:lang w:eastAsia="en-US"/>
        </w:rPr>
        <w:t>иностранным лицом, связанным с</w:t>
      </w:r>
      <w:r w:rsidRPr="00BA1B10">
        <w:rPr>
          <w:rFonts w:eastAsia="SimSun"/>
          <w:color w:val="020C22"/>
          <w:sz w:val="22"/>
          <w:szCs w:val="22"/>
          <w:lang w:val="en-GB" w:eastAsia="en-US"/>
        </w:rPr>
        <w:t> </w:t>
      </w:r>
      <w:r w:rsidRPr="00BA1B10">
        <w:rPr>
          <w:rFonts w:eastAsia="SimSun"/>
          <w:color w:val="020C22"/>
          <w:sz w:val="22"/>
          <w:szCs w:val="22"/>
          <w:lang w:eastAsia="en-US"/>
        </w:rPr>
        <w:t>иностранными государствами, которые совершают в</w:t>
      </w:r>
      <w:r w:rsidRPr="00BA1B10">
        <w:rPr>
          <w:rFonts w:eastAsia="SimSun"/>
          <w:color w:val="020C22"/>
          <w:sz w:val="22"/>
          <w:szCs w:val="22"/>
          <w:lang w:val="en-GB" w:eastAsia="en-US"/>
        </w:rPr>
        <w:t> </w:t>
      </w:r>
      <w:r w:rsidRPr="00BA1B10">
        <w:rPr>
          <w:rFonts w:eastAsia="SimSun"/>
          <w:color w:val="020C22"/>
          <w:sz w:val="22"/>
          <w:szCs w:val="22"/>
          <w:lang w:eastAsia="en-US"/>
        </w:rPr>
        <w:t>отношении российских юридических лиц и</w:t>
      </w:r>
      <w:r w:rsidRPr="00BA1B10">
        <w:rPr>
          <w:rFonts w:eastAsia="SimSun"/>
          <w:color w:val="020C22"/>
          <w:sz w:val="22"/>
          <w:szCs w:val="22"/>
          <w:lang w:val="en-GB" w:eastAsia="en-US"/>
        </w:rPr>
        <w:t> </w:t>
      </w:r>
      <w:r w:rsidRPr="00BA1B10">
        <w:rPr>
          <w:rFonts w:eastAsia="SimSun"/>
          <w:color w:val="020C22"/>
          <w:sz w:val="22"/>
          <w:szCs w:val="22"/>
          <w:lang w:eastAsia="en-US"/>
        </w:rPr>
        <w:t>физических лиц недружественные действия (в</w:t>
      </w:r>
      <w:r w:rsidRPr="00BA1B10">
        <w:rPr>
          <w:rFonts w:eastAsia="SimSun"/>
          <w:color w:val="020C22"/>
          <w:sz w:val="22"/>
          <w:szCs w:val="22"/>
          <w:lang w:val="en-GB" w:eastAsia="en-US"/>
        </w:rPr>
        <w:t> </w:t>
      </w:r>
      <w:r w:rsidRPr="00BA1B10">
        <w:rPr>
          <w:rFonts w:eastAsia="SimSun"/>
          <w:color w:val="020C22"/>
          <w:sz w:val="22"/>
          <w:szCs w:val="22"/>
          <w:lang w:eastAsia="en-US"/>
        </w:rPr>
        <w:t>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w:t>
      </w:r>
      <w:r w:rsidRPr="00BA1B10">
        <w:rPr>
          <w:rFonts w:eastAsia="SimSun"/>
          <w:color w:val="020C22"/>
          <w:sz w:val="22"/>
          <w:szCs w:val="22"/>
          <w:lang w:val="en-GB" w:eastAsia="en-US"/>
        </w:rPr>
        <w:t> </w:t>
      </w:r>
      <w:r w:rsidRPr="00BA1B10">
        <w:rPr>
          <w:rFonts w:eastAsia="SimSun"/>
          <w:color w:val="020C22"/>
          <w:sz w:val="22"/>
          <w:szCs w:val="22"/>
          <w:lang w:eastAsia="en-US"/>
        </w:rPr>
        <w:t>деятельности являются эти государства);</w:t>
      </w:r>
    </w:p>
    <w:p w14:paraId="54E6C3C1" w14:textId="77777777" w:rsidR="00BA1B10" w:rsidRPr="00BA1B10" w:rsidRDefault="00BA1B10" w:rsidP="00BA1B10">
      <w:pPr>
        <w:numPr>
          <w:ilvl w:val="0"/>
          <w:numId w:val="9"/>
        </w:numPr>
        <w:contextualSpacing/>
        <w:jc w:val="both"/>
        <w:rPr>
          <w:rFonts w:eastAsia="SimSun"/>
          <w:color w:val="020C22"/>
          <w:sz w:val="22"/>
          <w:szCs w:val="22"/>
          <w:lang w:eastAsia="en-US"/>
        </w:rPr>
      </w:pPr>
      <w:r w:rsidRPr="00BA1B10">
        <w:rPr>
          <w:rFonts w:eastAsia="SimSun"/>
          <w:b/>
          <w:color w:val="000000"/>
          <w:sz w:val="22"/>
          <w:szCs w:val="22"/>
          <w:lang w:eastAsia="en-US"/>
        </w:rPr>
        <w:t>НЕ ЯВЛЯЕТСЯ/ ЯВЛЯЕТСЯ</w:t>
      </w:r>
      <w:r w:rsidRPr="00BA1B10">
        <w:rPr>
          <w:rFonts w:eastAsia="SimSun"/>
          <w:sz w:val="22"/>
          <w:szCs w:val="22"/>
          <w:vertAlign w:val="superscript"/>
          <w:lang w:eastAsia="en-US"/>
        </w:rPr>
        <w:t xml:space="preserve">2 </w:t>
      </w:r>
      <w:r w:rsidRPr="00BA1B10">
        <w:rPr>
          <w:rFonts w:eastAsia="SimSun"/>
          <w:color w:val="020C22"/>
          <w:sz w:val="22"/>
          <w:szCs w:val="22"/>
          <w:lang w:eastAsia="en-US"/>
        </w:rPr>
        <w:t>лицом, которое находится под контролем иностранных лиц, связанных с</w:t>
      </w:r>
      <w:r w:rsidRPr="00BA1B10">
        <w:rPr>
          <w:rFonts w:eastAsia="SimSun"/>
          <w:color w:val="020C22"/>
          <w:sz w:val="22"/>
          <w:szCs w:val="22"/>
          <w:lang w:val="en-GB" w:eastAsia="en-US"/>
        </w:rPr>
        <w:t> </w:t>
      </w:r>
      <w:r w:rsidRPr="00BA1B10">
        <w:rPr>
          <w:rFonts w:eastAsia="SimSun"/>
          <w:color w:val="020C22"/>
          <w:sz w:val="22"/>
          <w:szCs w:val="22"/>
          <w:lang w:eastAsia="en-US"/>
        </w:rPr>
        <w:t>иностранными государствами, которые совершают в</w:t>
      </w:r>
      <w:r w:rsidRPr="00BA1B10">
        <w:rPr>
          <w:rFonts w:eastAsia="SimSun"/>
          <w:color w:val="020C22"/>
          <w:sz w:val="22"/>
          <w:szCs w:val="22"/>
          <w:lang w:val="en-GB" w:eastAsia="en-US"/>
        </w:rPr>
        <w:t> </w:t>
      </w:r>
      <w:r w:rsidRPr="00BA1B10">
        <w:rPr>
          <w:rFonts w:eastAsia="SimSun"/>
          <w:color w:val="020C22"/>
          <w:sz w:val="22"/>
          <w:szCs w:val="22"/>
          <w:lang w:eastAsia="en-US"/>
        </w:rPr>
        <w:t>отношении российских юридических лиц и</w:t>
      </w:r>
      <w:r w:rsidRPr="00BA1B10">
        <w:rPr>
          <w:rFonts w:eastAsia="SimSun"/>
          <w:color w:val="020C22"/>
          <w:sz w:val="22"/>
          <w:szCs w:val="22"/>
          <w:lang w:val="en-GB" w:eastAsia="en-US"/>
        </w:rPr>
        <w:t> </w:t>
      </w:r>
      <w:r w:rsidRPr="00BA1B10">
        <w:rPr>
          <w:rFonts w:eastAsia="SimSun"/>
          <w:color w:val="020C22"/>
          <w:sz w:val="22"/>
          <w:szCs w:val="22"/>
          <w:lang w:eastAsia="en-US"/>
        </w:rPr>
        <w:t>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33F0A4AC" w14:textId="77777777" w:rsidR="00BA1B10" w:rsidRPr="00BA1B10" w:rsidRDefault="00BA1B10" w:rsidP="00BA1B10">
      <w:pPr>
        <w:tabs>
          <w:tab w:val="left" w:pos="851"/>
        </w:tabs>
        <w:spacing w:line="288" w:lineRule="auto"/>
        <w:ind w:left="426"/>
        <w:jc w:val="both"/>
        <w:rPr>
          <w:color w:val="020C22"/>
          <w:sz w:val="22"/>
          <w:szCs w:val="22"/>
        </w:rPr>
      </w:pPr>
    </w:p>
    <w:p w14:paraId="31EA20FE" w14:textId="77777777" w:rsidR="00BA1B10" w:rsidRPr="00BA1B10" w:rsidRDefault="00BA1B10" w:rsidP="00BA1B10">
      <w:pPr>
        <w:tabs>
          <w:tab w:val="left" w:pos="851"/>
        </w:tabs>
        <w:jc w:val="both"/>
        <w:rPr>
          <w:color w:val="020C22"/>
          <w:sz w:val="22"/>
          <w:szCs w:val="22"/>
        </w:rPr>
      </w:pPr>
      <w:r w:rsidRPr="00BA1B10">
        <w:rPr>
          <w:b/>
          <w:color w:val="020C22"/>
          <w:sz w:val="22"/>
          <w:szCs w:val="22"/>
        </w:rPr>
        <w:t xml:space="preserve">Перечень лиц, входящих в группу контролирующих лиц </w:t>
      </w:r>
      <w:r w:rsidRPr="00BA1B10">
        <w:rPr>
          <w:color w:val="020C22"/>
          <w:sz w:val="22"/>
          <w:szCs w:val="22"/>
        </w:rPr>
        <w:t xml:space="preserve">- физических лиц, а также </w:t>
      </w:r>
      <w:proofErr w:type="spellStart"/>
      <w:r w:rsidRPr="00BA1B10">
        <w:rPr>
          <w:color w:val="020C22"/>
          <w:sz w:val="22"/>
          <w:szCs w:val="22"/>
        </w:rPr>
        <w:t>Госучастников</w:t>
      </w:r>
      <w:proofErr w:type="spellEnd"/>
      <w:r w:rsidRPr="00BA1B10">
        <w:rPr>
          <w:color w:val="020C22"/>
          <w:sz w:val="22"/>
          <w:szCs w:val="22"/>
        </w:rPr>
        <w:t xml:space="preserve"> индивидуально или совместно владеющих прямо или косвенно (через третьих лиц) более чем 50% в капитале Общества</w:t>
      </w:r>
      <w:r w:rsidRPr="00BA1B10">
        <w:rPr>
          <w:color w:val="020C22"/>
          <w:sz w:val="22"/>
          <w:szCs w:val="22"/>
          <w:vertAlign w:val="superscript"/>
        </w:rPr>
        <w:t>1</w:t>
      </w:r>
      <w:r w:rsidRPr="00BA1B10">
        <w:rPr>
          <w:color w:val="020C22"/>
          <w:sz w:val="22"/>
          <w:szCs w:val="22"/>
        </w:rPr>
        <w:t>:</w:t>
      </w:r>
    </w:p>
    <w:tbl>
      <w:tblPr>
        <w:tblStyle w:val="af6"/>
        <w:tblW w:w="9974" w:type="dxa"/>
        <w:tblInd w:w="-5" w:type="dxa"/>
        <w:tblLook w:val="04A0" w:firstRow="1" w:lastRow="0" w:firstColumn="1" w:lastColumn="0" w:noHBand="0" w:noVBand="1"/>
      </w:tblPr>
      <w:tblGrid>
        <w:gridCol w:w="1552"/>
        <w:gridCol w:w="1298"/>
        <w:gridCol w:w="1747"/>
        <w:gridCol w:w="1403"/>
        <w:gridCol w:w="1322"/>
        <w:gridCol w:w="1361"/>
        <w:gridCol w:w="1374"/>
      </w:tblGrid>
      <w:tr w:rsidR="00BA1B10" w:rsidRPr="00BA1B10" w14:paraId="3D296242" w14:textId="77777777" w:rsidTr="00E66803">
        <w:trPr>
          <w:trHeight w:val="2119"/>
        </w:trPr>
        <w:tc>
          <w:tcPr>
            <w:tcW w:w="1542" w:type="dxa"/>
          </w:tcPr>
          <w:p w14:paraId="7E008730"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b/>
                <w:color w:val="020C22"/>
              </w:rPr>
              <w:t xml:space="preserve">ФИО/    наименование </w:t>
            </w:r>
            <w:proofErr w:type="spellStart"/>
            <w:r w:rsidRPr="00BA1B10">
              <w:rPr>
                <w:rFonts w:ascii="Times New Roman" w:hAnsi="Times New Roman" w:cs="Times New Roman"/>
                <w:b/>
                <w:color w:val="020C22"/>
              </w:rPr>
              <w:t>Госучастника</w:t>
            </w:r>
            <w:proofErr w:type="spellEnd"/>
            <w:r w:rsidRPr="00BA1B10">
              <w:rPr>
                <w:rFonts w:ascii="Times New Roman" w:hAnsi="Times New Roman" w:cs="Times New Roman"/>
                <w:b/>
                <w:color w:val="020C22"/>
                <w:vertAlign w:val="superscript"/>
              </w:rPr>
              <w:footnoteReference w:id="4"/>
            </w:r>
            <w:r w:rsidRPr="00BA1B10">
              <w:rPr>
                <w:rFonts w:ascii="Times New Roman" w:hAnsi="Times New Roman" w:cs="Times New Roman"/>
                <w:b/>
                <w:color w:val="020C22"/>
                <w:vertAlign w:val="superscript"/>
              </w:rPr>
              <w:t>,</w:t>
            </w:r>
            <w:r w:rsidRPr="00BA1B10">
              <w:rPr>
                <w:rFonts w:ascii="Times New Roman" w:hAnsi="Times New Roman" w:cs="Times New Roman"/>
                <w:b/>
                <w:color w:val="020C22"/>
                <w:vertAlign w:val="superscript"/>
              </w:rPr>
              <w:footnoteReference w:id="5"/>
            </w:r>
          </w:p>
        </w:tc>
        <w:tc>
          <w:tcPr>
            <w:tcW w:w="1284" w:type="dxa"/>
          </w:tcPr>
          <w:p w14:paraId="754F313F" w14:textId="77777777" w:rsidR="00BA1B10" w:rsidRPr="00BA1B10" w:rsidRDefault="00BA1B10" w:rsidP="00A9683F">
            <w:pPr>
              <w:tabs>
                <w:tab w:val="left" w:pos="851"/>
              </w:tabs>
              <w:spacing w:line="288" w:lineRule="auto"/>
              <w:jc w:val="center"/>
              <w:rPr>
                <w:rFonts w:ascii="Times New Roman" w:hAnsi="Times New Roman" w:cs="Times New Roman"/>
                <w:b/>
                <w:color w:val="020C22"/>
              </w:rPr>
            </w:pPr>
            <w:r w:rsidRPr="00BA1B10">
              <w:rPr>
                <w:rFonts w:ascii="Times New Roman" w:hAnsi="Times New Roman" w:cs="Times New Roman"/>
                <w:b/>
                <w:color w:val="020C22"/>
              </w:rPr>
              <w:t xml:space="preserve"> Номер, серия ДУЛ</w:t>
            </w:r>
            <w:r w:rsidRPr="00BA1B10">
              <w:rPr>
                <w:rFonts w:ascii="Times New Roman" w:hAnsi="Times New Roman" w:cs="Times New Roman"/>
                <w:b/>
                <w:color w:val="020C22"/>
                <w:vertAlign w:val="superscript"/>
              </w:rPr>
              <w:footnoteReference w:id="6"/>
            </w:r>
            <w:r w:rsidRPr="00BA1B10">
              <w:rPr>
                <w:rFonts w:ascii="Times New Roman" w:hAnsi="Times New Roman" w:cs="Times New Roman"/>
                <w:b/>
                <w:color w:val="020C22"/>
              </w:rPr>
              <w:t xml:space="preserve"> и место регистрации</w:t>
            </w:r>
          </w:p>
          <w:p w14:paraId="7A2144FB" w14:textId="77777777" w:rsidR="00BA1B10" w:rsidRPr="00BA1B10" w:rsidRDefault="00BA1B10" w:rsidP="00A9683F">
            <w:pPr>
              <w:tabs>
                <w:tab w:val="left" w:pos="851"/>
              </w:tabs>
              <w:spacing w:line="288" w:lineRule="auto"/>
              <w:jc w:val="center"/>
              <w:rPr>
                <w:rFonts w:ascii="Times New Roman" w:hAnsi="Times New Roman" w:cs="Times New Roman"/>
                <w:color w:val="020C22"/>
              </w:rPr>
            </w:pPr>
          </w:p>
          <w:p w14:paraId="69603E34" w14:textId="77777777" w:rsidR="00BA1B10" w:rsidRPr="00BA1B10" w:rsidRDefault="00BA1B10" w:rsidP="00A9683F">
            <w:pPr>
              <w:tabs>
                <w:tab w:val="left" w:pos="851"/>
              </w:tabs>
              <w:spacing w:line="288" w:lineRule="auto"/>
              <w:jc w:val="center"/>
              <w:rPr>
                <w:rFonts w:ascii="Times New Roman" w:hAnsi="Times New Roman" w:cs="Times New Roman"/>
                <w:b/>
                <w:color w:val="020C22"/>
              </w:rPr>
            </w:pPr>
          </w:p>
        </w:tc>
        <w:tc>
          <w:tcPr>
            <w:tcW w:w="1740" w:type="dxa"/>
          </w:tcPr>
          <w:p w14:paraId="2C3F35D2" w14:textId="77777777" w:rsidR="00BA1B10" w:rsidRPr="00BA1B10" w:rsidRDefault="00BA1B10" w:rsidP="00A9683F">
            <w:pPr>
              <w:tabs>
                <w:tab w:val="left" w:pos="851"/>
              </w:tabs>
              <w:spacing w:line="288" w:lineRule="auto"/>
              <w:jc w:val="center"/>
              <w:rPr>
                <w:rFonts w:ascii="Times New Roman" w:hAnsi="Times New Roman" w:cs="Times New Roman"/>
                <w:b/>
                <w:color w:val="020C22"/>
              </w:rPr>
            </w:pPr>
            <w:r w:rsidRPr="00BA1B10">
              <w:rPr>
                <w:rFonts w:ascii="Times New Roman" w:hAnsi="Times New Roman" w:cs="Times New Roman"/>
                <w:b/>
                <w:color w:val="020C22"/>
              </w:rPr>
              <w:t>Доля владения/участия в капитале Общества</w:t>
            </w:r>
            <w:r w:rsidRPr="00BA1B10">
              <w:rPr>
                <w:rFonts w:ascii="Times New Roman" w:hAnsi="Times New Roman" w:cs="Times New Roman"/>
                <w:b/>
                <w:color w:val="020C22"/>
                <w:vertAlign w:val="superscript"/>
              </w:rPr>
              <w:t>1</w:t>
            </w:r>
            <w:r w:rsidRPr="00BA1B10">
              <w:rPr>
                <w:rFonts w:ascii="Times New Roman" w:hAnsi="Times New Roman" w:cs="Times New Roman"/>
                <w:b/>
                <w:color w:val="020C22"/>
              </w:rPr>
              <w:t xml:space="preserve"> </w:t>
            </w:r>
          </w:p>
          <w:p w14:paraId="10008678" w14:textId="77777777" w:rsidR="00BA1B10" w:rsidRPr="00BA1B10" w:rsidRDefault="00BA1B10" w:rsidP="00A9683F">
            <w:pPr>
              <w:tabs>
                <w:tab w:val="left" w:pos="851"/>
              </w:tabs>
              <w:spacing w:line="288" w:lineRule="auto"/>
              <w:jc w:val="center"/>
              <w:rPr>
                <w:rFonts w:ascii="Times New Roman" w:hAnsi="Times New Roman" w:cs="Times New Roman"/>
                <w:b/>
                <w:color w:val="020C22"/>
              </w:rPr>
            </w:pPr>
            <w:r w:rsidRPr="00BA1B10">
              <w:rPr>
                <w:rFonts w:ascii="Times New Roman" w:hAnsi="Times New Roman" w:cs="Times New Roman"/>
                <w:color w:val="020C22"/>
              </w:rPr>
              <w:t>(прямо или косвенно (через третьих лиц))</w:t>
            </w:r>
          </w:p>
        </w:tc>
        <w:tc>
          <w:tcPr>
            <w:tcW w:w="1391" w:type="dxa"/>
          </w:tcPr>
          <w:p w14:paraId="7F336083"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b/>
                <w:color w:val="020C22"/>
              </w:rPr>
              <w:t>Для ФЛ: Гражданство</w:t>
            </w:r>
            <w:r w:rsidRPr="00BA1B10">
              <w:rPr>
                <w:rFonts w:ascii="Times New Roman" w:hAnsi="Times New Roman" w:cs="Times New Roman"/>
                <w:color w:val="020C22"/>
              </w:rPr>
              <w:br/>
              <w:t xml:space="preserve">(в обязательном порядке указываются </w:t>
            </w:r>
            <w:r w:rsidRPr="00BA1B10">
              <w:rPr>
                <w:rFonts w:ascii="Times New Roman" w:hAnsi="Times New Roman" w:cs="Times New Roman"/>
                <w:b/>
                <w:color w:val="020C22"/>
              </w:rPr>
              <w:t>все имеющиеся</w:t>
            </w:r>
            <w:r w:rsidRPr="00BA1B10">
              <w:rPr>
                <w:rFonts w:ascii="Times New Roman" w:hAnsi="Times New Roman" w:cs="Times New Roman"/>
                <w:color w:val="020C22"/>
              </w:rPr>
              <w:t xml:space="preserve"> гражданства </w:t>
            </w:r>
            <w:r w:rsidRPr="00BA1B10">
              <w:rPr>
                <w:rFonts w:ascii="Times New Roman" w:hAnsi="Times New Roman" w:cs="Times New Roman"/>
                <w:lang w:bidi="hi-IN"/>
              </w:rPr>
              <w:t>(в том числе наличие иных гражданств у ФЛ – гражданина РФ</w:t>
            </w:r>
            <w:r w:rsidRPr="00BA1B10">
              <w:rPr>
                <w:rFonts w:ascii="Times New Roman" w:hAnsi="Times New Roman" w:cs="Times New Roman"/>
                <w:color w:val="020C22"/>
              </w:rPr>
              <w:t>)</w:t>
            </w:r>
          </w:p>
          <w:p w14:paraId="710A8742"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b/>
                <w:color w:val="020C22"/>
              </w:rPr>
              <w:lastRenderedPageBreak/>
              <w:t xml:space="preserve">Для </w:t>
            </w:r>
            <w:proofErr w:type="spellStart"/>
            <w:r w:rsidRPr="00BA1B10">
              <w:rPr>
                <w:rFonts w:ascii="Times New Roman" w:hAnsi="Times New Roman" w:cs="Times New Roman"/>
                <w:b/>
                <w:color w:val="020C22"/>
              </w:rPr>
              <w:t>Госучастника</w:t>
            </w:r>
            <w:proofErr w:type="spellEnd"/>
            <w:r w:rsidRPr="00BA1B10">
              <w:rPr>
                <w:rFonts w:ascii="Times New Roman" w:hAnsi="Times New Roman" w:cs="Times New Roman"/>
                <w:color w:val="020C22"/>
              </w:rPr>
              <w:t xml:space="preserve"> – страна регистрации</w:t>
            </w:r>
          </w:p>
        </w:tc>
        <w:tc>
          <w:tcPr>
            <w:tcW w:w="1308" w:type="dxa"/>
          </w:tcPr>
          <w:p w14:paraId="3BF3F0FA"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lastRenderedPageBreak/>
              <w:t xml:space="preserve">Является </w:t>
            </w:r>
            <w:r w:rsidRPr="00BA1B10">
              <w:rPr>
                <w:rFonts w:ascii="Times New Roman" w:hAnsi="Times New Roman" w:cs="Times New Roman"/>
                <w:b/>
                <w:color w:val="020C22"/>
              </w:rPr>
              <w:t>налоговым резидентом</w:t>
            </w:r>
            <w:r w:rsidRPr="00BA1B10">
              <w:rPr>
                <w:rFonts w:ascii="Times New Roman" w:hAnsi="Times New Roman" w:cs="Times New Roman"/>
                <w:color w:val="020C22"/>
              </w:rPr>
              <w:t xml:space="preserve"> иностранного государства</w:t>
            </w:r>
          </w:p>
          <w:p w14:paraId="1870865B"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(ДА/НЕТ)</w:t>
            </w:r>
          </w:p>
          <w:p w14:paraId="2FDF1B3D" w14:textId="77777777" w:rsidR="00BA1B10" w:rsidRPr="00BA1B10" w:rsidRDefault="00BA1B10" w:rsidP="00A9683F">
            <w:pPr>
              <w:tabs>
                <w:tab w:val="left" w:pos="851"/>
              </w:tabs>
              <w:spacing w:line="288" w:lineRule="auto"/>
              <w:jc w:val="center"/>
              <w:rPr>
                <w:rFonts w:ascii="Times New Roman" w:hAnsi="Times New Roman" w:cs="Times New Roman"/>
                <w:color w:val="020C22"/>
              </w:rPr>
            </w:pPr>
          </w:p>
          <w:p w14:paraId="1D24C642" w14:textId="77777777" w:rsidR="00BA1B10" w:rsidRPr="00BA1B10" w:rsidRDefault="00BA1B10" w:rsidP="00A9683F">
            <w:pPr>
              <w:tabs>
                <w:tab w:val="left" w:pos="851"/>
              </w:tabs>
              <w:spacing w:line="288" w:lineRule="auto"/>
              <w:jc w:val="center"/>
              <w:rPr>
                <w:rFonts w:ascii="Times New Roman" w:hAnsi="Times New Roman" w:cs="Times New Roman"/>
                <w:color w:val="020C22"/>
              </w:rPr>
            </w:pPr>
          </w:p>
          <w:p w14:paraId="26D69650"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 xml:space="preserve">* при ответе «Да» укажите страну </w:t>
            </w:r>
          </w:p>
        </w:tc>
        <w:tc>
          <w:tcPr>
            <w:tcW w:w="1348" w:type="dxa"/>
          </w:tcPr>
          <w:p w14:paraId="115147B8"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 xml:space="preserve">Имеется ли </w:t>
            </w:r>
            <w:r w:rsidRPr="00BA1B10">
              <w:rPr>
                <w:rFonts w:ascii="Times New Roman" w:hAnsi="Times New Roman" w:cs="Times New Roman"/>
                <w:b/>
                <w:color w:val="020C22"/>
              </w:rPr>
              <w:t>вид(-ы) на жительство</w:t>
            </w:r>
            <w:r w:rsidRPr="00BA1B10">
              <w:rPr>
                <w:rFonts w:ascii="Times New Roman" w:hAnsi="Times New Roman" w:cs="Times New Roman"/>
                <w:color w:val="020C22"/>
              </w:rPr>
              <w:t xml:space="preserve"> </w:t>
            </w:r>
            <w:r w:rsidRPr="00BA1B10">
              <w:rPr>
                <w:rFonts w:ascii="Times New Roman" w:hAnsi="Times New Roman" w:cs="Times New Roman"/>
                <w:b/>
                <w:color w:val="020C22"/>
              </w:rPr>
              <w:t>(адрес регистрации)</w:t>
            </w:r>
            <w:r w:rsidRPr="00BA1B10">
              <w:rPr>
                <w:rFonts w:ascii="Times New Roman" w:hAnsi="Times New Roman" w:cs="Times New Roman"/>
                <w:color w:val="020C22"/>
              </w:rPr>
              <w:t xml:space="preserve"> в иностранном государстве*</w:t>
            </w:r>
          </w:p>
          <w:p w14:paraId="76390A59"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(ДА/НЕТ)</w:t>
            </w:r>
          </w:p>
          <w:p w14:paraId="054EF47E" w14:textId="77777777" w:rsidR="00BA1B10" w:rsidRPr="00BA1B10" w:rsidRDefault="00BA1B10" w:rsidP="00A9683F">
            <w:pPr>
              <w:tabs>
                <w:tab w:val="left" w:pos="851"/>
              </w:tabs>
              <w:spacing w:line="288" w:lineRule="auto"/>
              <w:jc w:val="center"/>
              <w:rPr>
                <w:rFonts w:ascii="Times New Roman" w:hAnsi="Times New Roman" w:cs="Times New Roman"/>
                <w:color w:val="020C22"/>
              </w:rPr>
            </w:pPr>
          </w:p>
          <w:p w14:paraId="41063880"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*заполняется при ответе «Да» на вопрос из столбца 5</w:t>
            </w:r>
          </w:p>
        </w:tc>
        <w:tc>
          <w:tcPr>
            <w:tcW w:w="1361" w:type="dxa"/>
          </w:tcPr>
          <w:p w14:paraId="26B25F38"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b/>
                <w:color w:val="020C22"/>
              </w:rPr>
              <w:t>Перечень стран,</w:t>
            </w:r>
            <w:r w:rsidRPr="00BA1B10">
              <w:rPr>
                <w:rFonts w:ascii="Times New Roman" w:hAnsi="Times New Roman" w:cs="Times New Roman"/>
                <w:color w:val="020C22"/>
              </w:rPr>
              <w:t xml:space="preserve"> в которых имеются вид(-ы) на жительство (адрес </w:t>
            </w:r>
            <w:proofErr w:type="gramStart"/>
            <w:r w:rsidRPr="00BA1B10">
              <w:rPr>
                <w:rFonts w:ascii="Times New Roman" w:hAnsi="Times New Roman" w:cs="Times New Roman"/>
                <w:color w:val="020C22"/>
              </w:rPr>
              <w:t>регистрации)*</w:t>
            </w:r>
            <w:proofErr w:type="gramEnd"/>
          </w:p>
          <w:p w14:paraId="23FB9D38" w14:textId="77777777" w:rsidR="00BA1B10" w:rsidRPr="00BA1B10" w:rsidRDefault="00BA1B10" w:rsidP="00A9683F">
            <w:pPr>
              <w:tabs>
                <w:tab w:val="left" w:pos="851"/>
              </w:tabs>
              <w:spacing w:line="288" w:lineRule="auto"/>
              <w:rPr>
                <w:rFonts w:ascii="Times New Roman" w:hAnsi="Times New Roman" w:cs="Times New Roman"/>
                <w:color w:val="020C22"/>
              </w:rPr>
            </w:pPr>
          </w:p>
          <w:p w14:paraId="06CB37D4"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*заполняется при ответе «Да» на вопрос из столбца 6</w:t>
            </w:r>
          </w:p>
        </w:tc>
      </w:tr>
      <w:tr w:rsidR="00BA1B10" w:rsidRPr="00BA1B10" w14:paraId="2C4C8413" w14:textId="77777777" w:rsidTr="00E66803">
        <w:trPr>
          <w:trHeight w:val="137"/>
        </w:trPr>
        <w:tc>
          <w:tcPr>
            <w:tcW w:w="1542" w:type="dxa"/>
            <w:vAlign w:val="center"/>
          </w:tcPr>
          <w:p w14:paraId="77AB5830"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1</w:t>
            </w:r>
          </w:p>
        </w:tc>
        <w:tc>
          <w:tcPr>
            <w:tcW w:w="1284" w:type="dxa"/>
            <w:vAlign w:val="center"/>
          </w:tcPr>
          <w:p w14:paraId="03631DF4"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2</w:t>
            </w:r>
          </w:p>
        </w:tc>
        <w:tc>
          <w:tcPr>
            <w:tcW w:w="1740" w:type="dxa"/>
            <w:vAlign w:val="center"/>
          </w:tcPr>
          <w:p w14:paraId="0C80DE81"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3</w:t>
            </w:r>
          </w:p>
        </w:tc>
        <w:tc>
          <w:tcPr>
            <w:tcW w:w="1391" w:type="dxa"/>
            <w:vAlign w:val="center"/>
          </w:tcPr>
          <w:p w14:paraId="46E4AB91"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4</w:t>
            </w:r>
          </w:p>
        </w:tc>
        <w:tc>
          <w:tcPr>
            <w:tcW w:w="1308" w:type="dxa"/>
            <w:vAlign w:val="center"/>
          </w:tcPr>
          <w:p w14:paraId="4D96B610"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5</w:t>
            </w:r>
          </w:p>
        </w:tc>
        <w:tc>
          <w:tcPr>
            <w:tcW w:w="1348" w:type="dxa"/>
            <w:vAlign w:val="center"/>
          </w:tcPr>
          <w:p w14:paraId="29D35C3B"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6</w:t>
            </w:r>
          </w:p>
        </w:tc>
        <w:tc>
          <w:tcPr>
            <w:tcW w:w="1361" w:type="dxa"/>
            <w:vAlign w:val="center"/>
          </w:tcPr>
          <w:p w14:paraId="2C8603CC"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7</w:t>
            </w:r>
          </w:p>
        </w:tc>
      </w:tr>
      <w:tr w:rsidR="00BA1B10" w:rsidRPr="00BA1B10" w14:paraId="316333AC" w14:textId="77777777" w:rsidTr="00E66803">
        <w:trPr>
          <w:trHeight w:val="358"/>
        </w:trPr>
        <w:tc>
          <w:tcPr>
            <w:tcW w:w="1542" w:type="dxa"/>
          </w:tcPr>
          <w:p w14:paraId="0E739403"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1284" w:type="dxa"/>
          </w:tcPr>
          <w:p w14:paraId="0301F908"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1740" w:type="dxa"/>
          </w:tcPr>
          <w:p w14:paraId="7DBB5562"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1391" w:type="dxa"/>
          </w:tcPr>
          <w:p w14:paraId="16C79AA0"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1308" w:type="dxa"/>
          </w:tcPr>
          <w:p w14:paraId="0283A6A6"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1348" w:type="dxa"/>
          </w:tcPr>
          <w:p w14:paraId="0F9CDC77"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1361" w:type="dxa"/>
          </w:tcPr>
          <w:p w14:paraId="0FC27084"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r>
      <w:tr w:rsidR="00BA1B10" w:rsidRPr="00BA1B10" w14:paraId="0D39823D" w14:textId="77777777" w:rsidTr="00E66803">
        <w:trPr>
          <w:trHeight w:val="346"/>
        </w:trPr>
        <w:tc>
          <w:tcPr>
            <w:tcW w:w="1542" w:type="dxa"/>
          </w:tcPr>
          <w:p w14:paraId="45C21E68"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1284" w:type="dxa"/>
          </w:tcPr>
          <w:p w14:paraId="43155C37"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1740" w:type="dxa"/>
          </w:tcPr>
          <w:p w14:paraId="257F7B0E"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1391" w:type="dxa"/>
          </w:tcPr>
          <w:p w14:paraId="26A09018"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1308" w:type="dxa"/>
          </w:tcPr>
          <w:p w14:paraId="78C4B18C"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1348" w:type="dxa"/>
          </w:tcPr>
          <w:p w14:paraId="2CDC36FB"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1361" w:type="dxa"/>
          </w:tcPr>
          <w:p w14:paraId="1735FD0C"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r>
    </w:tbl>
    <w:p w14:paraId="72461F92" w14:textId="77777777" w:rsidR="00BA1B10" w:rsidRPr="00BA1B10" w:rsidRDefault="00BA1B10" w:rsidP="00BA1B10">
      <w:pPr>
        <w:jc w:val="both"/>
        <w:rPr>
          <w:rFonts w:eastAsia="SimSun"/>
          <w:color w:val="000000"/>
          <w:sz w:val="22"/>
          <w:szCs w:val="22"/>
          <w:lang w:eastAsia="en-US"/>
        </w:rPr>
      </w:pPr>
    </w:p>
    <w:p w14:paraId="073613D6" w14:textId="77777777" w:rsidR="00BA1B10" w:rsidRPr="00BA1B10" w:rsidRDefault="00BA1B10" w:rsidP="00BA1B10">
      <w:pPr>
        <w:jc w:val="both"/>
        <w:rPr>
          <w:rFonts w:eastAsia="SimSun"/>
          <w:color w:val="000000"/>
          <w:sz w:val="22"/>
          <w:szCs w:val="22"/>
          <w:lang w:eastAsia="en-US"/>
        </w:rPr>
      </w:pPr>
      <w:r w:rsidRPr="00BA1B10">
        <w:rPr>
          <w:rFonts w:eastAsia="SimSun"/>
          <w:color w:val="000000"/>
          <w:sz w:val="22"/>
          <w:szCs w:val="22"/>
          <w:lang w:eastAsia="en-US"/>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sidRPr="00BA1B10">
        <w:rPr>
          <w:rFonts w:eastAsia="SimSun"/>
          <w:sz w:val="22"/>
          <w:szCs w:val="22"/>
          <w:lang w:eastAsia="en-US"/>
        </w:rPr>
        <w:t>, Указа Президента РФ № 95 от 05.03.2022 «О временном порядке исполнения обязательств перед некоторыми иностранными кредиторами»</w:t>
      </w:r>
      <w:r w:rsidRPr="00BA1B10">
        <w:rPr>
          <w:rFonts w:eastAsia="SimSun"/>
          <w:color w:val="000000"/>
          <w:sz w:val="22"/>
          <w:szCs w:val="22"/>
          <w:lang w:eastAsia="en-US"/>
        </w:rPr>
        <w:t xml:space="preserve"> </w:t>
      </w:r>
      <w:r w:rsidRPr="00BA1B10">
        <w:rPr>
          <w:rFonts w:eastAsia="SimSun"/>
          <w:sz w:val="22"/>
          <w:szCs w:val="22"/>
          <w:lang w:eastAsia="en-US"/>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BA1B10">
        <w:rPr>
          <w:rFonts w:eastAsia="SimSun"/>
          <w:color w:val="000000"/>
          <w:sz w:val="22"/>
          <w:szCs w:val="22"/>
          <w:lang w:eastAsia="en-US"/>
        </w:rPr>
        <w:t>), а также несу персональную ответственность, предусмотренную действующим законодательством Российской Федерации, за:</w:t>
      </w:r>
    </w:p>
    <w:p w14:paraId="40A3AC85" w14:textId="77777777" w:rsidR="00BA1B10" w:rsidRPr="00BA1B10" w:rsidRDefault="00BA1B10" w:rsidP="00BA1B10">
      <w:pPr>
        <w:numPr>
          <w:ilvl w:val="0"/>
          <w:numId w:val="8"/>
        </w:numPr>
        <w:jc w:val="both"/>
        <w:rPr>
          <w:rFonts w:eastAsia="SimSun"/>
          <w:color w:val="000000"/>
          <w:sz w:val="22"/>
          <w:szCs w:val="22"/>
          <w:lang w:eastAsia="en-US"/>
        </w:rPr>
      </w:pPr>
      <w:r w:rsidRPr="00BA1B10">
        <w:rPr>
          <w:rFonts w:eastAsia="SimSun"/>
          <w:color w:val="000000"/>
          <w:sz w:val="22"/>
          <w:szCs w:val="22"/>
          <w:lang w:eastAsia="en-US"/>
        </w:rPr>
        <w:t>достоверность всех указанных в настоящем документе сведений;</w:t>
      </w:r>
    </w:p>
    <w:p w14:paraId="621E317F" w14:textId="77777777" w:rsidR="00BA1B10" w:rsidRPr="00BA1B10" w:rsidRDefault="00BA1B10" w:rsidP="00BA1B10">
      <w:pPr>
        <w:numPr>
          <w:ilvl w:val="0"/>
          <w:numId w:val="8"/>
        </w:numPr>
        <w:jc w:val="both"/>
        <w:rPr>
          <w:rFonts w:eastAsia="SimSun"/>
          <w:color w:val="000000"/>
          <w:sz w:val="22"/>
          <w:szCs w:val="22"/>
          <w:lang w:eastAsia="en-US"/>
        </w:rPr>
      </w:pPr>
      <w:r w:rsidRPr="00BA1B10">
        <w:rPr>
          <w:rFonts w:eastAsia="SimSun"/>
          <w:color w:val="000000"/>
          <w:sz w:val="22"/>
          <w:szCs w:val="22"/>
          <w:lang w:eastAsia="en-US"/>
        </w:rPr>
        <w:t>получение всех необходимых согласий, в том числе на сбор, обработку и передачу всех указанных в настоящем документе персональных данных.</w:t>
      </w:r>
    </w:p>
    <w:p w14:paraId="3B5DC468" w14:textId="77777777" w:rsidR="00BA1B10" w:rsidRPr="00BA1B10" w:rsidRDefault="00BA1B10" w:rsidP="00BA1B10">
      <w:pPr>
        <w:tabs>
          <w:tab w:val="left" w:pos="851"/>
        </w:tabs>
        <w:jc w:val="both"/>
        <w:rPr>
          <w:color w:val="000000"/>
          <w:sz w:val="22"/>
          <w:szCs w:val="22"/>
        </w:rPr>
      </w:pPr>
      <w:r w:rsidRPr="00BA1B10">
        <w:rPr>
          <w:color w:val="000000"/>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sidRPr="00BA1B10">
        <w:rPr>
          <w:i/>
          <w:color w:val="000000"/>
          <w:sz w:val="22"/>
          <w:szCs w:val="22"/>
        </w:rPr>
        <w:t>Доля владения/участия в капитале Общества</w:t>
      </w:r>
      <w:r w:rsidRPr="00BA1B10">
        <w:rPr>
          <w:i/>
          <w:color w:val="000000"/>
          <w:sz w:val="22"/>
          <w:szCs w:val="22"/>
          <w:vertAlign w:val="superscript"/>
        </w:rPr>
        <w:t xml:space="preserve"> </w:t>
      </w:r>
      <w:r w:rsidRPr="00BA1B10">
        <w:rPr>
          <w:i/>
          <w:color w:val="000000"/>
          <w:sz w:val="22"/>
          <w:szCs w:val="22"/>
        </w:rPr>
        <w:t>(прямо или косвенно (через третьих лиц))</w:t>
      </w:r>
      <w:r w:rsidRPr="00BA1B10">
        <w:rPr>
          <w:color w:val="000000"/>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17449982" w14:textId="77777777" w:rsidR="00BA1B10" w:rsidRPr="00BA1B10" w:rsidRDefault="00BA1B10" w:rsidP="00BA1B10">
      <w:pPr>
        <w:tabs>
          <w:tab w:val="left" w:pos="851"/>
        </w:tabs>
        <w:jc w:val="both"/>
        <w:rPr>
          <w:b/>
          <w:color w:val="000000"/>
          <w:sz w:val="22"/>
          <w:szCs w:val="22"/>
          <w:vertAlign w:val="superscript"/>
        </w:rPr>
      </w:pPr>
    </w:p>
    <w:tbl>
      <w:tblPr>
        <w:tblStyle w:val="af6"/>
        <w:tblW w:w="10170" w:type="dxa"/>
        <w:tblInd w:w="-5" w:type="dxa"/>
        <w:tblLook w:val="04A0" w:firstRow="1" w:lastRow="0" w:firstColumn="1" w:lastColumn="0" w:noHBand="0" w:noVBand="1"/>
      </w:tblPr>
      <w:tblGrid>
        <w:gridCol w:w="3325"/>
        <w:gridCol w:w="6845"/>
      </w:tblGrid>
      <w:tr w:rsidR="00BA1B10" w:rsidRPr="00BA1B10" w14:paraId="7D275A54" w14:textId="77777777" w:rsidTr="00A9683F">
        <w:trPr>
          <w:trHeight w:val="84"/>
        </w:trPr>
        <w:tc>
          <w:tcPr>
            <w:tcW w:w="3325" w:type="dxa"/>
            <w:vAlign w:val="center"/>
          </w:tcPr>
          <w:p w14:paraId="3DC1CDE5" w14:textId="77777777" w:rsidR="00BA1B10" w:rsidRPr="00BA1B10" w:rsidRDefault="00BA1B10" w:rsidP="00A9683F">
            <w:pPr>
              <w:spacing w:after="200"/>
              <w:rPr>
                <w:rFonts w:ascii="Times New Roman" w:eastAsia="SimSun" w:hAnsi="Times New Roman" w:cs="Times New Roman"/>
                <w:b/>
                <w:color w:val="000000"/>
              </w:rPr>
            </w:pPr>
            <w:r w:rsidRPr="00BA1B10">
              <w:rPr>
                <w:rFonts w:ascii="Times New Roman" w:eastAsia="SimSun" w:hAnsi="Times New Roman" w:cs="Times New Roman"/>
                <w:b/>
                <w:color w:val="000000"/>
                <w:lang w:val="en-GB"/>
              </w:rPr>
              <w:t>ФИО</w:t>
            </w:r>
            <w:r w:rsidRPr="00BA1B10">
              <w:rPr>
                <w:rFonts w:ascii="Times New Roman" w:eastAsia="SimSun" w:hAnsi="Times New Roman" w:cs="Times New Roman"/>
                <w:b/>
                <w:color w:val="000000"/>
              </w:rPr>
              <w:t xml:space="preserve"> ЕИО</w:t>
            </w:r>
          </w:p>
        </w:tc>
        <w:tc>
          <w:tcPr>
            <w:tcW w:w="6845" w:type="dxa"/>
            <w:vAlign w:val="center"/>
          </w:tcPr>
          <w:p w14:paraId="4F049079" w14:textId="77777777" w:rsidR="00BA1B10" w:rsidRPr="00BA1B10" w:rsidRDefault="00BA1B10" w:rsidP="00A9683F">
            <w:pPr>
              <w:spacing w:after="200" w:line="276" w:lineRule="auto"/>
              <w:rPr>
                <w:rFonts w:ascii="Times New Roman" w:eastAsia="SimSun" w:hAnsi="Times New Roman" w:cs="Times New Roman"/>
                <w:lang w:val="en-GB"/>
              </w:rPr>
            </w:pPr>
          </w:p>
        </w:tc>
      </w:tr>
      <w:tr w:rsidR="00BA1B10" w:rsidRPr="00BA1B10" w14:paraId="0421DDED" w14:textId="77777777" w:rsidTr="00A9683F">
        <w:trPr>
          <w:trHeight w:val="235"/>
        </w:trPr>
        <w:tc>
          <w:tcPr>
            <w:tcW w:w="3325" w:type="dxa"/>
            <w:vAlign w:val="center"/>
          </w:tcPr>
          <w:p w14:paraId="69C149B1" w14:textId="77777777" w:rsidR="00BA1B10" w:rsidRPr="00BA1B10" w:rsidRDefault="00BA1B10" w:rsidP="00A9683F">
            <w:pPr>
              <w:spacing w:after="200"/>
              <w:rPr>
                <w:rFonts w:ascii="Times New Roman" w:eastAsia="SimSun" w:hAnsi="Times New Roman" w:cs="Times New Roman"/>
                <w:b/>
                <w:color w:val="000000"/>
                <w:lang w:val="en-GB"/>
              </w:rPr>
            </w:pPr>
            <w:r w:rsidRPr="00BA1B10">
              <w:rPr>
                <w:rFonts w:ascii="Times New Roman" w:eastAsia="SimSun" w:hAnsi="Times New Roman" w:cs="Times New Roman"/>
                <w:b/>
                <w:color w:val="000000"/>
              </w:rPr>
              <w:t>Подпись</w:t>
            </w:r>
          </w:p>
        </w:tc>
        <w:tc>
          <w:tcPr>
            <w:tcW w:w="6845" w:type="dxa"/>
            <w:vAlign w:val="center"/>
          </w:tcPr>
          <w:p w14:paraId="3734EAD6" w14:textId="77777777" w:rsidR="00BA1B10" w:rsidRPr="00BA1B10" w:rsidRDefault="00BA1B10" w:rsidP="00A9683F">
            <w:pPr>
              <w:spacing w:after="200" w:line="276" w:lineRule="auto"/>
              <w:jc w:val="center"/>
              <w:rPr>
                <w:rFonts w:ascii="Times New Roman" w:eastAsia="SimSun" w:hAnsi="Times New Roman" w:cs="Times New Roman"/>
                <w:color w:val="595959"/>
                <w:lang w:val="en-GB"/>
              </w:rPr>
            </w:pPr>
          </w:p>
        </w:tc>
      </w:tr>
    </w:tbl>
    <w:p w14:paraId="224B79D5" w14:textId="77777777" w:rsidR="00BA1B10" w:rsidRPr="00BA1B10" w:rsidRDefault="00BA1B10" w:rsidP="00BA1B10">
      <w:pPr>
        <w:rPr>
          <w:rFonts w:eastAsia="SimSun"/>
          <w:sz w:val="22"/>
          <w:szCs w:val="22"/>
          <w:lang w:eastAsia="en-US"/>
        </w:rPr>
      </w:pPr>
      <w:r w:rsidRPr="00BA1B10">
        <w:rPr>
          <w:rFonts w:eastAsia="SimSun"/>
          <w:sz w:val="22"/>
          <w:szCs w:val="22"/>
          <w:lang w:eastAsia="en-US"/>
        </w:rPr>
        <w:tab/>
      </w:r>
      <w:r w:rsidRPr="00BA1B10">
        <w:rPr>
          <w:rFonts w:eastAsia="SimSun"/>
          <w:sz w:val="22"/>
          <w:szCs w:val="22"/>
          <w:lang w:eastAsia="en-US"/>
        </w:rPr>
        <w:tab/>
      </w:r>
      <w:r w:rsidRPr="00BA1B10">
        <w:rPr>
          <w:rFonts w:eastAsia="SimSun"/>
          <w:sz w:val="22"/>
          <w:szCs w:val="22"/>
          <w:lang w:eastAsia="en-US"/>
        </w:rPr>
        <w:tab/>
      </w:r>
      <w:r w:rsidRPr="00BA1B10">
        <w:rPr>
          <w:rFonts w:eastAsia="SimSun"/>
          <w:sz w:val="22"/>
          <w:szCs w:val="22"/>
          <w:lang w:eastAsia="en-US"/>
        </w:rPr>
        <w:tab/>
      </w:r>
      <w:r w:rsidRPr="00BA1B10">
        <w:rPr>
          <w:rFonts w:eastAsia="SimSun"/>
          <w:sz w:val="22"/>
          <w:szCs w:val="22"/>
          <w:lang w:eastAsia="en-US"/>
        </w:rPr>
        <w:tab/>
      </w:r>
      <w:r w:rsidRPr="00BA1B10">
        <w:rPr>
          <w:rFonts w:eastAsia="SimSun"/>
          <w:sz w:val="22"/>
          <w:szCs w:val="22"/>
          <w:lang w:eastAsia="en-US"/>
        </w:rPr>
        <w:tab/>
      </w:r>
      <w:r w:rsidRPr="00BA1B10">
        <w:rPr>
          <w:rFonts w:eastAsia="SimSun"/>
          <w:sz w:val="22"/>
          <w:szCs w:val="22"/>
          <w:lang w:eastAsia="en-US"/>
        </w:rPr>
        <w:tab/>
      </w:r>
      <w:r w:rsidRPr="00BA1B10">
        <w:rPr>
          <w:rFonts w:eastAsia="SimSun"/>
          <w:sz w:val="22"/>
          <w:szCs w:val="22"/>
          <w:lang w:eastAsia="en-US"/>
        </w:rPr>
        <w:tab/>
      </w:r>
      <w:r w:rsidRPr="00BA1B10">
        <w:rPr>
          <w:rFonts w:eastAsia="SimSun"/>
          <w:sz w:val="22"/>
          <w:szCs w:val="22"/>
          <w:lang w:eastAsia="en-US"/>
        </w:rPr>
        <w:tab/>
      </w:r>
      <w:r w:rsidRPr="00BA1B10">
        <w:rPr>
          <w:rFonts w:eastAsia="SimSun"/>
          <w:sz w:val="22"/>
          <w:szCs w:val="22"/>
          <w:lang w:eastAsia="en-US"/>
        </w:rPr>
        <w:tab/>
      </w:r>
      <w:r w:rsidRPr="00BA1B10">
        <w:rPr>
          <w:rFonts w:eastAsia="SimSun"/>
          <w:sz w:val="22"/>
          <w:szCs w:val="22"/>
          <w:lang w:eastAsia="en-US"/>
        </w:rPr>
        <w:tab/>
      </w:r>
      <w:r w:rsidRPr="00BA1B10">
        <w:rPr>
          <w:rFonts w:eastAsia="SimSun"/>
          <w:sz w:val="22"/>
          <w:szCs w:val="22"/>
          <w:lang w:eastAsia="en-US"/>
        </w:rPr>
        <w:tab/>
        <w:t xml:space="preserve">        МП</w:t>
      </w:r>
    </w:p>
    <w:p w14:paraId="448DA4B7" w14:textId="77777777" w:rsidR="00BA1B10" w:rsidRPr="00BA1B10" w:rsidRDefault="00BA1B10" w:rsidP="00BA1B10">
      <w:pPr>
        <w:jc w:val="center"/>
        <w:rPr>
          <w:rFonts w:eastAsia="SimSun"/>
          <w:b/>
          <w:spacing w:val="26"/>
          <w:sz w:val="22"/>
          <w:szCs w:val="22"/>
          <w:lang w:eastAsia="en-US"/>
        </w:rPr>
      </w:pPr>
      <w:r w:rsidRPr="00BA1B10">
        <w:rPr>
          <w:rFonts w:eastAsia="SimSun"/>
          <w:b/>
          <w:spacing w:val="26"/>
          <w:sz w:val="22"/>
          <w:szCs w:val="22"/>
          <w:lang w:eastAsia="en-US"/>
        </w:rPr>
        <w:br w:type="page"/>
      </w:r>
      <w:r w:rsidRPr="00BA1B10">
        <w:rPr>
          <w:rFonts w:eastAsia="SimSun"/>
          <w:b/>
          <w:spacing w:val="26"/>
          <w:sz w:val="22"/>
          <w:szCs w:val="22"/>
          <w:lang w:eastAsia="en-US"/>
        </w:rPr>
        <w:lastRenderedPageBreak/>
        <w:t>ЗАВЕРЕНИЕ КОНТРАГЕНТА</w:t>
      </w:r>
    </w:p>
    <w:p w14:paraId="08F4CD23" w14:textId="77777777" w:rsidR="00BA1B10" w:rsidRPr="00BA1B10" w:rsidRDefault="00BA1B10" w:rsidP="00BA1B10">
      <w:pPr>
        <w:jc w:val="center"/>
        <w:rPr>
          <w:rFonts w:eastAsia="SimSun"/>
          <w:b/>
          <w:spacing w:val="26"/>
          <w:sz w:val="22"/>
          <w:szCs w:val="22"/>
          <w:lang w:eastAsia="en-US"/>
        </w:rPr>
      </w:pPr>
      <w:r w:rsidRPr="00BA1B10">
        <w:rPr>
          <w:rFonts w:eastAsia="SimSun"/>
          <w:b/>
          <w:spacing w:val="26"/>
          <w:sz w:val="22"/>
          <w:szCs w:val="22"/>
          <w:lang w:eastAsia="en-US"/>
        </w:rPr>
        <w:t>ИНДИВИДУАЛЬНОГО ПРЕДПРИНИМАТЕЛЯ</w:t>
      </w:r>
    </w:p>
    <w:p w14:paraId="326E6439" w14:textId="77777777" w:rsidR="00BA1B10" w:rsidRPr="00BA1B10" w:rsidRDefault="00BA1B10" w:rsidP="00BA1B10">
      <w:pPr>
        <w:rPr>
          <w:b/>
          <w:color w:val="020C22"/>
          <w:sz w:val="22"/>
          <w:szCs w:val="22"/>
        </w:rPr>
      </w:pPr>
      <w:r w:rsidRPr="00BA1B10">
        <w:rPr>
          <w:b/>
          <w:color w:val="020C22"/>
          <w:sz w:val="22"/>
          <w:szCs w:val="22"/>
        </w:rPr>
        <w:t xml:space="preserve">Дата ________ </w:t>
      </w:r>
    </w:p>
    <w:p w14:paraId="5007B480" w14:textId="77777777" w:rsidR="00BA1B10" w:rsidRPr="00BA1B10" w:rsidRDefault="00BA1B10" w:rsidP="00BA1B10">
      <w:pPr>
        <w:jc w:val="both"/>
        <w:rPr>
          <w:rFonts w:eastAsia="SimSun"/>
          <w:b/>
          <w:color w:val="595959"/>
          <w:sz w:val="22"/>
          <w:szCs w:val="22"/>
          <w:highlight w:val="yellow"/>
          <w:lang w:eastAsia="en-US"/>
        </w:rPr>
      </w:pPr>
    </w:p>
    <w:tbl>
      <w:tblPr>
        <w:tblStyle w:val="af6"/>
        <w:tblW w:w="10170" w:type="dxa"/>
        <w:tblInd w:w="-5" w:type="dxa"/>
        <w:tblLook w:val="04A0" w:firstRow="1" w:lastRow="0" w:firstColumn="1" w:lastColumn="0" w:noHBand="0" w:noVBand="1"/>
      </w:tblPr>
      <w:tblGrid>
        <w:gridCol w:w="3207"/>
        <w:gridCol w:w="6963"/>
      </w:tblGrid>
      <w:tr w:rsidR="00BA1B10" w:rsidRPr="00BA1B10" w14:paraId="67CC4B62" w14:textId="77777777" w:rsidTr="00A9683F">
        <w:trPr>
          <w:trHeight w:hRule="exact" w:val="548"/>
        </w:trPr>
        <w:tc>
          <w:tcPr>
            <w:tcW w:w="3207" w:type="dxa"/>
            <w:vAlign w:val="center"/>
          </w:tcPr>
          <w:p w14:paraId="52A46B84" w14:textId="77777777" w:rsidR="00BA1B10" w:rsidRPr="00BA1B10" w:rsidRDefault="00BA1B10" w:rsidP="00A9683F">
            <w:pPr>
              <w:spacing w:after="200" w:line="276" w:lineRule="auto"/>
              <w:rPr>
                <w:rFonts w:ascii="Times New Roman" w:eastAsia="SimSun" w:hAnsi="Times New Roman" w:cs="Times New Roman"/>
                <w:b/>
              </w:rPr>
            </w:pPr>
            <w:r w:rsidRPr="00BA1B10">
              <w:rPr>
                <w:rFonts w:ascii="Times New Roman" w:eastAsia="SimSun" w:hAnsi="Times New Roman" w:cs="Times New Roman"/>
                <w:b/>
              </w:rPr>
              <w:t>ФИО ИП- контрагента по сделке (операции)</w:t>
            </w:r>
          </w:p>
        </w:tc>
        <w:tc>
          <w:tcPr>
            <w:tcW w:w="6963" w:type="dxa"/>
            <w:vAlign w:val="center"/>
          </w:tcPr>
          <w:p w14:paraId="08BD78B4" w14:textId="77777777" w:rsidR="00BA1B10" w:rsidRPr="00BA1B10" w:rsidRDefault="00BA1B10" w:rsidP="00A9683F">
            <w:pPr>
              <w:spacing w:after="200" w:line="276" w:lineRule="auto"/>
              <w:rPr>
                <w:rFonts w:ascii="Times New Roman" w:eastAsia="SimSun" w:hAnsi="Times New Roman" w:cs="Times New Roman"/>
                <w:b/>
              </w:rPr>
            </w:pPr>
          </w:p>
        </w:tc>
      </w:tr>
      <w:tr w:rsidR="00BA1B10" w:rsidRPr="00BA1B10" w14:paraId="3CE14594" w14:textId="77777777" w:rsidTr="00A9683F">
        <w:trPr>
          <w:trHeight w:hRule="exact" w:val="427"/>
        </w:trPr>
        <w:tc>
          <w:tcPr>
            <w:tcW w:w="3207" w:type="dxa"/>
            <w:vAlign w:val="center"/>
          </w:tcPr>
          <w:p w14:paraId="2374DF12" w14:textId="77777777" w:rsidR="00BA1B10" w:rsidRPr="00BA1B10" w:rsidRDefault="00BA1B10" w:rsidP="00A9683F">
            <w:pPr>
              <w:spacing w:after="200" w:line="276" w:lineRule="auto"/>
              <w:rPr>
                <w:rFonts w:ascii="Times New Roman" w:eastAsia="SimSun" w:hAnsi="Times New Roman" w:cs="Times New Roman"/>
                <w:b/>
                <w:lang w:val="en-GB"/>
              </w:rPr>
            </w:pPr>
            <w:r w:rsidRPr="00BA1B10">
              <w:rPr>
                <w:rFonts w:ascii="Times New Roman" w:eastAsia="SimSun" w:hAnsi="Times New Roman" w:cs="Times New Roman"/>
                <w:b/>
              </w:rPr>
              <w:t>ОГРНИП, ИНН</w:t>
            </w:r>
          </w:p>
        </w:tc>
        <w:tc>
          <w:tcPr>
            <w:tcW w:w="6963" w:type="dxa"/>
            <w:vAlign w:val="center"/>
          </w:tcPr>
          <w:p w14:paraId="559E81AA" w14:textId="77777777" w:rsidR="00BA1B10" w:rsidRPr="00BA1B10" w:rsidRDefault="00BA1B10" w:rsidP="00A9683F">
            <w:pPr>
              <w:spacing w:after="200" w:line="276" w:lineRule="auto"/>
              <w:rPr>
                <w:rFonts w:ascii="Times New Roman" w:eastAsia="SimSun" w:hAnsi="Times New Roman" w:cs="Times New Roman"/>
                <w:i/>
                <w:color w:val="2F5496"/>
                <w:lang w:val="en-GB"/>
              </w:rPr>
            </w:pPr>
          </w:p>
        </w:tc>
      </w:tr>
    </w:tbl>
    <w:p w14:paraId="29370B0B" w14:textId="77777777" w:rsidR="00BA1B10" w:rsidRPr="00BA1B10" w:rsidRDefault="00BA1B10" w:rsidP="00BA1B10">
      <w:pPr>
        <w:ind w:firstLine="709"/>
        <w:jc w:val="both"/>
        <w:rPr>
          <w:rFonts w:eastAsia="SimSun"/>
          <w:color w:val="000000"/>
          <w:sz w:val="22"/>
          <w:szCs w:val="22"/>
          <w:highlight w:val="yellow"/>
          <w:lang w:val="en-GB" w:eastAsia="en-US"/>
        </w:rPr>
      </w:pPr>
    </w:p>
    <w:p w14:paraId="3FAF7B64" w14:textId="77777777" w:rsidR="00BA1B10" w:rsidRPr="00BA1B10" w:rsidRDefault="00BA1B10" w:rsidP="00BA1B10">
      <w:pPr>
        <w:jc w:val="both"/>
        <w:rPr>
          <w:rFonts w:eastAsia="SimSun"/>
          <w:color w:val="000000"/>
          <w:sz w:val="22"/>
          <w:szCs w:val="22"/>
          <w:lang w:eastAsia="en-US"/>
        </w:rPr>
      </w:pPr>
      <w:r w:rsidRPr="00BA1B10">
        <w:rPr>
          <w:rFonts w:eastAsia="SimSun"/>
          <w:color w:val="000000"/>
          <w:sz w:val="22"/>
          <w:szCs w:val="22"/>
          <w:lang w:eastAsia="en-US"/>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4A1D6F5D" w14:textId="77777777" w:rsidR="00BA1B10" w:rsidRPr="00BA1B10" w:rsidRDefault="00BA1B10" w:rsidP="00BA1B10">
      <w:pPr>
        <w:numPr>
          <w:ilvl w:val="0"/>
          <w:numId w:val="9"/>
        </w:numPr>
        <w:ind w:left="426" w:hanging="284"/>
        <w:contextualSpacing/>
        <w:jc w:val="both"/>
        <w:rPr>
          <w:rFonts w:eastAsia="SimSun"/>
          <w:color w:val="000000"/>
          <w:sz w:val="22"/>
          <w:szCs w:val="22"/>
          <w:lang w:eastAsia="en-US"/>
        </w:rPr>
      </w:pPr>
      <w:r w:rsidRPr="00BA1B10">
        <w:rPr>
          <w:rFonts w:eastAsia="SimSun"/>
          <w:b/>
          <w:color w:val="000000"/>
          <w:sz w:val="22"/>
          <w:szCs w:val="22"/>
          <w:lang w:eastAsia="en-US"/>
        </w:rPr>
        <w:t>НЕ ЯВЛЯЮСЬ/ЯВЛЯЮСЬ</w:t>
      </w:r>
      <w:r w:rsidRPr="00BA1B10">
        <w:rPr>
          <w:rFonts w:eastAsia="SimSun"/>
          <w:color w:val="000000"/>
          <w:sz w:val="22"/>
          <w:szCs w:val="22"/>
          <w:lang w:eastAsia="en-US"/>
        </w:rPr>
        <w:t xml:space="preserve"> </w:t>
      </w:r>
      <w:r w:rsidRPr="00BA1B10">
        <w:rPr>
          <w:rFonts w:eastAsia="SimSun"/>
          <w:i/>
          <w:color w:val="000000"/>
          <w:sz w:val="22"/>
          <w:szCs w:val="22"/>
          <w:lang w:eastAsia="en-US"/>
        </w:rPr>
        <w:t>(ненужное зачеркнуть)</w:t>
      </w:r>
      <w:r w:rsidRPr="00BA1B10">
        <w:rPr>
          <w:rFonts w:eastAsia="SimSun"/>
          <w:color w:val="000000"/>
          <w:sz w:val="22"/>
          <w:szCs w:val="22"/>
          <w:lang w:eastAsia="en-US"/>
        </w:rPr>
        <w:t xml:space="preserve"> </w:t>
      </w:r>
      <w:r w:rsidRPr="00BA1B10">
        <w:rPr>
          <w:rFonts w:eastAsia="SimSun"/>
          <w:color w:val="020C22"/>
          <w:sz w:val="22"/>
          <w:szCs w:val="22"/>
          <w:lang w:eastAsia="en-US"/>
        </w:rPr>
        <w:t>иностранным лицом, связанным с</w:t>
      </w:r>
      <w:r w:rsidRPr="00BA1B10">
        <w:rPr>
          <w:rFonts w:eastAsia="SimSun"/>
          <w:color w:val="020C22"/>
          <w:sz w:val="22"/>
          <w:szCs w:val="22"/>
          <w:lang w:val="en-GB" w:eastAsia="en-US"/>
        </w:rPr>
        <w:t> </w:t>
      </w:r>
      <w:r w:rsidRPr="00BA1B10">
        <w:rPr>
          <w:rFonts w:eastAsia="SimSun"/>
          <w:color w:val="020C22"/>
          <w:sz w:val="22"/>
          <w:szCs w:val="22"/>
          <w:lang w:eastAsia="en-US"/>
        </w:rPr>
        <w:t>иностранными государствами, которые совершают в</w:t>
      </w:r>
      <w:r w:rsidRPr="00BA1B10">
        <w:rPr>
          <w:rFonts w:eastAsia="SimSun"/>
          <w:color w:val="020C22"/>
          <w:sz w:val="22"/>
          <w:szCs w:val="22"/>
          <w:lang w:val="en-GB" w:eastAsia="en-US"/>
        </w:rPr>
        <w:t> </w:t>
      </w:r>
      <w:r w:rsidRPr="00BA1B10">
        <w:rPr>
          <w:rFonts w:eastAsia="SimSun"/>
          <w:color w:val="020C22"/>
          <w:sz w:val="22"/>
          <w:szCs w:val="22"/>
          <w:lang w:eastAsia="en-US"/>
        </w:rPr>
        <w:t>отношении российских юридических лиц и</w:t>
      </w:r>
      <w:r w:rsidRPr="00BA1B10">
        <w:rPr>
          <w:rFonts w:eastAsia="SimSun"/>
          <w:color w:val="020C22"/>
          <w:sz w:val="22"/>
          <w:szCs w:val="22"/>
          <w:lang w:val="en-GB" w:eastAsia="en-US"/>
        </w:rPr>
        <w:t> </w:t>
      </w:r>
      <w:r w:rsidRPr="00BA1B10">
        <w:rPr>
          <w:rFonts w:eastAsia="SimSun"/>
          <w:color w:val="020C22"/>
          <w:sz w:val="22"/>
          <w:szCs w:val="22"/>
          <w:lang w:eastAsia="en-US"/>
        </w:rPr>
        <w:t>физических лиц недружественные действия (в</w:t>
      </w:r>
      <w:r w:rsidRPr="00BA1B10">
        <w:rPr>
          <w:rFonts w:eastAsia="SimSun"/>
          <w:color w:val="020C22"/>
          <w:sz w:val="22"/>
          <w:szCs w:val="22"/>
          <w:lang w:val="en-GB" w:eastAsia="en-US"/>
        </w:rPr>
        <w:t> </w:t>
      </w:r>
      <w:r w:rsidRPr="00BA1B10">
        <w:rPr>
          <w:rFonts w:eastAsia="SimSun"/>
          <w:color w:val="020C22"/>
          <w:sz w:val="22"/>
          <w:szCs w:val="22"/>
          <w:lang w:eastAsia="en-US"/>
        </w:rPr>
        <w:t>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w:t>
      </w:r>
      <w:r w:rsidRPr="00BA1B10">
        <w:rPr>
          <w:rFonts w:eastAsia="SimSun"/>
          <w:color w:val="020C22"/>
          <w:sz w:val="22"/>
          <w:szCs w:val="22"/>
          <w:lang w:val="en-GB" w:eastAsia="en-US"/>
        </w:rPr>
        <w:t> </w:t>
      </w:r>
      <w:r w:rsidRPr="00BA1B10">
        <w:rPr>
          <w:rFonts w:eastAsia="SimSun"/>
          <w:color w:val="020C22"/>
          <w:sz w:val="22"/>
          <w:szCs w:val="22"/>
          <w:lang w:eastAsia="en-US"/>
        </w:rPr>
        <w:t>деятельности являются эти государства).</w:t>
      </w:r>
    </w:p>
    <w:p w14:paraId="664619ED" w14:textId="77777777" w:rsidR="00BA1B10" w:rsidRPr="00BA1B10" w:rsidRDefault="00BA1B10" w:rsidP="00BA1B10">
      <w:pPr>
        <w:jc w:val="both"/>
        <w:rPr>
          <w:rFonts w:eastAsia="SimSun"/>
          <w:color w:val="020C22"/>
          <w:sz w:val="22"/>
          <w:szCs w:val="22"/>
          <w:lang w:eastAsia="en-US"/>
        </w:rPr>
      </w:pPr>
    </w:p>
    <w:tbl>
      <w:tblPr>
        <w:tblStyle w:val="af6"/>
        <w:tblW w:w="10142" w:type="dxa"/>
        <w:tblInd w:w="-5" w:type="dxa"/>
        <w:tblLook w:val="04A0" w:firstRow="1" w:lastRow="0" w:firstColumn="1" w:lastColumn="0" w:noHBand="0" w:noVBand="1"/>
      </w:tblPr>
      <w:tblGrid>
        <w:gridCol w:w="1997"/>
        <w:gridCol w:w="1997"/>
        <w:gridCol w:w="1997"/>
        <w:gridCol w:w="1997"/>
        <w:gridCol w:w="2154"/>
      </w:tblGrid>
      <w:tr w:rsidR="00BA1B10" w:rsidRPr="00BA1B10" w14:paraId="7B48A1F5" w14:textId="77777777" w:rsidTr="00A9683F">
        <w:trPr>
          <w:trHeight w:val="1927"/>
        </w:trPr>
        <w:tc>
          <w:tcPr>
            <w:tcW w:w="1997" w:type="dxa"/>
          </w:tcPr>
          <w:p w14:paraId="2A5D7C74"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Номер, серия документа, удостоверяющего личность,</w:t>
            </w:r>
          </w:p>
          <w:p w14:paraId="5F7C426F"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 xml:space="preserve"> и место регистрации</w:t>
            </w:r>
          </w:p>
          <w:p w14:paraId="3D0D836D" w14:textId="77777777" w:rsidR="00BA1B10" w:rsidRPr="00BA1B10" w:rsidRDefault="00BA1B10" w:rsidP="00A9683F">
            <w:pPr>
              <w:tabs>
                <w:tab w:val="left" w:pos="851"/>
              </w:tabs>
              <w:spacing w:line="288" w:lineRule="auto"/>
              <w:jc w:val="center"/>
              <w:rPr>
                <w:rFonts w:ascii="Times New Roman" w:hAnsi="Times New Roman" w:cs="Times New Roman"/>
                <w:color w:val="020C22"/>
              </w:rPr>
            </w:pPr>
          </w:p>
          <w:p w14:paraId="4A77C40A" w14:textId="77777777" w:rsidR="00BA1B10" w:rsidRPr="00BA1B10" w:rsidRDefault="00BA1B10" w:rsidP="00A9683F">
            <w:pPr>
              <w:tabs>
                <w:tab w:val="left" w:pos="851"/>
              </w:tabs>
              <w:spacing w:line="288" w:lineRule="auto"/>
              <w:jc w:val="center"/>
              <w:rPr>
                <w:rFonts w:ascii="Times New Roman" w:hAnsi="Times New Roman" w:cs="Times New Roman"/>
                <w:b/>
                <w:color w:val="020C22"/>
              </w:rPr>
            </w:pPr>
          </w:p>
        </w:tc>
        <w:tc>
          <w:tcPr>
            <w:tcW w:w="1997" w:type="dxa"/>
          </w:tcPr>
          <w:p w14:paraId="6FA88C7F"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b/>
                <w:color w:val="020C22"/>
              </w:rPr>
              <w:t>Гражданство</w:t>
            </w:r>
            <w:r w:rsidRPr="00BA1B10">
              <w:rPr>
                <w:rFonts w:ascii="Times New Roman" w:hAnsi="Times New Roman" w:cs="Times New Roman"/>
                <w:color w:val="020C22"/>
              </w:rPr>
              <w:br/>
              <w:t xml:space="preserve">(в обязательном порядке указываются </w:t>
            </w:r>
            <w:r w:rsidRPr="00BA1B10">
              <w:rPr>
                <w:rFonts w:ascii="Times New Roman" w:hAnsi="Times New Roman" w:cs="Times New Roman"/>
                <w:b/>
                <w:color w:val="020C22"/>
              </w:rPr>
              <w:t>все имеющиеся</w:t>
            </w:r>
            <w:r w:rsidRPr="00BA1B10">
              <w:rPr>
                <w:rFonts w:ascii="Times New Roman" w:hAnsi="Times New Roman" w:cs="Times New Roman"/>
                <w:color w:val="020C22"/>
              </w:rPr>
              <w:t xml:space="preserve"> гражданства) </w:t>
            </w:r>
          </w:p>
        </w:tc>
        <w:tc>
          <w:tcPr>
            <w:tcW w:w="1997" w:type="dxa"/>
          </w:tcPr>
          <w:p w14:paraId="3022CE50"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 xml:space="preserve">Являюсь </w:t>
            </w:r>
            <w:r w:rsidRPr="00BA1B10">
              <w:rPr>
                <w:rFonts w:ascii="Times New Roman" w:hAnsi="Times New Roman" w:cs="Times New Roman"/>
                <w:b/>
                <w:color w:val="020C22"/>
              </w:rPr>
              <w:t>налоговым резидентом</w:t>
            </w:r>
            <w:r w:rsidRPr="00BA1B10">
              <w:rPr>
                <w:rFonts w:ascii="Times New Roman" w:hAnsi="Times New Roman" w:cs="Times New Roman"/>
                <w:color w:val="020C22"/>
              </w:rPr>
              <w:t xml:space="preserve"> иностранного государства </w:t>
            </w:r>
          </w:p>
          <w:p w14:paraId="42519560"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(ДА/НЕТ)</w:t>
            </w:r>
          </w:p>
          <w:p w14:paraId="4EDC5433" w14:textId="77777777" w:rsidR="00BA1B10" w:rsidRPr="00BA1B10" w:rsidRDefault="00BA1B10" w:rsidP="00A9683F">
            <w:pPr>
              <w:tabs>
                <w:tab w:val="left" w:pos="851"/>
              </w:tabs>
              <w:spacing w:line="288" w:lineRule="auto"/>
              <w:jc w:val="center"/>
              <w:rPr>
                <w:rFonts w:ascii="Times New Roman" w:hAnsi="Times New Roman" w:cs="Times New Roman"/>
                <w:color w:val="020C22"/>
              </w:rPr>
            </w:pPr>
          </w:p>
          <w:p w14:paraId="7596F793" w14:textId="77777777" w:rsidR="00BA1B10" w:rsidRPr="00BA1B10" w:rsidRDefault="00BA1B10" w:rsidP="00A9683F">
            <w:pPr>
              <w:tabs>
                <w:tab w:val="left" w:pos="851"/>
              </w:tabs>
              <w:spacing w:line="288" w:lineRule="auto"/>
              <w:jc w:val="center"/>
              <w:rPr>
                <w:rFonts w:ascii="Times New Roman" w:hAnsi="Times New Roman" w:cs="Times New Roman"/>
                <w:color w:val="020C22"/>
              </w:rPr>
            </w:pPr>
          </w:p>
        </w:tc>
        <w:tc>
          <w:tcPr>
            <w:tcW w:w="1997" w:type="dxa"/>
          </w:tcPr>
          <w:p w14:paraId="3BA4B472"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 xml:space="preserve">Имею </w:t>
            </w:r>
            <w:r w:rsidRPr="00BA1B10">
              <w:rPr>
                <w:rFonts w:ascii="Times New Roman" w:hAnsi="Times New Roman" w:cs="Times New Roman"/>
                <w:b/>
                <w:color w:val="020C22"/>
              </w:rPr>
              <w:t xml:space="preserve">вид(-ы) на жительство </w:t>
            </w:r>
            <w:r w:rsidRPr="00BA1B10">
              <w:rPr>
                <w:rFonts w:ascii="Times New Roman" w:hAnsi="Times New Roman" w:cs="Times New Roman"/>
                <w:color w:val="020C22"/>
              </w:rPr>
              <w:t>(адрес регистрации) в иностранном государстве*</w:t>
            </w:r>
          </w:p>
          <w:p w14:paraId="38AB3E93"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(ДА/НЕТ)</w:t>
            </w:r>
          </w:p>
          <w:p w14:paraId="1C8C59FB" w14:textId="77777777" w:rsidR="00BA1B10" w:rsidRPr="00BA1B10" w:rsidRDefault="00BA1B10" w:rsidP="00A9683F">
            <w:pPr>
              <w:tabs>
                <w:tab w:val="left" w:pos="851"/>
              </w:tabs>
              <w:spacing w:line="288" w:lineRule="auto"/>
              <w:jc w:val="center"/>
              <w:rPr>
                <w:rFonts w:ascii="Times New Roman" w:hAnsi="Times New Roman" w:cs="Times New Roman"/>
                <w:color w:val="020C22"/>
              </w:rPr>
            </w:pPr>
          </w:p>
          <w:p w14:paraId="4F64BE16"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*заполняется при ответе «Да» на вопрос из столбца 3</w:t>
            </w:r>
          </w:p>
        </w:tc>
        <w:tc>
          <w:tcPr>
            <w:tcW w:w="2154" w:type="dxa"/>
          </w:tcPr>
          <w:p w14:paraId="66DD2BE7"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b/>
                <w:color w:val="020C22"/>
              </w:rPr>
              <w:t>Перечень стран,</w:t>
            </w:r>
            <w:r w:rsidRPr="00BA1B10">
              <w:rPr>
                <w:rFonts w:ascii="Times New Roman" w:hAnsi="Times New Roman" w:cs="Times New Roman"/>
                <w:color w:val="020C22"/>
              </w:rPr>
              <w:t xml:space="preserve"> в которых имею вид(-ы) на жительство (адрес </w:t>
            </w:r>
            <w:proofErr w:type="gramStart"/>
            <w:r w:rsidRPr="00BA1B10">
              <w:rPr>
                <w:rFonts w:ascii="Times New Roman" w:hAnsi="Times New Roman" w:cs="Times New Roman"/>
                <w:color w:val="020C22"/>
              </w:rPr>
              <w:t>регистрации)*</w:t>
            </w:r>
            <w:proofErr w:type="gramEnd"/>
          </w:p>
          <w:p w14:paraId="4DEA3BEC" w14:textId="77777777" w:rsidR="00BA1B10" w:rsidRPr="00BA1B10" w:rsidRDefault="00BA1B10" w:rsidP="00A9683F">
            <w:pPr>
              <w:tabs>
                <w:tab w:val="left" w:pos="851"/>
              </w:tabs>
              <w:spacing w:line="288" w:lineRule="auto"/>
              <w:jc w:val="center"/>
              <w:rPr>
                <w:rFonts w:ascii="Times New Roman" w:hAnsi="Times New Roman" w:cs="Times New Roman"/>
                <w:color w:val="020C22"/>
              </w:rPr>
            </w:pPr>
          </w:p>
          <w:p w14:paraId="2E09A201" w14:textId="77777777" w:rsidR="00BA1B10" w:rsidRPr="00BA1B10" w:rsidRDefault="00BA1B10" w:rsidP="00A9683F">
            <w:pPr>
              <w:tabs>
                <w:tab w:val="left" w:pos="851"/>
              </w:tabs>
              <w:spacing w:line="288" w:lineRule="auto"/>
              <w:jc w:val="center"/>
              <w:rPr>
                <w:rFonts w:ascii="Times New Roman" w:hAnsi="Times New Roman" w:cs="Times New Roman"/>
                <w:color w:val="020C22"/>
              </w:rPr>
            </w:pPr>
          </w:p>
          <w:p w14:paraId="4298CEF7"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*заполняется при ответе «Да» на вопрос из столбца 4</w:t>
            </w:r>
          </w:p>
        </w:tc>
      </w:tr>
      <w:tr w:rsidR="00BA1B10" w:rsidRPr="00BA1B10" w14:paraId="7541A492" w14:textId="77777777" w:rsidTr="00A9683F">
        <w:trPr>
          <w:trHeight w:val="141"/>
        </w:trPr>
        <w:tc>
          <w:tcPr>
            <w:tcW w:w="1997" w:type="dxa"/>
            <w:vAlign w:val="center"/>
          </w:tcPr>
          <w:p w14:paraId="2C7A381B"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1</w:t>
            </w:r>
          </w:p>
        </w:tc>
        <w:tc>
          <w:tcPr>
            <w:tcW w:w="1997" w:type="dxa"/>
            <w:vAlign w:val="center"/>
          </w:tcPr>
          <w:p w14:paraId="67C72046"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2</w:t>
            </w:r>
          </w:p>
        </w:tc>
        <w:tc>
          <w:tcPr>
            <w:tcW w:w="1997" w:type="dxa"/>
            <w:vAlign w:val="center"/>
          </w:tcPr>
          <w:p w14:paraId="5D2E0DAC"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3</w:t>
            </w:r>
          </w:p>
        </w:tc>
        <w:tc>
          <w:tcPr>
            <w:tcW w:w="1997" w:type="dxa"/>
            <w:vAlign w:val="center"/>
          </w:tcPr>
          <w:p w14:paraId="4ACF5D12"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4</w:t>
            </w:r>
          </w:p>
        </w:tc>
        <w:tc>
          <w:tcPr>
            <w:tcW w:w="2154" w:type="dxa"/>
            <w:vAlign w:val="center"/>
          </w:tcPr>
          <w:p w14:paraId="1032505C"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5</w:t>
            </w:r>
          </w:p>
        </w:tc>
      </w:tr>
      <w:tr w:rsidR="00BA1B10" w:rsidRPr="00BA1B10" w14:paraId="5B5DDA74" w14:textId="77777777" w:rsidTr="00A9683F">
        <w:trPr>
          <w:trHeight w:val="367"/>
        </w:trPr>
        <w:tc>
          <w:tcPr>
            <w:tcW w:w="1997" w:type="dxa"/>
          </w:tcPr>
          <w:p w14:paraId="72537C5B"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1997" w:type="dxa"/>
          </w:tcPr>
          <w:p w14:paraId="07D6B110"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1997" w:type="dxa"/>
          </w:tcPr>
          <w:p w14:paraId="52536BFB"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1997" w:type="dxa"/>
          </w:tcPr>
          <w:p w14:paraId="65626CB9"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2154" w:type="dxa"/>
          </w:tcPr>
          <w:p w14:paraId="0BF1EEAB"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r>
    </w:tbl>
    <w:p w14:paraId="3A928728" w14:textId="77777777" w:rsidR="00BA1B10" w:rsidRPr="00BA1B10" w:rsidRDefault="00BA1B10" w:rsidP="00BA1B10">
      <w:pPr>
        <w:tabs>
          <w:tab w:val="left" w:pos="851"/>
        </w:tabs>
        <w:spacing w:line="288" w:lineRule="auto"/>
        <w:ind w:left="426"/>
        <w:jc w:val="both"/>
        <w:rPr>
          <w:color w:val="020C22"/>
          <w:sz w:val="22"/>
          <w:szCs w:val="22"/>
          <w:lang w:val="en-US"/>
        </w:rPr>
      </w:pPr>
    </w:p>
    <w:p w14:paraId="2257DC67" w14:textId="77777777" w:rsidR="00BA1B10" w:rsidRPr="00BA1B10" w:rsidRDefault="00BA1B10" w:rsidP="00BA1B10">
      <w:pPr>
        <w:jc w:val="both"/>
        <w:rPr>
          <w:rFonts w:eastAsia="SimSun"/>
          <w:color w:val="000000"/>
          <w:sz w:val="22"/>
          <w:szCs w:val="22"/>
          <w:lang w:eastAsia="en-US"/>
        </w:rPr>
      </w:pPr>
      <w:r w:rsidRPr="00BA1B10">
        <w:rPr>
          <w:rFonts w:eastAsia="SimSun"/>
          <w:color w:val="000000"/>
          <w:sz w:val="22"/>
          <w:szCs w:val="22"/>
          <w:lang w:eastAsia="en-US"/>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1FAF3137" w14:textId="77777777" w:rsidR="00BA1B10" w:rsidRPr="00BA1B10" w:rsidRDefault="00BA1B10" w:rsidP="00BA1B10">
      <w:pPr>
        <w:spacing w:line="288" w:lineRule="auto"/>
        <w:jc w:val="both"/>
        <w:rPr>
          <w:rFonts w:eastAsia="SimSun"/>
          <w:color w:val="000000"/>
          <w:sz w:val="22"/>
          <w:szCs w:val="22"/>
          <w:lang w:eastAsia="en-US"/>
        </w:rPr>
      </w:pPr>
    </w:p>
    <w:tbl>
      <w:tblPr>
        <w:tblStyle w:val="af6"/>
        <w:tblW w:w="10220" w:type="dxa"/>
        <w:tblInd w:w="-5" w:type="dxa"/>
        <w:tblLook w:val="04A0" w:firstRow="1" w:lastRow="0" w:firstColumn="1" w:lastColumn="0" w:noHBand="0" w:noVBand="1"/>
      </w:tblPr>
      <w:tblGrid>
        <w:gridCol w:w="3341"/>
        <w:gridCol w:w="6879"/>
      </w:tblGrid>
      <w:tr w:rsidR="00BA1B10" w:rsidRPr="00BA1B10" w14:paraId="2181EAF1" w14:textId="77777777" w:rsidTr="00A9683F">
        <w:trPr>
          <w:trHeight w:val="260"/>
        </w:trPr>
        <w:tc>
          <w:tcPr>
            <w:tcW w:w="3341" w:type="dxa"/>
            <w:vAlign w:val="center"/>
          </w:tcPr>
          <w:p w14:paraId="1EFFBDA2" w14:textId="77777777" w:rsidR="00BA1B10" w:rsidRPr="00BA1B10" w:rsidRDefault="00BA1B10" w:rsidP="00A9683F">
            <w:pPr>
              <w:spacing w:after="200"/>
              <w:rPr>
                <w:rFonts w:ascii="Times New Roman" w:eastAsia="SimSun" w:hAnsi="Times New Roman" w:cs="Times New Roman"/>
                <w:b/>
                <w:color w:val="000000"/>
              </w:rPr>
            </w:pPr>
            <w:r w:rsidRPr="00BA1B10">
              <w:rPr>
                <w:rFonts w:ascii="Times New Roman" w:eastAsia="SimSun" w:hAnsi="Times New Roman" w:cs="Times New Roman"/>
                <w:b/>
                <w:color w:val="000000"/>
              </w:rPr>
              <w:t xml:space="preserve">ФИО ИП - </w:t>
            </w:r>
            <w:r w:rsidRPr="00BA1B10">
              <w:rPr>
                <w:rFonts w:ascii="Times New Roman" w:eastAsia="SimSun" w:hAnsi="Times New Roman" w:cs="Times New Roman"/>
                <w:b/>
              </w:rPr>
              <w:t>контрагента по сделке (операции)</w:t>
            </w:r>
          </w:p>
        </w:tc>
        <w:tc>
          <w:tcPr>
            <w:tcW w:w="6879" w:type="dxa"/>
            <w:vAlign w:val="center"/>
          </w:tcPr>
          <w:p w14:paraId="541AC199" w14:textId="77777777" w:rsidR="00BA1B10" w:rsidRPr="00BA1B10" w:rsidRDefault="00BA1B10" w:rsidP="00A9683F">
            <w:pPr>
              <w:spacing w:after="200" w:line="276" w:lineRule="auto"/>
              <w:rPr>
                <w:rFonts w:ascii="Times New Roman" w:eastAsia="SimSun" w:hAnsi="Times New Roman" w:cs="Times New Roman"/>
              </w:rPr>
            </w:pPr>
          </w:p>
        </w:tc>
      </w:tr>
      <w:tr w:rsidR="00BA1B10" w:rsidRPr="00BA1B10" w14:paraId="6C1E5359" w14:textId="77777777" w:rsidTr="00A9683F">
        <w:trPr>
          <w:trHeight w:val="189"/>
        </w:trPr>
        <w:tc>
          <w:tcPr>
            <w:tcW w:w="3341" w:type="dxa"/>
            <w:vAlign w:val="center"/>
          </w:tcPr>
          <w:p w14:paraId="101EE9A8" w14:textId="77777777" w:rsidR="00BA1B10" w:rsidRPr="00BA1B10" w:rsidRDefault="00BA1B10" w:rsidP="00A9683F">
            <w:pPr>
              <w:spacing w:after="200"/>
              <w:rPr>
                <w:rFonts w:ascii="Times New Roman" w:eastAsia="SimSun" w:hAnsi="Times New Roman" w:cs="Times New Roman"/>
                <w:b/>
                <w:color w:val="000000"/>
              </w:rPr>
            </w:pPr>
            <w:r w:rsidRPr="00BA1B10">
              <w:rPr>
                <w:rFonts w:ascii="Times New Roman" w:eastAsia="SimSun" w:hAnsi="Times New Roman" w:cs="Times New Roman"/>
                <w:b/>
                <w:color w:val="000000"/>
              </w:rPr>
              <w:t>Подпись</w:t>
            </w:r>
          </w:p>
        </w:tc>
        <w:tc>
          <w:tcPr>
            <w:tcW w:w="6879" w:type="dxa"/>
            <w:vAlign w:val="center"/>
          </w:tcPr>
          <w:p w14:paraId="0CF69E29" w14:textId="77777777" w:rsidR="00BA1B10" w:rsidRPr="00BA1B10" w:rsidRDefault="00BA1B10" w:rsidP="00A9683F">
            <w:pPr>
              <w:spacing w:after="200" w:line="276" w:lineRule="auto"/>
              <w:jc w:val="center"/>
              <w:rPr>
                <w:rFonts w:ascii="Times New Roman" w:eastAsia="SimSun" w:hAnsi="Times New Roman" w:cs="Times New Roman"/>
                <w:color w:val="595959"/>
                <w:lang w:val="en-GB"/>
              </w:rPr>
            </w:pPr>
          </w:p>
        </w:tc>
      </w:tr>
    </w:tbl>
    <w:p w14:paraId="62706FF8" w14:textId="77777777" w:rsidR="00BA1B10" w:rsidRPr="00BA1B10" w:rsidRDefault="00BA1B10" w:rsidP="00BA1B10">
      <w:pPr>
        <w:rPr>
          <w:rFonts w:eastAsia="SimSun"/>
          <w:b/>
          <w:spacing w:val="26"/>
          <w:sz w:val="22"/>
          <w:szCs w:val="22"/>
          <w:lang w:eastAsia="en-US"/>
        </w:rPr>
      </w:pPr>
    </w:p>
    <w:p w14:paraId="0E847A01" w14:textId="77777777" w:rsidR="00BA1B10" w:rsidRPr="00BA1B10" w:rsidRDefault="00BA1B10" w:rsidP="00BA1B10">
      <w:pPr>
        <w:pageBreakBefore/>
        <w:jc w:val="center"/>
        <w:rPr>
          <w:rFonts w:eastAsia="SimSun"/>
          <w:b/>
          <w:spacing w:val="26"/>
          <w:sz w:val="22"/>
          <w:szCs w:val="22"/>
          <w:lang w:eastAsia="en-US"/>
        </w:rPr>
      </w:pPr>
      <w:r w:rsidRPr="00BA1B10">
        <w:rPr>
          <w:rFonts w:eastAsia="SimSun"/>
          <w:b/>
          <w:spacing w:val="26"/>
          <w:sz w:val="22"/>
          <w:szCs w:val="22"/>
          <w:lang w:eastAsia="en-US"/>
        </w:rPr>
        <w:lastRenderedPageBreak/>
        <w:t>ЗАВЕРЕНИЕ КОНТРАГЕНТА ФИЗИЧЕСКОГО ЛИЦА</w:t>
      </w:r>
    </w:p>
    <w:p w14:paraId="0B4923FA" w14:textId="77777777" w:rsidR="00BA1B10" w:rsidRPr="00BA1B10" w:rsidRDefault="00BA1B10" w:rsidP="00BA1B10">
      <w:pPr>
        <w:jc w:val="center"/>
        <w:rPr>
          <w:rFonts w:eastAsia="SimSun"/>
          <w:b/>
          <w:spacing w:val="26"/>
          <w:sz w:val="22"/>
          <w:szCs w:val="22"/>
          <w:lang w:eastAsia="en-US"/>
        </w:rPr>
      </w:pPr>
    </w:p>
    <w:p w14:paraId="0FF5D65C" w14:textId="77777777" w:rsidR="00BA1B10" w:rsidRPr="00BA1B10" w:rsidRDefault="00BA1B10" w:rsidP="00BA1B10">
      <w:pPr>
        <w:rPr>
          <w:rFonts w:eastAsia="SimSun"/>
          <w:b/>
          <w:sz w:val="22"/>
          <w:szCs w:val="22"/>
          <w:lang w:eastAsia="en-US"/>
        </w:rPr>
      </w:pPr>
      <w:r w:rsidRPr="00BA1B10">
        <w:rPr>
          <w:rFonts w:eastAsia="SimSun"/>
          <w:b/>
          <w:sz w:val="22"/>
          <w:szCs w:val="22"/>
          <w:lang w:eastAsia="en-US"/>
        </w:rPr>
        <w:t>Дата _________</w:t>
      </w:r>
    </w:p>
    <w:p w14:paraId="652D4529" w14:textId="77777777" w:rsidR="00BA1B10" w:rsidRPr="00BA1B10" w:rsidRDefault="00BA1B10" w:rsidP="00BA1B10">
      <w:pPr>
        <w:jc w:val="both"/>
        <w:rPr>
          <w:rFonts w:eastAsia="SimSun"/>
          <w:b/>
          <w:color w:val="595959"/>
          <w:sz w:val="22"/>
          <w:szCs w:val="22"/>
          <w:highlight w:val="yellow"/>
          <w:lang w:eastAsia="en-US"/>
        </w:rPr>
      </w:pPr>
    </w:p>
    <w:tbl>
      <w:tblPr>
        <w:tblStyle w:val="af6"/>
        <w:tblW w:w="10307" w:type="dxa"/>
        <w:tblInd w:w="-5" w:type="dxa"/>
        <w:tblLook w:val="04A0" w:firstRow="1" w:lastRow="0" w:firstColumn="1" w:lastColumn="0" w:noHBand="0" w:noVBand="1"/>
      </w:tblPr>
      <w:tblGrid>
        <w:gridCol w:w="2676"/>
        <w:gridCol w:w="7631"/>
      </w:tblGrid>
      <w:tr w:rsidR="00BA1B10" w:rsidRPr="00BA1B10" w14:paraId="3D7BFDDF" w14:textId="77777777" w:rsidTr="00A9683F">
        <w:trPr>
          <w:trHeight w:hRule="exact" w:val="512"/>
        </w:trPr>
        <w:tc>
          <w:tcPr>
            <w:tcW w:w="2676" w:type="dxa"/>
            <w:vAlign w:val="center"/>
          </w:tcPr>
          <w:p w14:paraId="14C32983" w14:textId="77777777" w:rsidR="00BA1B10" w:rsidRPr="00BA1B10" w:rsidRDefault="00BA1B10" w:rsidP="00A9683F">
            <w:pPr>
              <w:spacing w:after="200" w:line="276" w:lineRule="auto"/>
              <w:rPr>
                <w:rFonts w:ascii="Times New Roman" w:eastAsia="SimSun" w:hAnsi="Times New Roman" w:cs="Times New Roman"/>
                <w:b/>
              </w:rPr>
            </w:pPr>
            <w:r w:rsidRPr="00BA1B10">
              <w:rPr>
                <w:rFonts w:ascii="Times New Roman" w:eastAsia="SimSun" w:hAnsi="Times New Roman" w:cs="Times New Roman"/>
                <w:b/>
              </w:rPr>
              <w:t>ФИО ФЛ - контрагента по сделке (операции)</w:t>
            </w:r>
          </w:p>
        </w:tc>
        <w:tc>
          <w:tcPr>
            <w:tcW w:w="7631" w:type="dxa"/>
            <w:vAlign w:val="center"/>
          </w:tcPr>
          <w:p w14:paraId="1E1C447C" w14:textId="77777777" w:rsidR="00BA1B10" w:rsidRPr="00BA1B10" w:rsidRDefault="00BA1B10" w:rsidP="00A9683F">
            <w:pPr>
              <w:spacing w:after="200" w:line="276" w:lineRule="auto"/>
              <w:rPr>
                <w:rFonts w:ascii="Times New Roman" w:eastAsia="SimSun" w:hAnsi="Times New Roman" w:cs="Times New Roman"/>
                <w:b/>
              </w:rPr>
            </w:pPr>
          </w:p>
        </w:tc>
      </w:tr>
      <w:tr w:rsidR="00BA1B10" w:rsidRPr="00BA1B10" w14:paraId="0CB17DDF" w14:textId="77777777" w:rsidTr="00A9683F">
        <w:trPr>
          <w:trHeight w:hRule="exact" w:val="1280"/>
        </w:trPr>
        <w:tc>
          <w:tcPr>
            <w:tcW w:w="2676" w:type="dxa"/>
            <w:vAlign w:val="center"/>
          </w:tcPr>
          <w:p w14:paraId="58C73006" w14:textId="77777777" w:rsidR="00BA1B10" w:rsidRPr="00BA1B10" w:rsidRDefault="00BA1B10" w:rsidP="00A9683F">
            <w:pPr>
              <w:spacing w:after="200" w:line="276" w:lineRule="auto"/>
              <w:rPr>
                <w:rFonts w:ascii="Times New Roman" w:eastAsia="SimSun" w:hAnsi="Times New Roman" w:cs="Times New Roman"/>
                <w:b/>
              </w:rPr>
            </w:pPr>
            <w:r w:rsidRPr="00BA1B10">
              <w:rPr>
                <w:rFonts w:ascii="Times New Roman" w:eastAsia="SimSun" w:hAnsi="Times New Roman" w:cs="Times New Roman"/>
                <w:b/>
              </w:rPr>
              <w:t xml:space="preserve">ДАТА РОЖДЕНИЯ ФЛ - контрагента по сделке (операции) </w:t>
            </w:r>
          </w:p>
        </w:tc>
        <w:tc>
          <w:tcPr>
            <w:tcW w:w="7631" w:type="dxa"/>
            <w:vAlign w:val="center"/>
          </w:tcPr>
          <w:p w14:paraId="6C8A321D" w14:textId="77777777" w:rsidR="00BA1B10" w:rsidRPr="00BA1B10" w:rsidRDefault="00BA1B10" w:rsidP="00A9683F">
            <w:pPr>
              <w:spacing w:after="200" w:line="276" w:lineRule="auto"/>
              <w:rPr>
                <w:rFonts w:ascii="Times New Roman" w:eastAsia="SimSun" w:hAnsi="Times New Roman" w:cs="Times New Roman"/>
                <w:i/>
                <w:color w:val="2F5496"/>
              </w:rPr>
            </w:pPr>
          </w:p>
        </w:tc>
      </w:tr>
    </w:tbl>
    <w:p w14:paraId="103686E4" w14:textId="77777777" w:rsidR="00BA1B10" w:rsidRPr="00BA1B10" w:rsidRDefault="00BA1B10" w:rsidP="00BA1B10">
      <w:pPr>
        <w:ind w:firstLine="709"/>
        <w:jc w:val="both"/>
        <w:rPr>
          <w:rFonts w:eastAsia="SimSun"/>
          <w:color w:val="000000"/>
          <w:sz w:val="22"/>
          <w:szCs w:val="22"/>
          <w:highlight w:val="yellow"/>
          <w:lang w:eastAsia="en-US"/>
        </w:rPr>
      </w:pPr>
    </w:p>
    <w:p w14:paraId="16E1991F" w14:textId="77777777" w:rsidR="00BA1B10" w:rsidRPr="00BA1B10" w:rsidRDefault="00BA1B10" w:rsidP="00BA1B10">
      <w:pPr>
        <w:jc w:val="both"/>
        <w:rPr>
          <w:rFonts w:eastAsia="SimSun"/>
          <w:color w:val="000000"/>
          <w:sz w:val="22"/>
          <w:szCs w:val="22"/>
          <w:lang w:eastAsia="en-US"/>
        </w:rPr>
      </w:pPr>
      <w:r w:rsidRPr="00BA1B10">
        <w:rPr>
          <w:rFonts w:eastAsia="SimSun"/>
          <w:color w:val="000000"/>
          <w:sz w:val="22"/>
          <w:szCs w:val="22"/>
          <w:lang w:eastAsia="en-US"/>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7BBE7E4" w14:textId="77777777" w:rsidR="00BA1B10" w:rsidRPr="00BA1B10" w:rsidRDefault="00BA1B10" w:rsidP="00BA1B10">
      <w:pPr>
        <w:numPr>
          <w:ilvl w:val="0"/>
          <w:numId w:val="9"/>
        </w:numPr>
        <w:ind w:left="426" w:hanging="284"/>
        <w:contextualSpacing/>
        <w:jc w:val="both"/>
        <w:rPr>
          <w:rFonts w:eastAsia="SimSun"/>
          <w:color w:val="000000"/>
          <w:sz w:val="22"/>
          <w:szCs w:val="22"/>
          <w:lang w:eastAsia="en-US"/>
        </w:rPr>
      </w:pPr>
      <w:r w:rsidRPr="00BA1B10">
        <w:rPr>
          <w:rFonts w:eastAsia="SimSun"/>
          <w:b/>
          <w:color w:val="000000"/>
          <w:sz w:val="22"/>
          <w:szCs w:val="22"/>
          <w:lang w:eastAsia="en-US"/>
        </w:rPr>
        <w:t>НЕ ЯВЛЯЮСЬ/ЯВЛЯЮСЬ</w:t>
      </w:r>
      <w:r w:rsidRPr="00BA1B10">
        <w:rPr>
          <w:rFonts w:eastAsia="SimSun"/>
          <w:color w:val="000000"/>
          <w:sz w:val="22"/>
          <w:szCs w:val="22"/>
          <w:lang w:eastAsia="en-US"/>
        </w:rPr>
        <w:t xml:space="preserve"> </w:t>
      </w:r>
      <w:r w:rsidRPr="00BA1B10">
        <w:rPr>
          <w:rFonts w:eastAsia="SimSun"/>
          <w:i/>
          <w:color w:val="000000"/>
          <w:sz w:val="22"/>
          <w:szCs w:val="22"/>
          <w:lang w:eastAsia="en-US"/>
        </w:rPr>
        <w:t>(ненужное зачеркнуть)</w:t>
      </w:r>
      <w:r w:rsidRPr="00BA1B10">
        <w:rPr>
          <w:rFonts w:eastAsia="SimSun"/>
          <w:color w:val="000000"/>
          <w:sz w:val="22"/>
          <w:szCs w:val="22"/>
          <w:lang w:eastAsia="en-US"/>
        </w:rPr>
        <w:t xml:space="preserve"> </w:t>
      </w:r>
      <w:r w:rsidRPr="00BA1B10">
        <w:rPr>
          <w:rFonts w:eastAsia="SimSun"/>
          <w:color w:val="020C22"/>
          <w:sz w:val="22"/>
          <w:szCs w:val="22"/>
          <w:lang w:eastAsia="en-US"/>
        </w:rPr>
        <w:t>иностранным лицом, связанным с</w:t>
      </w:r>
      <w:r w:rsidRPr="00BA1B10">
        <w:rPr>
          <w:rFonts w:eastAsia="SimSun"/>
          <w:color w:val="020C22"/>
          <w:sz w:val="22"/>
          <w:szCs w:val="22"/>
          <w:lang w:val="en-GB" w:eastAsia="en-US"/>
        </w:rPr>
        <w:t> </w:t>
      </w:r>
      <w:r w:rsidRPr="00BA1B10">
        <w:rPr>
          <w:rFonts w:eastAsia="SimSun"/>
          <w:color w:val="020C22"/>
          <w:sz w:val="22"/>
          <w:szCs w:val="22"/>
          <w:lang w:eastAsia="en-US"/>
        </w:rPr>
        <w:t>иностранными государствами, которые совершают в</w:t>
      </w:r>
      <w:r w:rsidRPr="00BA1B10">
        <w:rPr>
          <w:rFonts w:eastAsia="SimSun"/>
          <w:color w:val="020C22"/>
          <w:sz w:val="22"/>
          <w:szCs w:val="22"/>
          <w:lang w:val="en-GB" w:eastAsia="en-US"/>
        </w:rPr>
        <w:t> </w:t>
      </w:r>
      <w:r w:rsidRPr="00BA1B10">
        <w:rPr>
          <w:rFonts w:eastAsia="SimSun"/>
          <w:color w:val="020C22"/>
          <w:sz w:val="22"/>
          <w:szCs w:val="22"/>
          <w:lang w:eastAsia="en-US"/>
        </w:rPr>
        <w:t>отношении российских юридических лиц и</w:t>
      </w:r>
      <w:r w:rsidRPr="00BA1B10">
        <w:rPr>
          <w:rFonts w:eastAsia="SimSun"/>
          <w:color w:val="020C22"/>
          <w:sz w:val="22"/>
          <w:szCs w:val="22"/>
          <w:lang w:val="en-GB" w:eastAsia="en-US"/>
        </w:rPr>
        <w:t> </w:t>
      </w:r>
      <w:r w:rsidRPr="00BA1B10">
        <w:rPr>
          <w:rFonts w:eastAsia="SimSun"/>
          <w:color w:val="020C22"/>
          <w:sz w:val="22"/>
          <w:szCs w:val="22"/>
          <w:lang w:eastAsia="en-US"/>
        </w:rPr>
        <w:t>физических лиц недружественные действия (в</w:t>
      </w:r>
      <w:r w:rsidRPr="00BA1B10">
        <w:rPr>
          <w:rFonts w:eastAsia="SimSun"/>
          <w:color w:val="020C22"/>
          <w:sz w:val="22"/>
          <w:szCs w:val="22"/>
          <w:lang w:val="en-GB" w:eastAsia="en-US"/>
        </w:rPr>
        <w:t> </w:t>
      </w:r>
      <w:r w:rsidRPr="00BA1B10">
        <w:rPr>
          <w:rFonts w:eastAsia="SimSun"/>
          <w:color w:val="020C22"/>
          <w:sz w:val="22"/>
          <w:szCs w:val="22"/>
          <w:lang w:eastAsia="en-US"/>
        </w:rPr>
        <w:t>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w:t>
      </w:r>
      <w:r w:rsidRPr="00BA1B10">
        <w:rPr>
          <w:rFonts w:eastAsia="SimSun"/>
          <w:color w:val="020C22"/>
          <w:sz w:val="22"/>
          <w:szCs w:val="22"/>
          <w:lang w:val="en-GB" w:eastAsia="en-US"/>
        </w:rPr>
        <w:t> </w:t>
      </w:r>
      <w:r w:rsidRPr="00BA1B10">
        <w:rPr>
          <w:rFonts w:eastAsia="SimSun"/>
          <w:color w:val="020C22"/>
          <w:sz w:val="22"/>
          <w:szCs w:val="22"/>
          <w:lang w:eastAsia="en-US"/>
        </w:rPr>
        <w:t>деятельности являются эти государства).</w:t>
      </w:r>
    </w:p>
    <w:p w14:paraId="2EBC076C" w14:textId="77777777" w:rsidR="00BA1B10" w:rsidRPr="00BA1B10" w:rsidRDefault="00BA1B10" w:rsidP="00BA1B10">
      <w:pPr>
        <w:ind w:left="1080"/>
        <w:contextualSpacing/>
        <w:jc w:val="both"/>
        <w:rPr>
          <w:rFonts w:eastAsia="SimSun"/>
          <w:color w:val="020C22"/>
          <w:sz w:val="22"/>
          <w:szCs w:val="22"/>
          <w:lang w:eastAsia="en-US"/>
        </w:rPr>
      </w:pPr>
    </w:p>
    <w:tbl>
      <w:tblPr>
        <w:tblStyle w:val="af6"/>
        <w:tblW w:w="10105" w:type="dxa"/>
        <w:tblInd w:w="-5" w:type="dxa"/>
        <w:tblLook w:val="04A0" w:firstRow="1" w:lastRow="0" w:firstColumn="1" w:lastColumn="0" w:noHBand="0" w:noVBand="1"/>
      </w:tblPr>
      <w:tblGrid>
        <w:gridCol w:w="1990"/>
        <w:gridCol w:w="1990"/>
        <w:gridCol w:w="1989"/>
        <w:gridCol w:w="2096"/>
        <w:gridCol w:w="2040"/>
      </w:tblGrid>
      <w:tr w:rsidR="00BA1B10" w:rsidRPr="00BA1B10" w14:paraId="182C1797" w14:textId="77777777" w:rsidTr="00A9683F">
        <w:trPr>
          <w:trHeight w:val="1686"/>
        </w:trPr>
        <w:tc>
          <w:tcPr>
            <w:tcW w:w="1990" w:type="dxa"/>
          </w:tcPr>
          <w:p w14:paraId="7E757BCB"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 xml:space="preserve">Номер, серия документа, удостоверяющего личность, </w:t>
            </w:r>
          </w:p>
          <w:p w14:paraId="7C1B1879"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и место регистрации</w:t>
            </w:r>
          </w:p>
          <w:p w14:paraId="3686D25E" w14:textId="77777777" w:rsidR="00BA1B10" w:rsidRPr="00BA1B10" w:rsidRDefault="00BA1B10" w:rsidP="00A9683F">
            <w:pPr>
              <w:tabs>
                <w:tab w:val="left" w:pos="851"/>
              </w:tabs>
              <w:spacing w:line="288" w:lineRule="auto"/>
              <w:jc w:val="center"/>
              <w:rPr>
                <w:rFonts w:ascii="Times New Roman" w:hAnsi="Times New Roman" w:cs="Times New Roman"/>
                <w:color w:val="020C22"/>
              </w:rPr>
            </w:pPr>
          </w:p>
          <w:p w14:paraId="6D413617" w14:textId="77777777" w:rsidR="00BA1B10" w:rsidRPr="00BA1B10" w:rsidRDefault="00BA1B10" w:rsidP="00A9683F">
            <w:pPr>
              <w:tabs>
                <w:tab w:val="left" w:pos="851"/>
              </w:tabs>
              <w:spacing w:line="288" w:lineRule="auto"/>
              <w:jc w:val="center"/>
              <w:rPr>
                <w:rFonts w:ascii="Times New Roman" w:hAnsi="Times New Roman" w:cs="Times New Roman"/>
                <w:b/>
                <w:color w:val="020C22"/>
              </w:rPr>
            </w:pPr>
          </w:p>
        </w:tc>
        <w:tc>
          <w:tcPr>
            <w:tcW w:w="1990" w:type="dxa"/>
          </w:tcPr>
          <w:p w14:paraId="79C4F74E"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b/>
                <w:color w:val="020C22"/>
              </w:rPr>
              <w:t>Гражданство</w:t>
            </w:r>
            <w:r w:rsidRPr="00BA1B10">
              <w:rPr>
                <w:rFonts w:ascii="Times New Roman" w:hAnsi="Times New Roman" w:cs="Times New Roman"/>
                <w:color w:val="020C22"/>
              </w:rPr>
              <w:br/>
              <w:t xml:space="preserve">(в обязательном порядке указываются </w:t>
            </w:r>
            <w:r w:rsidRPr="00BA1B10">
              <w:rPr>
                <w:rFonts w:ascii="Times New Roman" w:hAnsi="Times New Roman" w:cs="Times New Roman"/>
                <w:b/>
                <w:color w:val="020C22"/>
              </w:rPr>
              <w:t>все имеющиеся</w:t>
            </w:r>
            <w:r w:rsidRPr="00BA1B10">
              <w:rPr>
                <w:rFonts w:ascii="Times New Roman" w:hAnsi="Times New Roman" w:cs="Times New Roman"/>
                <w:color w:val="020C22"/>
              </w:rPr>
              <w:t xml:space="preserve"> гражданства)</w:t>
            </w:r>
          </w:p>
        </w:tc>
        <w:tc>
          <w:tcPr>
            <w:tcW w:w="1989" w:type="dxa"/>
          </w:tcPr>
          <w:p w14:paraId="14505B5B"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 xml:space="preserve">Являюсь </w:t>
            </w:r>
            <w:r w:rsidRPr="00BA1B10">
              <w:rPr>
                <w:rFonts w:ascii="Times New Roman" w:hAnsi="Times New Roman" w:cs="Times New Roman"/>
                <w:b/>
                <w:color w:val="020C22"/>
              </w:rPr>
              <w:t>налоговым резидентом</w:t>
            </w:r>
            <w:r w:rsidRPr="00BA1B10">
              <w:rPr>
                <w:rFonts w:ascii="Times New Roman" w:hAnsi="Times New Roman" w:cs="Times New Roman"/>
                <w:color w:val="020C22"/>
              </w:rPr>
              <w:t xml:space="preserve"> иностранного государства (ДА/НЕТ)</w:t>
            </w:r>
          </w:p>
          <w:p w14:paraId="69CD7AD0" w14:textId="77777777" w:rsidR="00BA1B10" w:rsidRPr="00BA1B10" w:rsidRDefault="00BA1B10" w:rsidP="00A9683F">
            <w:pPr>
              <w:tabs>
                <w:tab w:val="left" w:pos="851"/>
              </w:tabs>
              <w:spacing w:line="288" w:lineRule="auto"/>
              <w:jc w:val="center"/>
              <w:rPr>
                <w:rFonts w:ascii="Times New Roman" w:hAnsi="Times New Roman" w:cs="Times New Roman"/>
                <w:color w:val="020C22"/>
              </w:rPr>
            </w:pPr>
          </w:p>
        </w:tc>
        <w:tc>
          <w:tcPr>
            <w:tcW w:w="2096" w:type="dxa"/>
          </w:tcPr>
          <w:p w14:paraId="0AED65B7"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 xml:space="preserve">Имею </w:t>
            </w:r>
            <w:r w:rsidRPr="00BA1B10">
              <w:rPr>
                <w:rFonts w:ascii="Times New Roman" w:hAnsi="Times New Roman" w:cs="Times New Roman"/>
                <w:b/>
                <w:color w:val="020C22"/>
              </w:rPr>
              <w:t xml:space="preserve">вид(-ы) на жительство </w:t>
            </w:r>
            <w:r w:rsidRPr="00BA1B10">
              <w:rPr>
                <w:rFonts w:ascii="Times New Roman" w:hAnsi="Times New Roman" w:cs="Times New Roman"/>
                <w:color w:val="020C22"/>
              </w:rPr>
              <w:t xml:space="preserve">(адрес </w:t>
            </w:r>
            <w:proofErr w:type="gramStart"/>
            <w:r w:rsidRPr="00BA1B10">
              <w:rPr>
                <w:rFonts w:ascii="Times New Roman" w:hAnsi="Times New Roman" w:cs="Times New Roman"/>
                <w:color w:val="020C22"/>
              </w:rPr>
              <w:t>регистрации)*</w:t>
            </w:r>
            <w:proofErr w:type="gramEnd"/>
            <w:r w:rsidRPr="00BA1B10">
              <w:rPr>
                <w:rFonts w:ascii="Times New Roman" w:hAnsi="Times New Roman" w:cs="Times New Roman"/>
                <w:color w:val="020C22"/>
              </w:rPr>
              <w:t xml:space="preserve">  в иностранном государстве</w:t>
            </w:r>
          </w:p>
          <w:p w14:paraId="5063E363"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(ДА/НЕТ)</w:t>
            </w:r>
          </w:p>
          <w:p w14:paraId="231738DD" w14:textId="77777777" w:rsidR="00BA1B10" w:rsidRPr="00BA1B10" w:rsidRDefault="00BA1B10" w:rsidP="00A9683F">
            <w:pPr>
              <w:tabs>
                <w:tab w:val="left" w:pos="851"/>
              </w:tabs>
              <w:spacing w:line="288" w:lineRule="auto"/>
              <w:jc w:val="center"/>
              <w:rPr>
                <w:rFonts w:ascii="Times New Roman" w:hAnsi="Times New Roman" w:cs="Times New Roman"/>
                <w:color w:val="020C22"/>
              </w:rPr>
            </w:pPr>
          </w:p>
          <w:p w14:paraId="4CED3F57"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*заполняется при ответе «Да» на вопрос из столбца 3</w:t>
            </w:r>
          </w:p>
        </w:tc>
        <w:tc>
          <w:tcPr>
            <w:tcW w:w="2040" w:type="dxa"/>
          </w:tcPr>
          <w:p w14:paraId="44A3CA44"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b/>
                <w:color w:val="020C22"/>
              </w:rPr>
              <w:t>Перечень стран,</w:t>
            </w:r>
            <w:r w:rsidRPr="00BA1B10">
              <w:rPr>
                <w:rFonts w:ascii="Times New Roman" w:hAnsi="Times New Roman" w:cs="Times New Roman"/>
                <w:color w:val="020C22"/>
              </w:rPr>
              <w:t xml:space="preserve"> в которых имею вид(-ы) на жительство (адрес </w:t>
            </w:r>
            <w:proofErr w:type="gramStart"/>
            <w:r w:rsidRPr="00BA1B10">
              <w:rPr>
                <w:rFonts w:ascii="Times New Roman" w:hAnsi="Times New Roman" w:cs="Times New Roman"/>
                <w:color w:val="020C22"/>
              </w:rPr>
              <w:t>регистрации)*</w:t>
            </w:r>
            <w:proofErr w:type="gramEnd"/>
          </w:p>
          <w:p w14:paraId="5A936E7D" w14:textId="77777777" w:rsidR="00BA1B10" w:rsidRPr="00BA1B10" w:rsidRDefault="00BA1B10" w:rsidP="00A9683F">
            <w:pPr>
              <w:tabs>
                <w:tab w:val="left" w:pos="851"/>
              </w:tabs>
              <w:spacing w:line="288" w:lineRule="auto"/>
              <w:jc w:val="center"/>
              <w:rPr>
                <w:rFonts w:ascii="Times New Roman" w:hAnsi="Times New Roman" w:cs="Times New Roman"/>
                <w:color w:val="020C22"/>
              </w:rPr>
            </w:pPr>
          </w:p>
          <w:p w14:paraId="65029ECE" w14:textId="77777777" w:rsidR="00BA1B10" w:rsidRPr="00BA1B10" w:rsidRDefault="00BA1B10" w:rsidP="00A9683F">
            <w:pPr>
              <w:tabs>
                <w:tab w:val="left" w:pos="851"/>
              </w:tabs>
              <w:spacing w:line="288" w:lineRule="auto"/>
              <w:jc w:val="center"/>
              <w:rPr>
                <w:rFonts w:ascii="Times New Roman" w:hAnsi="Times New Roman" w:cs="Times New Roman"/>
                <w:color w:val="020C22"/>
              </w:rPr>
            </w:pPr>
          </w:p>
          <w:p w14:paraId="3093262B"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*заполняется при ответе «Да» на вопрос из столбца 4</w:t>
            </w:r>
          </w:p>
        </w:tc>
      </w:tr>
      <w:tr w:rsidR="00BA1B10" w:rsidRPr="00BA1B10" w14:paraId="1A1E60BA" w14:textId="77777777" w:rsidTr="00A9683F">
        <w:trPr>
          <w:trHeight w:val="142"/>
        </w:trPr>
        <w:tc>
          <w:tcPr>
            <w:tcW w:w="1990" w:type="dxa"/>
            <w:vAlign w:val="center"/>
          </w:tcPr>
          <w:p w14:paraId="6E91B8C5"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1</w:t>
            </w:r>
          </w:p>
        </w:tc>
        <w:tc>
          <w:tcPr>
            <w:tcW w:w="1990" w:type="dxa"/>
            <w:vAlign w:val="center"/>
          </w:tcPr>
          <w:p w14:paraId="676A5141"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2</w:t>
            </w:r>
          </w:p>
        </w:tc>
        <w:tc>
          <w:tcPr>
            <w:tcW w:w="1989" w:type="dxa"/>
            <w:vAlign w:val="center"/>
          </w:tcPr>
          <w:p w14:paraId="74BC15D5"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3</w:t>
            </w:r>
          </w:p>
        </w:tc>
        <w:tc>
          <w:tcPr>
            <w:tcW w:w="2096" w:type="dxa"/>
            <w:vAlign w:val="center"/>
          </w:tcPr>
          <w:p w14:paraId="6E9E89CE"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4</w:t>
            </w:r>
          </w:p>
        </w:tc>
        <w:tc>
          <w:tcPr>
            <w:tcW w:w="2040" w:type="dxa"/>
            <w:vAlign w:val="center"/>
          </w:tcPr>
          <w:p w14:paraId="5319A6BC" w14:textId="77777777" w:rsidR="00BA1B10" w:rsidRPr="00BA1B10" w:rsidRDefault="00BA1B10" w:rsidP="00A9683F">
            <w:pPr>
              <w:tabs>
                <w:tab w:val="left" w:pos="851"/>
              </w:tabs>
              <w:spacing w:line="288" w:lineRule="auto"/>
              <w:jc w:val="center"/>
              <w:rPr>
                <w:rFonts w:ascii="Times New Roman" w:hAnsi="Times New Roman" w:cs="Times New Roman"/>
                <w:color w:val="020C22"/>
              </w:rPr>
            </w:pPr>
            <w:r w:rsidRPr="00BA1B10">
              <w:rPr>
                <w:rFonts w:ascii="Times New Roman" w:hAnsi="Times New Roman" w:cs="Times New Roman"/>
                <w:color w:val="020C22"/>
              </w:rPr>
              <w:t>5</w:t>
            </w:r>
          </w:p>
        </w:tc>
      </w:tr>
      <w:tr w:rsidR="00BA1B10" w:rsidRPr="00BA1B10" w14:paraId="3CF2C99D" w14:textId="77777777" w:rsidTr="00A9683F">
        <w:trPr>
          <w:trHeight w:val="371"/>
        </w:trPr>
        <w:tc>
          <w:tcPr>
            <w:tcW w:w="1990" w:type="dxa"/>
          </w:tcPr>
          <w:p w14:paraId="1A717EAA"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1990" w:type="dxa"/>
          </w:tcPr>
          <w:p w14:paraId="0F14F0FD"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1989" w:type="dxa"/>
          </w:tcPr>
          <w:p w14:paraId="316DDA5A"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2096" w:type="dxa"/>
          </w:tcPr>
          <w:p w14:paraId="5E5E6A43"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c>
          <w:tcPr>
            <w:tcW w:w="2040" w:type="dxa"/>
          </w:tcPr>
          <w:p w14:paraId="671F75B0" w14:textId="77777777" w:rsidR="00BA1B10" w:rsidRPr="00BA1B10" w:rsidRDefault="00BA1B10" w:rsidP="00A9683F">
            <w:pPr>
              <w:tabs>
                <w:tab w:val="left" w:pos="851"/>
              </w:tabs>
              <w:spacing w:line="288" w:lineRule="auto"/>
              <w:jc w:val="both"/>
              <w:rPr>
                <w:rFonts w:ascii="Times New Roman" w:hAnsi="Times New Roman" w:cs="Times New Roman"/>
                <w:color w:val="020C22"/>
              </w:rPr>
            </w:pPr>
          </w:p>
        </w:tc>
      </w:tr>
    </w:tbl>
    <w:p w14:paraId="492D5C5C" w14:textId="77777777" w:rsidR="00BA1B10" w:rsidRPr="00BA1B10" w:rsidRDefault="00BA1B10" w:rsidP="00BA1B10">
      <w:pPr>
        <w:tabs>
          <w:tab w:val="left" w:pos="851"/>
        </w:tabs>
        <w:spacing w:line="288" w:lineRule="auto"/>
        <w:ind w:left="426"/>
        <w:jc w:val="both"/>
        <w:rPr>
          <w:color w:val="020C22"/>
          <w:sz w:val="22"/>
          <w:szCs w:val="22"/>
          <w:lang w:val="en-US"/>
        </w:rPr>
      </w:pPr>
    </w:p>
    <w:p w14:paraId="6C3D0478" w14:textId="77777777" w:rsidR="00BA1B10" w:rsidRPr="00BA1B10" w:rsidRDefault="00BA1B10" w:rsidP="00BA1B10">
      <w:pPr>
        <w:jc w:val="both"/>
        <w:rPr>
          <w:rFonts w:eastAsia="SimSun"/>
          <w:color w:val="000000"/>
          <w:sz w:val="22"/>
          <w:szCs w:val="22"/>
          <w:lang w:eastAsia="en-US"/>
        </w:rPr>
      </w:pPr>
      <w:r w:rsidRPr="00BA1B10">
        <w:rPr>
          <w:rFonts w:eastAsia="SimSun"/>
          <w:color w:val="000000"/>
          <w:sz w:val="22"/>
          <w:szCs w:val="22"/>
          <w:lang w:eastAsia="en-US"/>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7BE161A2" w14:textId="77777777" w:rsidR="00BA1B10" w:rsidRPr="00BA1B10" w:rsidRDefault="00BA1B10" w:rsidP="00BA1B10">
      <w:pPr>
        <w:spacing w:line="288" w:lineRule="auto"/>
        <w:jc w:val="both"/>
        <w:rPr>
          <w:rFonts w:eastAsia="SimSun"/>
          <w:color w:val="000000"/>
          <w:sz w:val="22"/>
          <w:szCs w:val="22"/>
          <w:lang w:eastAsia="en-US"/>
        </w:rPr>
      </w:pPr>
    </w:p>
    <w:tbl>
      <w:tblPr>
        <w:tblStyle w:val="af6"/>
        <w:tblW w:w="10195" w:type="dxa"/>
        <w:tblInd w:w="-5" w:type="dxa"/>
        <w:tblLook w:val="04A0" w:firstRow="1" w:lastRow="0" w:firstColumn="1" w:lastColumn="0" w:noHBand="0" w:noVBand="1"/>
      </w:tblPr>
      <w:tblGrid>
        <w:gridCol w:w="3431"/>
        <w:gridCol w:w="6764"/>
      </w:tblGrid>
      <w:tr w:rsidR="00BA1B10" w:rsidRPr="00BA1B10" w14:paraId="034847EB" w14:textId="77777777" w:rsidTr="00A9683F">
        <w:trPr>
          <w:trHeight w:val="216"/>
        </w:trPr>
        <w:tc>
          <w:tcPr>
            <w:tcW w:w="3431" w:type="dxa"/>
            <w:vAlign w:val="center"/>
          </w:tcPr>
          <w:p w14:paraId="106B6F60" w14:textId="77777777" w:rsidR="00BA1B10" w:rsidRPr="00BA1B10" w:rsidRDefault="00BA1B10" w:rsidP="00A9683F">
            <w:pPr>
              <w:spacing w:after="200"/>
              <w:rPr>
                <w:rFonts w:ascii="Times New Roman" w:eastAsia="SimSun" w:hAnsi="Times New Roman" w:cs="Times New Roman"/>
                <w:b/>
                <w:color w:val="000000"/>
              </w:rPr>
            </w:pPr>
            <w:r w:rsidRPr="00BA1B10">
              <w:rPr>
                <w:rFonts w:ascii="Times New Roman" w:eastAsia="SimSun" w:hAnsi="Times New Roman" w:cs="Times New Roman"/>
                <w:b/>
                <w:color w:val="000000"/>
              </w:rPr>
              <w:t xml:space="preserve">ФИО ФЛ </w:t>
            </w:r>
            <w:r w:rsidRPr="00BA1B10">
              <w:rPr>
                <w:rFonts w:ascii="Times New Roman" w:eastAsia="SimSun" w:hAnsi="Times New Roman" w:cs="Times New Roman"/>
                <w:b/>
              </w:rPr>
              <w:t>- контрагента по сделке (операции)</w:t>
            </w:r>
          </w:p>
        </w:tc>
        <w:tc>
          <w:tcPr>
            <w:tcW w:w="6764" w:type="dxa"/>
            <w:vAlign w:val="center"/>
          </w:tcPr>
          <w:p w14:paraId="049C8288" w14:textId="77777777" w:rsidR="00BA1B10" w:rsidRPr="00BA1B10" w:rsidRDefault="00BA1B10" w:rsidP="00A9683F">
            <w:pPr>
              <w:spacing w:after="200" w:line="276" w:lineRule="auto"/>
              <w:rPr>
                <w:rFonts w:ascii="Times New Roman" w:eastAsia="SimSun" w:hAnsi="Times New Roman" w:cs="Times New Roman"/>
              </w:rPr>
            </w:pPr>
          </w:p>
        </w:tc>
      </w:tr>
      <w:tr w:rsidR="00BA1B10" w:rsidRPr="00BA1B10" w14:paraId="4DC44A26" w14:textId="77777777" w:rsidTr="00A9683F">
        <w:trPr>
          <w:trHeight w:val="175"/>
        </w:trPr>
        <w:tc>
          <w:tcPr>
            <w:tcW w:w="3431" w:type="dxa"/>
            <w:vAlign w:val="center"/>
          </w:tcPr>
          <w:p w14:paraId="06FBB1CE" w14:textId="77777777" w:rsidR="00BA1B10" w:rsidRPr="00BA1B10" w:rsidRDefault="00BA1B10" w:rsidP="00A9683F">
            <w:pPr>
              <w:spacing w:after="200"/>
              <w:rPr>
                <w:rFonts w:ascii="Times New Roman" w:eastAsia="SimSun" w:hAnsi="Times New Roman" w:cs="Times New Roman"/>
                <w:b/>
                <w:color w:val="000000"/>
              </w:rPr>
            </w:pPr>
            <w:proofErr w:type="gramStart"/>
            <w:r w:rsidRPr="00BA1B10">
              <w:rPr>
                <w:rFonts w:ascii="Times New Roman" w:eastAsia="SimSun" w:hAnsi="Times New Roman" w:cs="Times New Roman"/>
                <w:b/>
                <w:color w:val="000000"/>
              </w:rPr>
              <w:t>Подпись</w:t>
            </w:r>
            <w:r w:rsidRPr="00BA1B10">
              <w:rPr>
                <w:rFonts w:ascii="Times New Roman" w:eastAsia="SimSun" w:hAnsi="Times New Roman" w:cs="Times New Roman"/>
                <w:vertAlign w:val="superscript"/>
              </w:rPr>
              <w:t xml:space="preserve"> </w:t>
            </w:r>
            <w:r w:rsidRPr="00BA1B10">
              <w:rPr>
                <w:rFonts w:ascii="Times New Roman" w:eastAsia="SimSun" w:hAnsi="Times New Roman" w:cs="Times New Roman"/>
              </w:rPr>
              <w:t xml:space="preserve"> </w:t>
            </w:r>
            <w:r w:rsidRPr="00BA1B10">
              <w:rPr>
                <w:rFonts w:ascii="Times New Roman" w:eastAsia="SimSun" w:hAnsi="Times New Roman" w:cs="Times New Roman"/>
                <w:b/>
                <w:color w:val="000000"/>
              </w:rPr>
              <w:t>ФЛ</w:t>
            </w:r>
            <w:proofErr w:type="gramEnd"/>
            <w:r w:rsidRPr="00BA1B10">
              <w:rPr>
                <w:rFonts w:ascii="Times New Roman" w:eastAsia="SimSun" w:hAnsi="Times New Roman" w:cs="Times New Roman"/>
                <w:b/>
                <w:color w:val="000000"/>
              </w:rPr>
              <w:t xml:space="preserve"> </w:t>
            </w:r>
          </w:p>
        </w:tc>
        <w:tc>
          <w:tcPr>
            <w:tcW w:w="6764" w:type="dxa"/>
            <w:vAlign w:val="center"/>
          </w:tcPr>
          <w:p w14:paraId="00E0DE7E" w14:textId="77777777" w:rsidR="00BA1B10" w:rsidRPr="00BA1B10" w:rsidRDefault="00BA1B10" w:rsidP="00A9683F">
            <w:pPr>
              <w:spacing w:after="200" w:line="276" w:lineRule="auto"/>
              <w:rPr>
                <w:rFonts w:ascii="Times New Roman" w:eastAsia="SimSun" w:hAnsi="Times New Roman" w:cs="Times New Roman"/>
                <w:color w:val="595959"/>
                <w:lang w:val="en-GB"/>
              </w:rPr>
            </w:pPr>
          </w:p>
        </w:tc>
      </w:tr>
    </w:tbl>
    <w:p w14:paraId="7E5D8233" w14:textId="77777777" w:rsidR="00BA1B10" w:rsidRPr="00BA1B10" w:rsidRDefault="00BA1B10" w:rsidP="00BA1B10">
      <w:pPr>
        <w:rPr>
          <w:rFonts w:eastAsia="SimSun"/>
          <w:sz w:val="22"/>
          <w:szCs w:val="22"/>
          <w:lang w:eastAsia="en-US"/>
        </w:rPr>
      </w:pPr>
    </w:p>
    <w:p w14:paraId="6458E09A" w14:textId="77777777" w:rsidR="00BA1B10" w:rsidRPr="00BA1B10" w:rsidRDefault="00BA1B10" w:rsidP="00BA1B10">
      <w:pPr>
        <w:jc w:val="center"/>
        <w:rPr>
          <w:b/>
          <w:bCs/>
          <w:sz w:val="22"/>
          <w:szCs w:val="22"/>
          <w:u w:val="single"/>
          <w:lang w:eastAsia="en-US"/>
        </w:rPr>
      </w:pPr>
    </w:p>
    <w:p w14:paraId="774A04C9" w14:textId="77777777" w:rsidR="00BA1B10" w:rsidRPr="00BA1B10" w:rsidRDefault="00BA1B10" w:rsidP="00FF7F20">
      <w:pPr>
        <w:rPr>
          <w:b/>
          <w:bCs/>
          <w:sz w:val="22"/>
          <w:szCs w:val="22"/>
          <w:u w:val="single"/>
          <w:lang w:eastAsia="en-US"/>
        </w:rPr>
      </w:pPr>
    </w:p>
    <w:p w14:paraId="6DA67C5E" w14:textId="77777777" w:rsidR="00BA1B10" w:rsidRPr="00BA1B10" w:rsidRDefault="00BA1B10" w:rsidP="00BA1B10">
      <w:pPr>
        <w:jc w:val="right"/>
        <w:rPr>
          <w:b/>
          <w:bCs/>
          <w:sz w:val="22"/>
          <w:szCs w:val="22"/>
          <w:lang w:eastAsia="en-US"/>
        </w:rPr>
      </w:pPr>
      <w:r w:rsidRPr="00BA1B10">
        <w:rPr>
          <w:b/>
          <w:bCs/>
          <w:sz w:val="22"/>
          <w:szCs w:val="22"/>
          <w:lang w:eastAsia="en-US"/>
        </w:rPr>
        <w:lastRenderedPageBreak/>
        <w:t>Приложение 2</w:t>
      </w:r>
    </w:p>
    <w:p w14:paraId="26FE0AFA" w14:textId="77777777" w:rsidR="00BA1B10" w:rsidRPr="00BA1B10" w:rsidRDefault="00BA1B10" w:rsidP="00BA1B10">
      <w:pPr>
        <w:jc w:val="center"/>
        <w:rPr>
          <w:b/>
          <w:bCs/>
          <w:sz w:val="22"/>
          <w:szCs w:val="22"/>
          <w:u w:val="single"/>
          <w:lang w:eastAsia="en-US"/>
        </w:rPr>
      </w:pPr>
      <w:r w:rsidRPr="00BA1B10">
        <w:rPr>
          <w:b/>
          <w:bCs/>
          <w:sz w:val="22"/>
          <w:szCs w:val="22"/>
          <w:u w:val="single"/>
          <w:lang w:eastAsia="en-US"/>
        </w:rPr>
        <w:t xml:space="preserve">Анкета претендента на участие в торгах: </w:t>
      </w:r>
    </w:p>
    <w:p w14:paraId="7AF7D0CA" w14:textId="77777777" w:rsidR="00BA1B10" w:rsidRPr="00BA1B10" w:rsidRDefault="00BA1B10" w:rsidP="00BA1B10">
      <w:pPr>
        <w:jc w:val="both"/>
        <w:rPr>
          <w:sz w:val="22"/>
          <w:szCs w:val="22"/>
          <w:lang w:eastAsia="en-US"/>
        </w:rPr>
      </w:pPr>
    </w:p>
    <w:p w14:paraId="1011C986" w14:textId="77777777" w:rsidR="00BA1B10" w:rsidRPr="00BA1B10" w:rsidRDefault="00BA1B10" w:rsidP="00BA1B10">
      <w:pPr>
        <w:jc w:val="both"/>
        <w:rPr>
          <w:i/>
          <w:iCs/>
          <w:sz w:val="22"/>
          <w:szCs w:val="22"/>
          <w:lang w:eastAsia="en-US"/>
        </w:rPr>
      </w:pPr>
      <w:r w:rsidRPr="00BA1B10">
        <w:rPr>
          <w:i/>
          <w:iCs/>
          <w:sz w:val="22"/>
          <w:szCs w:val="22"/>
          <w:lang w:eastAsia="en-US"/>
        </w:rPr>
        <w:t>Указываются данные претендента в соответствии с Заявкой.</w:t>
      </w:r>
    </w:p>
    <w:p w14:paraId="156CE223" w14:textId="77777777" w:rsidR="00BA1B10" w:rsidRPr="00BA1B10" w:rsidRDefault="00BA1B10" w:rsidP="00BA1B10">
      <w:pPr>
        <w:jc w:val="both"/>
        <w:rPr>
          <w:sz w:val="22"/>
          <w:szCs w:val="22"/>
          <w:lang w:eastAsia="en-US"/>
        </w:rPr>
      </w:pPr>
    </w:p>
    <w:p w14:paraId="0D2C24FF" w14:textId="77777777" w:rsidR="00BA1B10" w:rsidRPr="00BA1B10" w:rsidRDefault="00BA1B10" w:rsidP="00BA1B10">
      <w:pPr>
        <w:jc w:val="both"/>
        <w:rPr>
          <w:sz w:val="22"/>
          <w:szCs w:val="22"/>
          <w:lang w:eastAsia="en-US"/>
        </w:rPr>
      </w:pPr>
      <w:r w:rsidRPr="00BA1B10">
        <w:rPr>
          <w:sz w:val="22"/>
          <w:szCs w:val="22"/>
          <w:lang w:eastAsia="en-US"/>
        </w:rPr>
        <w:t>СООБЩАЮ СЛЕДУЮЩЕЕ:</w:t>
      </w:r>
    </w:p>
    <w:tbl>
      <w:tblPr>
        <w:tblStyle w:val="af6"/>
        <w:tblW w:w="5000" w:type="pct"/>
        <w:tblLook w:val="04A0" w:firstRow="1" w:lastRow="0" w:firstColumn="1" w:lastColumn="0" w:noHBand="0" w:noVBand="1"/>
      </w:tblPr>
      <w:tblGrid>
        <w:gridCol w:w="643"/>
        <w:gridCol w:w="6212"/>
        <w:gridCol w:w="1679"/>
        <w:gridCol w:w="1518"/>
      </w:tblGrid>
      <w:tr w:rsidR="00BA1B10" w:rsidRPr="00BA1B10" w14:paraId="3E9DBC66" w14:textId="77777777" w:rsidTr="00A9683F">
        <w:tc>
          <w:tcPr>
            <w:tcW w:w="320" w:type="pct"/>
            <w:vAlign w:val="center"/>
          </w:tcPr>
          <w:p w14:paraId="7193FAAA" w14:textId="77777777" w:rsidR="00BA1B10" w:rsidRPr="00BA1B10" w:rsidRDefault="00BA1B10" w:rsidP="00A9683F">
            <w:pPr>
              <w:spacing w:after="160" w:line="259" w:lineRule="auto"/>
              <w:jc w:val="center"/>
              <w:rPr>
                <w:rFonts w:ascii="Times New Roman" w:eastAsia="Times New Roman" w:hAnsi="Times New Roman" w:cs="Times New Roman"/>
              </w:rPr>
            </w:pPr>
            <w:r w:rsidRPr="00BA1B10">
              <w:rPr>
                <w:rFonts w:ascii="Times New Roman" w:eastAsia="Times New Roman" w:hAnsi="Times New Roman" w:cs="Times New Roman"/>
              </w:rPr>
              <w:t>№ п/п</w:t>
            </w:r>
          </w:p>
        </w:tc>
        <w:tc>
          <w:tcPr>
            <w:tcW w:w="3090" w:type="pct"/>
            <w:vAlign w:val="center"/>
          </w:tcPr>
          <w:p w14:paraId="55043628" w14:textId="77777777" w:rsidR="00BA1B10" w:rsidRPr="00BA1B10" w:rsidRDefault="00BA1B10" w:rsidP="00A9683F">
            <w:pPr>
              <w:spacing w:after="160" w:line="259" w:lineRule="auto"/>
              <w:jc w:val="center"/>
              <w:rPr>
                <w:rFonts w:ascii="Times New Roman" w:eastAsia="Times New Roman" w:hAnsi="Times New Roman" w:cs="Times New Roman"/>
                <w:b/>
                <w:bCs/>
              </w:rPr>
            </w:pPr>
            <w:r w:rsidRPr="00BA1B10">
              <w:rPr>
                <w:rFonts w:ascii="Times New Roman" w:eastAsia="Times New Roman" w:hAnsi="Times New Roman" w:cs="Times New Roman"/>
                <w:b/>
                <w:bCs/>
              </w:rPr>
              <w:t>Вопрос</w:t>
            </w:r>
          </w:p>
        </w:tc>
        <w:tc>
          <w:tcPr>
            <w:tcW w:w="835" w:type="pct"/>
            <w:vAlign w:val="center"/>
          </w:tcPr>
          <w:p w14:paraId="1D9E73AD" w14:textId="77777777" w:rsidR="00BA1B10" w:rsidRPr="00BA1B10" w:rsidRDefault="00BA1B10" w:rsidP="00A9683F">
            <w:pPr>
              <w:spacing w:after="160" w:line="259" w:lineRule="auto"/>
              <w:jc w:val="center"/>
              <w:rPr>
                <w:rFonts w:ascii="Times New Roman" w:eastAsia="Times New Roman" w:hAnsi="Times New Roman" w:cs="Times New Roman"/>
                <w:b/>
                <w:bCs/>
              </w:rPr>
            </w:pPr>
            <w:r w:rsidRPr="00BA1B10">
              <w:rPr>
                <w:rFonts w:ascii="Times New Roman" w:eastAsia="Times New Roman" w:hAnsi="Times New Roman" w:cs="Times New Roman"/>
                <w:b/>
                <w:bCs/>
              </w:rPr>
              <w:t>Ответ «Да»</w:t>
            </w:r>
          </w:p>
        </w:tc>
        <w:tc>
          <w:tcPr>
            <w:tcW w:w="755" w:type="pct"/>
            <w:vAlign w:val="center"/>
          </w:tcPr>
          <w:p w14:paraId="62C870D6" w14:textId="77777777" w:rsidR="00BA1B10" w:rsidRPr="00BA1B10" w:rsidRDefault="00BA1B10" w:rsidP="00A9683F">
            <w:pPr>
              <w:spacing w:after="160" w:line="259" w:lineRule="auto"/>
              <w:jc w:val="center"/>
              <w:rPr>
                <w:rFonts w:ascii="Times New Roman" w:eastAsia="Times New Roman" w:hAnsi="Times New Roman" w:cs="Times New Roman"/>
                <w:b/>
                <w:bCs/>
              </w:rPr>
            </w:pPr>
            <w:r w:rsidRPr="00BA1B10">
              <w:rPr>
                <w:rFonts w:ascii="Times New Roman" w:eastAsia="Times New Roman" w:hAnsi="Times New Roman" w:cs="Times New Roman"/>
                <w:b/>
                <w:bCs/>
              </w:rPr>
              <w:t>Ответ «Нет»</w:t>
            </w:r>
          </w:p>
        </w:tc>
      </w:tr>
      <w:tr w:rsidR="00BA1B10" w:rsidRPr="00BA1B10" w14:paraId="06C2E2F9" w14:textId="77777777" w:rsidTr="00A9683F">
        <w:tc>
          <w:tcPr>
            <w:tcW w:w="320" w:type="pct"/>
            <w:vAlign w:val="center"/>
          </w:tcPr>
          <w:p w14:paraId="44517C28" w14:textId="77777777" w:rsidR="00BA1B10" w:rsidRPr="00BA1B10" w:rsidRDefault="00BA1B10" w:rsidP="00A9683F">
            <w:pPr>
              <w:spacing w:after="160" w:line="259" w:lineRule="auto"/>
              <w:jc w:val="center"/>
              <w:rPr>
                <w:rFonts w:ascii="Times New Roman" w:eastAsia="Times New Roman" w:hAnsi="Times New Roman" w:cs="Times New Roman"/>
              </w:rPr>
            </w:pPr>
            <w:r w:rsidRPr="00BA1B10">
              <w:rPr>
                <w:rFonts w:ascii="Times New Roman" w:eastAsia="Times New Roman" w:hAnsi="Times New Roman" w:cs="Times New Roman"/>
              </w:rPr>
              <w:t>1</w:t>
            </w:r>
          </w:p>
        </w:tc>
        <w:tc>
          <w:tcPr>
            <w:tcW w:w="3090" w:type="pct"/>
            <w:vAlign w:val="center"/>
          </w:tcPr>
          <w:p w14:paraId="0514E1FA" w14:textId="77777777" w:rsidR="00BA1B10" w:rsidRPr="00BA1B10" w:rsidRDefault="00BA1B10" w:rsidP="00A9683F">
            <w:pPr>
              <w:spacing w:after="160" w:line="259" w:lineRule="auto"/>
              <w:jc w:val="both"/>
              <w:rPr>
                <w:rFonts w:ascii="Times New Roman" w:eastAsia="Times New Roman" w:hAnsi="Times New Roman" w:cs="Times New Roman"/>
              </w:rPr>
            </w:pPr>
            <w:r w:rsidRPr="00BA1B10">
              <w:rPr>
                <w:rFonts w:ascii="Times New Roman" w:eastAsia="Times New Roman" w:hAnsi="Times New Roman" w:cs="Times New Roman"/>
              </w:rPr>
              <w:t xml:space="preserve">Являетесь   ли </w:t>
            </w:r>
            <w:proofErr w:type="gramStart"/>
            <w:r w:rsidRPr="00BA1B10">
              <w:rPr>
                <w:rFonts w:ascii="Times New Roman" w:eastAsia="Times New Roman" w:hAnsi="Times New Roman" w:cs="Times New Roman"/>
              </w:rPr>
              <w:t>Вы  лицом,  указанным</w:t>
            </w:r>
            <w:proofErr w:type="gramEnd"/>
            <w:r w:rsidRPr="00BA1B10">
              <w:rPr>
                <w:rFonts w:ascii="Times New Roman" w:eastAsia="Times New Roman" w:hAnsi="Times New Roman" w:cs="Times New Roman"/>
              </w:rPr>
              <w:t xml:space="preserve"> в Перечне? </w:t>
            </w:r>
          </w:p>
        </w:tc>
        <w:tc>
          <w:tcPr>
            <w:tcW w:w="835" w:type="pct"/>
            <w:vAlign w:val="center"/>
          </w:tcPr>
          <w:p w14:paraId="0D2DE653" w14:textId="77777777" w:rsidR="00BA1B10" w:rsidRPr="00BA1B10" w:rsidRDefault="00BA1B10" w:rsidP="00A9683F">
            <w:pPr>
              <w:spacing w:after="160" w:line="259" w:lineRule="auto"/>
              <w:jc w:val="center"/>
              <w:rPr>
                <w:rFonts w:ascii="Times New Roman" w:eastAsia="Times New Roman" w:hAnsi="Times New Roman" w:cs="Times New Roman"/>
              </w:rPr>
            </w:pPr>
            <w:r w:rsidRPr="00BA1B10">
              <w:rPr>
                <w:rFonts w:ascii="Times New Roman" w:eastAsia="Times New Roman" w:hAnsi="Times New Roman" w:cs="Times New Roman"/>
              </w:rPr>
              <w:sym w:font="Wingdings 2" w:char="F0A3"/>
            </w:r>
          </w:p>
        </w:tc>
        <w:tc>
          <w:tcPr>
            <w:tcW w:w="755" w:type="pct"/>
            <w:vAlign w:val="center"/>
          </w:tcPr>
          <w:p w14:paraId="34E9C1F7" w14:textId="77777777" w:rsidR="00BA1B10" w:rsidRPr="00BA1B10" w:rsidRDefault="00BA1B10" w:rsidP="00A9683F">
            <w:pPr>
              <w:spacing w:after="160" w:line="259" w:lineRule="auto"/>
              <w:jc w:val="center"/>
              <w:rPr>
                <w:rFonts w:ascii="Times New Roman" w:eastAsia="Times New Roman" w:hAnsi="Times New Roman" w:cs="Times New Roman"/>
              </w:rPr>
            </w:pPr>
            <w:r w:rsidRPr="00BA1B10">
              <w:rPr>
                <w:rFonts w:ascii="Times New Roman" w:eastAsia="Times New Roman" w:hAnsi="Times New Roman" w:cs="Times New Roman"/>
              </w:rPr>
              <w:sym w:font="Wingdings 2" w:char="F0A3"/>
            </w:r>
          </w:p>
        </w:tc>
      </w:tr>
      <w:tr w:rsidR="00BA1B10" w:rsidRPr="00BA1B10" w14:paraId="351B3B60" w14:textId="77777777" w:rsidTr="00A9683F">
        <w:tc>
          <w:tcPr>
            <w:tcW w:w="320" w:type="pct"/>
            <w:vAlign w:val="center"/>
          </w:tcPr>
          <w:p w14:paraId="7D8A0D72" w14:textId="77777777" w:rsidR="00BA1B10" w:rsidRPr="00BA1B10" w:rsidRDefault="00BA1B10" w:rsidP="00A9683F">
            <w:pPr>
              <w:spacing w:after="160" w:line="259" w:lineRule="auto"/>
              <w:jc w:val="center"/>
              <w:rPr>
                <w:rFonts w:ascii="Times New Roman" w:eastAsia="Times New Roman" w:hAnsi="Times New Roman" w:cs="Times New Roman"/>
              </w:rPr>
            </w:pPr>
            <w:r w:rsidRPr="00BA1B10">
              <w:rPr>
                <w:rFonts w:ascii="Times New Roman" w:eastAsia="Times New Roman" w:hAnsi="Times New Roman" w:cs="Times New Roman"/>
              </w:rPr>
              <w:t>2</w:t>
            </w:r>
          </w:p>
        </w:tc>
        <w:tc>
          <w:tcPr>
            <w:tcW w:w="3090" w:type="pct"/>
            <w:vAlign w:val="center"/>
          </w:tcPr>
          <w:p w14:paraId="3432C7F3" w14:textId="77777777" w:rsidR="00BA1B10" w:rsidRPr="00BA1B10" w:rsidRDefault="00BA1B10" w:rsidP="00A9683F">
            <w:pPr>
              <w:spacing w:after="160" w:line="259" w:lineRule="auto"/>
              <w:jc w:val="both"/>
              <w:rPr>
                <w:rFonts w:ascii="Times New Roman" w:eastAsia="Times New Roman" w:hAnsi="Times New Roman" w:cs="Times New Roman"/>
              </w:rPr>
            </w:pPr>
            <w:r w:rsidRPr="00BA1B10">
              <w:rPr>
                <w:rFonts w:ascii="Times New Roman" w:eastAsia="Times New Roman" w:hAnsi="Times New Roman" w:cs="Times New Roman"/>
              </w:rPr>
              <w:t>Являетесь ли Вы лицом, которое находится под контролем лиц, указанных в Перечне?</w:t>
            </w:r>
          </w:p>
          <w:p w14:paraId="1B2D80BC" w14:textId="77777777" w:rsidR="00BA1B10" w:rsidRPr="00BA1B10" w:rsidRDefault="00BA1B10" w:rsidP="00A9683F">
            <w:pPr>
              <w:spacing w:after="160" w:line="259" w:lineRule="auto"/>
              <w:jc w:val="both"/>
              <w:rPr>
                <w:rFonts w:ascii="Times New Roman" w:eastAsia="Times New Roman" w:hAnsi="Times New Roman" w:cs="Times New Roman"/>
              </w:rPr>
            </w:pPr>
            <w:r w:rsidRPr="00BA1B10">
              <w:rPr>
                <w:rFonts w:ascii="Times New Roman" w:eastAsia="Times New Roman" w:hAnsi="Times New Roman" w:cs="Times New Roman"/>
              </w:rPr>
              <w:t>Лицо считается находящимся под контролем при наличии одного из признаков:</w:t>
            </w:r>
          </w:p>
          <w:p w14:paraId="3BB05C67" w14:textId="77777777" w:rsidR="00BA1B10" w:rsidRPr="00BA1B10" w:rsidRDefault="00BA1B10" w:rsidP="00A9683F">
            <w:pPr>
              <w:spacing w:after="160" w:line="259" w:lineRule="auto"/>
              <w:jc w:val="both"/>
              <w:rPr>
                <w:rFonts w:ascii="Times New Roman" w:eastAsia="Times New Roman" w:hAnsi="Times New Roman" w:cs="Times New Roman"/>
              </w:rPr>
            </w:pPr>
            <w:r w:rsidRPr="00BA1B10">
              <w:rPr>
                <w:rFonts w:ascii="Times New Roman" w:eastAsia="Times New Roman" w:hAnsi="Times New Roman" w:cs="Times New Roman"/>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BA1B10">
              <w:rPr>
                <w:rFonts w:ascii="Times New Roman" w:eastAsia="Times New Roman" w:hAnsi="Times New Roman" w:cs="Times New Roman"/>
              </w:rPr>
              <w:t>репо</w:t>
            </w:r>
            <w:proofErr w:type="spellEnd"/>
            <w:r w:rsidRPr="00BA1B10">
              <w:rPr>
                <w:rFonts w:ascii="Times New Roman" w:eastAsia="Times New Roman" w:hAnsi="Times New Roman" w:cs="Times New Roman"/>
              </w:rPr>
              <w:t>, обеспечительного платежа, иного соглашения или  сделки);</w:t>
            </w:r>
          </w:p>
          <w:p w14:paraId="77D5A66B" w14:textId="77777777" w:rsidR="00BA1B10" w:rsidRPr="00BA1B10" w:rsidRDefault="00BA1B10" w:rsidP="00A9683F">
            <w:pPr>
              <w:spacing w:after="160" w:line="259" w:lineRule="auto"/>
              <w:jc w:val="both"/>
              <w:rPr>
                <w:rFonts w:ascii="Times New Roman" w:eastAsia="Times New Roman" w:hAnsi="Times New Roman" w:cs="Times New Roman"/>
              </w:rPr>
            </w:pPr>
            <w:r w:rsidRPr="00BA1B10">
              <w:rPr>
                <w:rFonts w:ascii="Times New Roman" w:eastAsia="Times New Roman" w:hAnsi="Times New Roman" w:cs="Times New Roman"/>
              </w:rPr>
              <w:t xml:space="preserve">2) контролирующее лицо на основании договора или по иным основаниям получило право или полномочие определять </w:t>
            </w:r>
            <w:proofErr w:type="gramStart"/>
            <w:r w:rsidRPr="00BA1B10">
              <w:rPr>
                <w:rFonts w:ascii="Times New Roman" w:eastAsia="Times New Roman" w:hAnsi="Times New Roman" w:cs="Times New Roman"/>
              </w:rPr>
              <w:t xml:space="preserve">решения,   </w:t>
            </w:r>
            <w:proofErr w:type="gramEnd"/>
            <w:r w:rsidRPr="00BA1B10">
              <w:rPr>
                <w:rFonts w:ascii="Times New Roman" w:eastAsia="Times New Roman" w:hAnsi="Times New Roman" w:cs="Times New Roman"/>
              </w:rPr>
              <w:t xml:space="preserve">принимаемые контролируемым лицом, в т.ч. условия осуществления контролируемым лицом предпринимательской деятельности; </w:t>
            </w:r>
          </w:p>
          <w:p w14:paraId="5A5E5041" w14:textId="77777777" w:rsidR="00BA1B10" w:rsidRPr="00BA1B10" w:rsidRDefault="00BA1B10" w:rsidP="00A9683F">
            <w:pPr>
              <w:spacing w:after="160" w:line="259" w:lineRule="auto"/>
              <w:jc w:val="both"/>
              <w:rPr>
                <w:rFonts w:ascii="Times New Roman" w:eastAsia="Times New Roman" w:hAnsi="Times New Roman" w:cs="Times New Roman"/>
              </w:rPr>
            </w:pPr>
            <w:r w:rsidRPr="00BA1B10">
              <w:rPr>
                <w:rFonts w:ascii="Times New Roman" w:eastAsia="Times New Roman" w:hAnsi="Times New Roman" w:cs="Times New Roman"/>
              </w:rPr>
              <w:t xml:space="preserve">3) контролирующее лицо имеет право назначать единоличный исполнительный орган (ЕИО) и (или) более чем 50% </w:t>
            </w:r>
            <w:proofErr w:type="gramStart"/>
            <w:r w:rsidRPr="00BA1B10">
              <w:rPr>
                <w:rFonts w:ascii="Times New Roman" w:eastAsia="Times New Roman" w:hAnsi="Times New Roman" w:cs="Times New Roman"/>
              </w:rPr>
              <w:t>состава  коллегиального</w:t>
            </w:r>
            <w:proofErr w:type="gramEnd"/>
            <w:r w:rsidRPr="00BA1B10">
              <w:rPr>
                <w:rFonts w:ascii="Times New Roman" w:eastAsia="Times New Roman" w:hAnsi="Times New Roman" w:cs="Times New Roman"/>
              </w:rPr>
              <w:t xml:space="preserve">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6F39B157" w14:textId="77777777" w:rsidR="00BA1B10" w:rsidRPr="00BA1B10" w:rsidRDefault="00BA1B10" w:rsidP="00A9683F">
            <w:pPr>
              <w:spacing w:after="160" w:line="259" w:lineRule="auto"/>
              <w:jc w:val="both"/>
              <w:rPr>
                <w:rFonts w:ascii="Times New Roman" w:eastAsia="Times New Roman" w:hAnsi="Times New Roman" w:cs="Times New Roman"/>
              </w:rPr>
            </w:pPr>
            <w:r w:rsidRPr="00BA1B10">
              <w:rPr>
                <w:rFonts w:ascii="Times New Roman" w:eastAsia="Times New Roman" w:hAnsi="Times New Roman" w:cs="Times New Roman"/>
              </w:rPr>
              <w:t>4) контролирующее лицо осуществляет полномочия управляющей компании контролируемого лица.</w:t>
            </w:r>
          </w:p>
        </w:tc>
        <w:tc>
          <w:tcPr>
            <w:tcW w:w="835" w:type="pct"/>
            <w:vAlign w:val="center"/>
          </w:tcPr>
          <w:p w14:paraId="13554DBF" w14:textId="77777777" w:rsidR="00BA1B10" w:rsidRPr="00BA1B10" w:rsidRDefault="00BA1B10" w:rsidP="00A9683F">
            <w:pPr>
              <w:spacing w:after="160" w:line="259" w:lineRule="auto"/>
              <w:jc w:val="center"/>
              <w:rPr>
                <w:rFonts w:ascii="Times New Roman" w:eastAsia="Times New Roman" w:hAnsi="Times New Roman" w:cs="Times New Roman"/>
              </w:rPr>
            </w:pPr>
            <w:r w:rsidRPr="00BA1B10">
              <w:rPr>
                <w:rFonts w:ascii="Times New Roman" w:eastAsia="Times New Roman" w:hAnsi="Times New Roman" w:cs="Times New Roman"/>
              </w:rPr>
              <w:sym w:font="Wingdings 2" w:char="F0A3"/>
            </w:r>
          </w:p>
        </w:tc>
        <w:tc>
          <w:tcPr>
            <w:tcW w:w="755" w:type="pct"/>
            <w:vAlign w:val="center"/>
          </w:tcPr>
          <w:p w14:paraId="4A9444AB" w14:textId="77777777" w:rsidR="00BA1B10" w:rsidRPr="00BA1B10" w:rsidRDefault="00BA1B10" w:rsidP="00A9683F">
            <w:pPr>
              <w:spacing w:after="160" w:line="259" w:lineRule="auto"/>
              <w:jc w:val="center"/>
              <w:rPr>
                <w:rFonts w:ascii="Times New Roman" w:eastAsia="Times New Roman" w:hAnsi="Times New Roman" w:cs="Times New Roman"/>
              </w:rPr>
            </w:pPr>
            <w:r w:rsidRPr="00BA1B10">
              <w:rPr>
                <w:rFonts w:ascii="Times New Roman" w:eastAsia="Times New Roman" w:hAnsi="Times New Roman" w:cs="Times New Roman"/>
              </w:rPr>
              <w:sym w:font="Wingdings 2" w:char="F0A3"/>
            </w:r>
          </w:p>
        </w:tc>
      </w:tr>
      <w:tr w:rsidR="00BA1B10" w:rsidRPr="00BA1B10" w14:paraId="6922C0EA" w14:textId="77777777" w:rsidTr="00A9683F">
        <w:tc>
          <w:tcPr>
            <w:tcW w:w="320" w:type="pct"/>
            <w:vAlign w:val="center"/>
          </w:tcPr>
          <w:p w14:paraId="70C190E3" w14:textId="77777777" w:rsidR="00BA1B10" w:rsidRPr="00BA1B10" w:rsidRDefault="00BA1B10" w:rsidP="00A9683F">
            <w:pPr>
              <w:spacing w:after="160" w:line="259" w:lineRule="auto"/>
              <w:jc w:val="center"/>
              <w:rPr>
                <w:rFonts w:ascii="Times New Roman" w:eastAsia="Times New Roman" w:hAnsi="Times New Roman" w:cs="Times New Roman"/>
              </w:rPr>
            </w:pPr>
            <w:r w:rsidRPr="00BA1B10">
              <w:rPr>
                <w:rFonts w:ascii="Times New Roman" w:eastAsia="Times New Roman" w:hAnsi="Times New Roman" w:cs="Times New Roman"/>
              </w:rPr>
              <w:t>3</w:t>
            </w:r>
          </w:p>
        </w:tc>
        <w:tc>
          <w:tcPr>
            <w:tcW w:w="3090" w:type="pct"/>
            <w:vAlign w:val="center"/>
          </w:tcPr>
          <w:p w14:paraId="4CE04B73" w14:textId="77777777" w:rsidR="00BA1B10" w:rsidRPr="00BA1B10" w:rsidRDefault="00BA1B10" w:rsidP="00A9683F">
            <w:pPr>
              <w:spacing w:after="160" w:line="259" w:lineRule="auto"/>
              <w:jc w:val="both"/>
              <w:rPr>
                <w:rFonts w:ascii="Times New Roman" w:eastAsia="Times New Roman" w:hAnsi="Times New Roman" w:cs="Times New Roman"/>
              </w:rPr>
            </w:pPr>
            <w:r w:rsidRPr="00BA1B10">
              <w:rPr>
                <w:rFonts w:ascii="Times New Roman" w:eastAsia="Times New Roman" w:hAnsi="Times New Roman" w:cs="Times New Roman"/>
              </w:rPr>
              <w:t>Являетесь ли Вы лицом, которое находится в собственности лиц, указанных в Перечне?</w:t>
            </w:r>
          </w:p>
          <w:p w14:paraId="53BB65B3" w14:textId="77777777" w:rsidR="00BA1B10" w:rsidRPr="00BA1B10" w:rsidRDefault="00BA1B10" w:rsidP="00A9683F">
            <w:pPr>
              <w:spacing w:after="160" w:line="259" w:lineRule="auto"/>
              <w:jc w:val="both"/>
              <w:rPr>
                <w:rFonts w:ascii="Times New Roman" w:eastAsia="Times New Roman" w:hAnsi="Times New Roman" w:cs="Times New Roman"/>
              </w:rPr>
            </w:pPr>
            <w:r w:rsidRPr="00BA1B10">
              <w:rPr>
                <w:rFonts w:ascii="Times New Roman" w:eastAsia="Times New Roman" w:hAnsi="Times New Roman" w:cs="Times New Roman"/>
              </w:rPr>
              <w:t xml:space="preserve">Лицо считается находящимся </w:t>
            </w:r>
            <w:proofErr w:type="gramStart"/>
            <w:r w:rsidRPr="00BA1B10">
              <w:rPr>
                <w:rFonts w:ascii="Times New Roman" w:eastAsia="Times New Roman" w:hAnsi="Times New Roman" w:cs="Times New Roman"/>
              </w:rPr>
              <w:t>в  собственности</w:t>
            </w:r>
            <w:proofErr w:type="gramEnd"/>
            <w:r w:rsidRPr="00BA1B10">
              <w:rPr>
                <w:rFonts w:ascii="Times New Roman" w:eastAsia="Times New Roman" w:hAnsi="Times New Roman" w:cs="Times New Roman"/>
              </w:rPr>
              <w:t xml:space="preserve"> признаются    </w:t>
            </w:r>
            <w:proofErr w:type="gramStart"/>
            <w:r w:rsidRPr="00BA1B10">
              <w:rPr>
                <w:rFonts w:ascii="Times New Roman" w:eastAsia="Times New Roman" w:hAnsi="Times New Roman" w:cs="Times New Roman"/>
              </w:rPr>
              <w:t>лицо  доля</w:t>
            </w:r>
            <w:proofErr w:type="gramEnd"/>
            <w:r w:rsidRPr="00BA1B10">
              <w:rPr>
                <w:rFonts w:ascii="Times New Roman" w:eastAsia="Times New Roman" w:hAnsi="Times New Roman" w:cs="Times New Roman"/>
              </w:rPr>
              <w:t xml:space="preserve"> участия (прямого или косвенного) </w:t>
            </w:r>
            <w:proofErr w:type="gramStart"/>
            <w:r w:rsidRPr="00BA1B10">
              <w:rPr>
                <w:rFonts w:ascii="Times New Roman" w:eastAsia="Times New Roman" w:hAnsi="Times New Roman" w:cs="Times New Roman"/>
              </w:rPr>
              <w:t>которого  или</w:t>
            </w:r>
            <w:proofErr w:type="gramEnd"/>
            <w:r w:rsidRPr="00BA1B10">
              <w:rPr>
                <w:rFonts w:ascii="Times New Roman" w:eastAsia="Times New Roman" w:hAnsi="Times New Roman" w:cs="Times New Roman"/>
              </w:rPr>
              <w:t xml:space="preserve"> в совокупности нескольких лиц, из числа поименованных в Перечне, в юридическом лице равна или превышает 50%.  </w:t>
            </w:r>
          </w:p>
        </w:tc>
        <w:tc>
          <w:tcPr>
            <w:tcW w:w="835" w:type="pct"/>
            <w:vAlign w:val="center"/>
          </w:tcPr>
          <w:p w14:paraId="57396595" w14:textId="77777777" w:rsidR="00BA1B10" w:rsidRPr="00BA1B10" w:rsidRDefault="00BA1B10" w:rsidP="00A9683F">
            <w:pPr>
              <w:spacing w:after="160" w:line="259" w:lineRule="auto"/>
              <w:jc w:val="center"/>
              <w:rPr>
                <w:rFonts w:ascii="Times New Roman" w:eastAsia="Times New Roman" w:hAnsi="Times New Roman" w:cs="Times New Roman"/>
              </w:rPr>
            </w:pPr>
            <w:r w:rsidRPr="00BA1B10">
              <w:rPr>
                <w:rFonts w:ascii="Times New Roman" w:eastAsia="Times New Roman" w:hAnsi="Times New Roman" w:cs="Times New Roman"/>
              </w:rPr>
              <w:sym w:font="Wingdings 2" w:char="F0A3"/>
            </w:r>
          </w:p>
        </w:tc>
        <w:tc>
          <w:tcPr>
            <w:tcW w:w="755" w:type="pct"/>
            <w:vAlign w:val="center"/>
          </w:tcPr>
          <w:p w14:paraId="4FFAF200" w14:textId="77777777" w:rsidR="00BA1B10" w:rsidRPr="00BA1B10" w:rsidRDefault="00BA1B10" w:rsidP="00A9683F">
            <w:pPr>
              <w:spacing w:after="160" w:line="259" w:lineRule="auto"/>
              <w:jc w:val="center"/>
              <w:rPr>
                <w:rFonts w:ascii="Times New Roman" w:eastAsia="Times New Roman" w:hAnsi="Times New Roman" w:cs="Times New Roman"/>
              </w:rPr>
            </w:pPr>
            <w:r w:rsidRPr="00BA1B10">
              <w:rPr>
                <w:rFonts w:ascii="Times New Roman" w:eastAsia="Times New Roman" w:hAnsi="Times New Roman" w:cs="Times New Roman"/>
              </w:rPr>
              <w:sym w:font="Wingdings 2" w:char="F0A3"/>
            </w:r>
          </w:p>
        </w:tc>
      </w:tr>
    </w:tbl>
    <w:p w14:paraId="754FC5D1" w14:textId="77777777" w:rsidR="00BA1B10" w:rsidRPr="00BA1B10" w:rsidRDefault="00BA1B10" w:rsidP="00FF7F20">
      <w:pPr>
        <w:spacing w:after="160" w:line="259" w:lineRule="auto"/>
        <w:rPr>
          <w:sz w:val="22"/>
          <w:szCs w:val="22"/>
          <w:lang w:eastAsia="en-US"/>
        </w:rPr>
      </w:pPr>
    </w:p>
    <w:p w14:paraId="1064E9F3" w14:textId="77777777" w:rsidR="00BA1B10" w:rsidRPr="00BA1B10" w:rsidRDefault="00BA1B10" w:rsidP="00BA1B10">
      <w:pPr>
        <w:spacing w:after="160" w:line="259" w:lineRule="auto"/>
        <w:jc w:val="both"/>
        <w:rPr>
          <w:sz w:val="22"/>
          <w:szCs w:val="22"/>
          <w:u w:val="single"/>
          <w:lang w:eastAsia="en-US"/>
        </w:rPr>
      </w:pPr>
      <w:r w:rsidRPr="00BA1B10">
        <w:rPr>
          <w:sz w:val="22"/>
          <w:szCs w:val="22"/>
          <w:u w:val="single"/>
          <w:lang w:eastAsia="en-US"/>
        </w:rPr>
        <w:lastRenderedPageBreak/>
        <w:t>Дата                                     Подпись претендента                          ФИО претендента</w:t>
      </w:r>
    </w:p>
    <w:p w14:paraId="0A6FCF0B" w14:textId="77777777" w:rsidR="00BA1B10" w:rsidRPr="003F270A" w:rsidRDefault="00BA1B10" w:rsidP="00BA1B10">
      <w:pPr>
        <w:spacing w:after="160" w:line="259" w:lineRule="auto"/>
        <w:jc w:val="center"/>
        <w:rPr>
          <w:lang w:eastAsia="en-US"/>
        </w:rPr>
      </w:pPr>
    </w:p>
    <w:p w14:paraId="7E66A292" w14:textId="77777777" w:rsidR="00BA1B10" w:rsidRPr="0093125C" w:rsidRDefault="00BA1B10" w:rsidP="00BA1B10"/>
    <w:p w14:paraId="0000008D" w14:textId="77777777" w:rsidR="00283CFC" w:rsidRPr="00F27D20" w:rsidRDefault="00283CFC" w:rsidP="00BA1B10">
      <w:pPr>
        <w:jc w:val="right"/>
        <w:rPr>
          <w:b/>
          <w:sz w:val="22"/>
          <w:szCs w:val="22"/>
        </w:rPr>
      </w:pPr>
    </w:p>
    <w:sectPr w:rsidR="00283CFC" w:rsidRPr="00F27D20">
      <w:pgSz w:w="11906" w:h="16838"/>
      <w:pgMar w:top="851" w:right="851" w:bottom="993"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68F14" w14:textId="77777777" w:rsidR="007A03D6" w:rsidRDefault="007A03D6" w:rsidP="00183809">
      <w:r>
        <w:separator/>
      </w:r>
    </w:p>
  </w:endnote>
  <w:endnote w:type="continuationSeparator" w:id="0">
    <w:p w14:paraId="642256A6" w14:textId="77777777" w:rsidR="007A03D6" w:rsidRDefault="007A03D6" w:rsidP="00183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TTimes/Cyrillic">
    <w:altName w:val="Times New Roman"/>
    <w:panose1 w:val="00000000000000000000"/>
    <w:charset w:val="CC"/>
    <w:family w:val="roman"/>
    <w:notTrueType/>
    <w:pitch w:val="variable"/>
    <w:sig w:usb0="00000203" w:usb1="00000000" w:usb2="00000000" w:usb3="00000000" w:csb0="00000005"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E25E5" w14:textId="77777777" w:rsidR="007A03D6" w:rsidRDefault="007A03D6" w:rsidP="00183809">
      <w:r>
        <w:separator/>
      </w:r>
    </w:p>
  </w:footnote>
  <w:footnote w:type="continuationSeparator" w:id="0">
    <w:p w14:paraId="77F941B4" w14:textId="77777777" w:rsidR="007A03D6" w:rsidRDefault="007A03D6" w:rsidP="00183809">
      <w:r>
        <w:continuationSeparator/>
      </w:r>
    </w:p>
  </w:footnote>
  <w:footnote w:id="1">
    <w:p w14:paraId="24C634A5" w14:textId="77777777" w:rsidR="00BA1B10" w:rsidRDefault="00BA1B10" w:rsidP="00BA1B10">
      <w:pPr>
        <w:pStyle w:val="ab"/>
        <w:jc w:val="both"/>
        <w:rPr>
          <w:i/>
          <w:iCs/>
        </w:rPr>
      </w:pPr>
      <w:r>
        <w:rPr>
          <w:rStyle w:val="ad"/>
          <w:i/>
          <w:iCs/>
        </w:rPr>
        <w:footnoteRef/>
      </w:r>
      <w:r>
        <w:rPr>
          <w:i/>
          <w:iCs/>
        </w:rPr>
        <w:t xml:space="preserve">   Физические  и юридические  лица,  поименованными непосредственно  в   Перечне, а   также организации,</w:t>
      </w:r>
    </w:p>
    <w:p w14:paraId="62DE5310" w14:textId="77777777" w:rsidR="00BA1B10" w:rsidRDefault="00BA1B10" w:rsidP="00BA1B10">
      <w:pPr>
        <w:pStyle w:val="ab"/>
        <w:jc w:val="both"/>
        <w:rPr>
          <w:i/>
          <w:iCs/>
        </w:rPr>
      </w:pPr>
      <w:r>
        <w:rPr>
          <w:i/>
          <w:iCs/>
        </w:rPr>
        <w:t xml:space="preserve">находящиеся  в их собственности  или под их контролем (далее – Субъекты  санкций РФ) </w:t>
      </w:r>
    </w:p>
    <w:p w14:paraId="062584B4" w14:textId="77777777" w:rsidR="00BA1B10" w:rsidRDefault="00BA1B10" w:rsidP="00BA1B10">
      <w:pPr>
        <w:pStyle w:val="ab"/>
        <w:jc w:val="both"/>
        <w:rPr>
          <w:i/>
          <w:iCs/>
        </w:rPr>
      </w:pPr>
      <w:r>
        <w:rPr>
          <w:i/>
          <w:iCs/>
        </w:rPr>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860927A" w14:textId="77777777" w:rsidR="00BA1B10" w:rsidRDefault="00BA1B10" w:rsidP="00BA1B10">
      <w:pPr>
        <w:pStyle w:val="ab"/>
        <w:jc w:val="both"/>
        <w:rPr>
          <w:i/>
          <w:iCs/>
        </w:rPr>
      </w:pPr>
      <w:r>
        <w:rPr>
          <w:i/>
          <w:iCs/>
        </w:rPr>
        <w:t>Лицо признается Контролирующим лицом организации при наличии одного из следующих признаков:</w:t>
      </w:r>
    </w:p>
    <w:p w14:paraId="5BE04F26" w14:textId="77777777" w:rsidR="00BA1B10" w:rsidRDefault="00BA1B10" w:rsidP="00BA1B10">
      <w:pPr>
        <w:pStyle w:val="ab"/>
        <w:jc w:val="both"/>
        <w:rPr>
          <w:i/>
          <w:iCs/>
        </w:rPr>
      </w:pPr>
      <w:r>
        <w:rPr>
          <w:i/>
          <w:iCs/>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4749562C" w14:textId="77777777" w:rsidR="00BA1B10" w:rsidRDefault="00BA1B10" w:rsidP="00BA1B10">
      <w:pPr>
        <w:pStyle w:val="ab"/>
        <w:jc w:val="both"/>
        <w:rPr>
          <w:i/>
          <w:iCs/>
        </w:rPr>
      </w:pPr>
      <w:r>
        <w:rPr>
          <w:i/>
          <w:iCs/>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637BA901" w14:textId="77777777" w:rsidR="00BA1B10" w:rsidRDefault="00BA1B10" w:rsidP="00BA1B10">
      <w:pPr>
        <w:pStyle w:val="ab"/>
        <w:jc w:val="both"/>
        <w:rPr>
          <w:i/>
          <w:iCs/>
        </w:rPr>
      </w:pPr>
      <w:r>
        <w:rPr>
          <w:i/>
          <w:iCs/>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1A0F6F18" w14:textId="77777777" w:rsidR="00BA1B10" w:rsidRDefault="00BA1B10" w:rsidP="00BA1B10">
      <w:pPr>
        <w:pStyle w:val="ab"/>
        <w:jc w:val="both"/>
        <w:rPr>
          <w:i/>
          <w:iCs/>
        </w:rPr>
      </w:pPr>
      <w:r>
        <w:rPr>
          <w:i/>
          <w:iCs/>
        </w:rPr>
        <w:t>4) контролирующее лицо осуществляет полномочия управляющей компании контролируемого лица.</w:t>
      </w:r>
    </w:p>
    <w:p w14:paraId="5D25BC7D" w14:textId="77777777" w:rsidR="00BA1B10" w:rsidRPr="00635973" w:rsidRDefault="00BA1B10" w:rsidP="00BA1B10">
      <w:pPr>
        <w:pStyle w:val="ab"/>
        <w:rPr>
          <w:rFonts w:ascii="Calibri" w:hAnsi="Calibri"/>
        </w:rPr>
      </w:pPr>
    </w:p>
  </w:footnote>
  <w:footnote w:id="2">
    <w:p w14:paraId="4277C97A" w14:textId="77777777" w:rsidR="00BA1B10" w:rsidRDefault="00BA1B10" w:rsidP="00BA1B10">
      <w:pPr>
        <w:pStyle w:val="ab"/>
      </w:pPr>
      <w:r w:rsidRPr="00635973">
        <w:rPr>
          <w:color w:val="000000"/>
          <w:vertAlign w:val="superscript"/>
        </w:rPr>
        <w:footnoteRef/>
      </w:r>
      <w:r w:rsidRPr="00635973">
        <w:rPr>
          <w:color w:val="000000"/>
        </w:rPr>
        <w:t xml:space="preserve"> Термин изменяется в зависимости от организационно-правовой формы.</w:t>
      </w:r>
    </w:p>
  </w:footnote>
  <w:footnote w:id="3">
    <w:p w14:paraId="087932B4" w14:textId="77777777" w:rsidR="00BA1B10" w:rsidRDefault="00BA1B10" w:rsidP="00BA1B10">
      <w:pPr>
        <w:pStyle w:val="ab"/>
        <w:jc w:val="both"/>
      </w:pPr>
      <w:r w:rsidRPr="00635973">
        <w:rPr>
          <w:color w:val="000000"/>
          <w:vertAlign w:val="superscript"/>
        </w:rPr>
        <w:footnoteRef/>
      </w:r>
      <w:r w:rsidRPr="00635973">
        <w:rPr>
          <w:color w:val="000000"/>
        </w:rPr>
        <w:t xml:space="preserve">  Ненужное зачеркнуть.</w:t>
      </w:r>
    </w:p>
  </w:footnote>
  <w:footnote w:id="4">
    <w:p w14:paraId="2C9ACDA7" w14:textId="77777777" w:rsidR="00BA1B10" w:rsidRDefault="00BA1B10" w:rsidP="00BA1B10">
      <w:pPr>
        <w:pStyle w:val="ab"/>
        <w:jc w:val="both"/>
      </w:pPr>
      <w:r>
        <w:rPr>
          <w:rStyle w:val="ad"/>
        </w:rPr>
        <w:footnoteRef/>
      </w:r>
      <w:r>
        <w:t xml:space="preserve"> Под Г</w:t>
      </w:r>
      <w:r w:rsidRPr="00F2710D">
        <w:t>осучастником понима</w:t>
      </w:r>
      <w:r>
        <w:t>ю</w:t>
      </w:r>
      <w:r w:rsidRPr="007131A8">
        <w:t>тся</w:t>
      </w:r>
      <w:r>
        <w:t xml:space="preserve"> </w:t>
      </w:r>
      <w:r w:rsidRPr="007131A8">
        <w:t>государственные органы</w:t>
      </w:r>
      <w:r>
        <w:t>, государственные предприятия/ организации/ учреждения, государственные корпорации/государственные органы иностранного государства.</w:t>
      </w:r>
    </w:p>
  </w:footnote>
  <w:footnote w:id="5">
    <w:p w14:paraId="49D0443A" w14:textId="77777777" w:rsidR="00BA1B10" w:rsidRDefault="00BA1B10" w:rsidP="00BA1B10">
      <w:pPr>
        <w:pStyle w:val="ab"/>
      </w:pPr>
      <w:r>
        <w:rPr>
          <w:rStyle w:val="ad"/>
        </w:rPr>
        <w:footnoteRef/>
      </w:r>
      <w:r>
        <w:t xml:space="preserve"> В отношении</w:t>
      </w:r>
      <w:r w:rsidRPr="00223D61">
        <w:t xml:space="preserve"> Госучастника </w:t>
      </w:r>
      <w:r w:rsidRPr="00860137">
        <w:t>заполня</w:t>
      </w:r>
      <w:r>
        <w:t>ю</w:t>
      </w:r>
      <w:r w:rsidRPr="007131A8">
        <w:t>тся 1, 3, 4 столбцы таблицы</w:t>
      </w:r>
      <w:r>
        <w:t>.</w:t>
      </w:r>
    </w:p>
  </w:footnote>
  <w:footnote w:id="6">
    <w:p w14:paraId="55D646A0" w14:textId="77777777" w:rsidR="00BA1B10" w:rsidRDefault="00BA1B10" w:rsidP="00BA1B10">
      <w:pPr>
        <w:pStyle w:val="ab"/>
      </w:pPr>
      <w:r>
        <w:rPr>
          <w:rStyle w:val="ad"/>
        </w:rPr>
        <w:footnoteRef/>
      </w:r>
      <w:r>
        <w:t xml:space="preserve"> </w:t>
      </w:r>
      <w:r w:rsidRPr="006A0D6F">
        <w:t>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E3FB2"/>
    <w:multiLevelType w:val="multilevel"/>
    <w:tmpl w:val="C422F42E"/>
    <w:lvl w:ilvl="0">
      <w:start w:val="1"/>
      <w:numFmt w:val="decimal"/>
      <w:lvlText w:val="%1."/>
      <w:lvlJc w:val="left"/>
      <w:pPr>
        <w:ind w:left="927" w:hanging="360"/>
      </w:pPr>
    </w:lvl>
    <w:lvl w:ilvl="1">
      <w:start w:val="1"/>
      <w:numFmt w:val="decimal"/>
      <w:lvlText w:val="%1.%2."/>
      <w:lvlJc w:val="left"/>
      <w:pPr>
        <w:ind w:left="987" w:hanging="420"/>
      </w:pPr>
      <w:rPr>
        <w:b w:val="0"/>
      </w:r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1" w15:restartNumberingAfterBreak="0">
    <w:nsid w:val="07DE07BF"/>
    <w:multiLevelType w:val="multilevel"/>
    <w:tmpl w:val="D8E44100"/>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15:restartNumberingAfterBreak="0">
    <w:nsid w:val="105542F4"/>
    <w:multiLevelType w:val="multilevel"/>
    <w:tmpl w:val="246CB130"/>
    <w:lvl w:ilvl="0">
      <w:start w:val="1"/>
      <w:numFmt w:val="decimal"/>
      <w:lvlText w:val="%1."/>
      <w:lvlJc w:val="left"/>
      <w:pPr>
        <w:ind w:left="786" w:hanging="360"/>
      </w:pPr>
      <w:rPr>
        <w:rFonts w:hint="default"/>
        <w:b w:val="0"/>
      </w:rPr>
    </w:lvl>
    <w:lvl w:ilvl="1">
      <w:start w:val="1"/>
      <w:numFmt w:val="decimal"/>
      <w:lvlText w:val="%1.%2."/>
      <w:lvlJc w:val="left"/>
      <w:pPr>
        <w:ind w:left="367" w:hanging="432"/>
      </w:pPr>
      <w:rPr>
        <w:b w:val="0"/>
      </w:rPr>
    </w:lvl>
    <w:lvl w:ilvl="2">
      <w:start w:val="1"/>
      <w:numFmt w:val="decimal"/>
      <w:lvlText w:val="%1.%2.%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3" w15:restartNumberingAfterBreak="0">
    <w:nsid w:val="140823EB"/>
    <w:multiLevelType w:val="multilevel"/>
    <w:tmpl w:val="547C9304"/>
    <w:lvl w:ilvl="0">
      <w:start w:val="1"/>
      <w:numFmt w:val="bullet"/>
      <w:lvlText w:val="−"/>
      <w:lvlJc w:val="left"/>
      <w:pPr>
        <w:ind w:left="2214" w:hanging="360"/>
      </w:pPr>
      <w:rPr>
        <w:rFonts w:ascii="Noto Sans Symbols" w:eastAsia="Noto Sans Symbols" w:hAnsi="Noto Sans Symbols" w:cs="Noto Sans Symbols"/>
      </w:rPr>
    </w:lvl>
    <w:lvl w:ilvl="1">
      <w:start w:val="1"/>
      <w:numFmt w:val="bullet"/>
      <w:lvlText w:val="o"/>
      <w:lvlJc w:val="left"/>
      <w:pPr>
        <w:ind w:left="2367" w:hanging="360"/>
      </w:pPr>
      <w:rPr>
        <w:rFonts w:ascii="Courier New" w:eastAsia="Courier New" w:hAnsi="Courier New" w:cs="Courier New"/>
      </w:rPr>
    </w:lvl>
    <w:lvl w:ilvl="2">
      <w:start w:val="1"/>
      <w:numFmt w:val="bullet"/>
      <w:lvlText w:val="▪"/>
      <w:lvlJc w:val="left"/>
      <w:pPr>
        <w:ind w:left="3087" w:hanging="360"/>
      </w:pPr>
      <w:rPr>
        <w:rFonts w:ascii="Noto Sans Symbols" w:eastAsia="Noto Sans Symbols" w:hAnsi="Noto Sans Symbols" w:cs="Noto Sans Symbols"/>
      </w:rPr>
    </w:lvl>
    <w:lvl w:ilvl="3">
      <w:start w:val="1"/>
      <w:numFmt w:val="bullet"/>
      <w:lvlText w:val="●"/>
      <w:lvlJc w:val="left"/>
      <w:pPr>
        <w:ind w:left="3807" w:hanging="360"/>
      </w:pPr>
      <w:rPr>
        <w:rFonts w:ascii="Noto Sans Symbols" w:eastAsia="Noto Sans Symbols" w:hAnsi="Noto Sans Symbols" w:cs="Noto Sans Symbols"/>
      </w:rPr>
    </w:lvl>
    <w:lvl w:ilvl="4">
      <w:start w:val="1"/>
      <w:numFmt w:val="bullet"/>
      <w:lvlText w:val="o"/>
      <w:lvlJc w:val="left"/>
      <w:pPr>
        <w:ind w:left="4527" w:hanging="360"/>
      </w:pPr>
      <w:rPr>
        <w:rFonts w:ascii="Courier New" w:eastAsia="Courier New" w:hAnsi="Courier New" w:cs="Courier New"/>
      </w:rPr>
    </w:lvl>
    <w:lvl w:ilvl="5">
      <w:start w:val="1"/>
      <w:numFmt w:val="bullet"/>
      <w:lvlText w:val="▪"/>
      <w:lvlJc w:val="left"/>
      <w:pPr>
        <w:ind w:left="5247" w:hanging="360"/>
      </w:pPr>
      <w:rPr>
        <w:rFonts w:ascii="Noto Sans Symbols" w:eastAsia="Noto Sans Symbols" w:hAnsi="Noto Sans Symbols" w:cs="Noto Sans Symbols"/>
      </w:rPr>
    </w:lvl>
    <w:lvl w:ilvl="6">
      <w:start w:val="1"/>
      <w:numFmt w:val="bullet"/>
      <w:lvlText w:val="●"/>
      <w:lvlJc w:val="left"/>
      <w:pPr>
        <w:ind w:left="5967" w:hanging="360"/>
      </w:pPr>
      <w:rPr>
        <w:rFonts w:ascii="Noto Sans Symbols" w:eastAsia="Noto Sans Symbols" w:hAnsi="Noto Sans Symbols" w:cs="Noto Sans Symbols"/>
      </w:rPr>
    </w:lvl>
    <w:lvl w:ilvl="7">
      <w:start w:val="1"/>
      <w:numFmt w:val="bullet"/>
      <w:lvlText w:val="o"/>
      <w:lvlJc w:val="left"/>
      <w:pPr>
        <w:ind w:left="6687" w:hanging="360"/>
      </w:pPr>
      <w:rPr>
        <w:rFonts w:ascii="Courier New" w:eastAsia="Courier New" w:hAnsi="Courier New" w:cs="Courier New"/>
      </w:rPr>
    </w:lvl>
    <w:lvl w:ilvl="8">
      <w:start w:val="1"/>
      <w:numFmt w:val="bullet"/>
      <w:lvlText w:val="▪"/>
      <w:lvlJc w:val="left"/>
      <w:pPr>
        <w:ind w:left="7407" w:hanging="360"/>
      </w:pPr>
      <w:rPr>
        <w:rFonts w:ascii="Noto Sans Symbols" w:eastAsia="Noto Sans Symbols" w:hAnsi="Noto Sans Symbols" w:cs="Noto Sans Symbols"/>
      </w:rPr>
    </w:lvl>
  </w:abstractNum>
  <w:abstractNum w:abstractNumId="4" w15:restartNumberingAfterBreak="0">
    <w:nsid w:val="1BDA2B79"/>
    <w:multiLevelType w:val="multilevel"/>
    <w:tmpl w:val="1312DB3C"/>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5" w15:restartNumberingAfterBreak="0">
    <w:nsid w:val="253A6375"/>
    <w:multiLevelType w:val="multilevel"/>
    <w:tmpl w:val="98AC8770"/>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6" w15:restartNumberingAfterBreak="0">
    <w:nsid w:val="4C1F0EE8"/>
    <w:multiLevelType w:val="multilevel"/>
    <w:tmpl w:val="FD288F34"/>
    <w:lvl w:ilvl="0">
      <w:start w:val="1"/>
      <w:numFmt w:val="decimal"/>
      <w:lvlText w:val="%1)"/>
      <w:lvlJc w:val="left"/>
      <w:pPr>
        <w:ind w:left="1497" w:hanging="93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2482F8D"/>
    <w:multiLevelType w:val="hybridMultilevel"/>
    <w:tmpl w:val="F4BEC6A2"/>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810245692">
    <w:abstractNumId w:val="0"/>
  </w:num>
  <w:num w:numId="2" w16cid:durableId="1323704074">
    <w:abstractNumId w:val="4"/>
  </w:num>
  <w:num w:numId="3" w16cid:durableId="1066759948">
    <w:abstractNumId w:val="1"/>
  </w:num>
  <w:num w:numId="4" w16cid:durableId="2136169769">
    <w:abstractNumId w:val="3"/>
  </w:num>
  <w:num w:numId="5" w16cid:durableId="426386197">
    <w:abstractNumId w:val="6"/>
  </w:num>
  <w:num w:numId="6" w16cid:durableId="1239365014">
    <w:abstractNumId w:val="5"/>
  </w:num>
  <w:num w:numId="7" w16cid:durableId="745348805">
    <w:abstractNumId w:val="8"/>
  </w:num>
  <w:num w:numId="8" w16cid:durableId="915211373">
    <w:abstractNumId w:val="9"/>
  </w:num>
  <w:num w:numId="9" w16cid:durableId="41367902">
    <w:abstractNumId w:val="7"/>
  </w:num>
  <w:num w:numId="10" w16cid:durableId="19994605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CFC"/>
    <w:rsid w:val="00013C76"/>
    <w:rsid w:val="00027303"/>
    <w:rsid w:val="00030501"/>
    <w:rsid w:val="000441DA"/>
    <w:rsid w:val="000571EC"/>
    <w:rsid w:val="00061379"/>
    <w:rsid w:val="00063E87"/>
    <w:rsid w:val="00063FB0"/>
    <w:rsid w:val="00073E20"/>
    <w:rsid w:val="000747B7"/>
    <w:rsid w:val="00087D69"/>
    <w:rsid w:val="000A065F"/>
    <w:rsid w:val="000C273A"/>
    <w:rsid w:val="000C29D9"/>
    <w:rsid w:val="000C5943"/>
    <w:rsid w:val="000D55B2"/>
    <w:rsid w:val="000E4FA9"/>
    <w:rsid w:val="000F4E9D"/>
    <w:rsid w:val="00117C46"/>
    <w:rsid w:val="0012499B"/>
    <w:rsid w:val="001429A5"/>
    <w:rsid w:val="00170516"/>
    <w:rsid w:val="00183809"/>
    <w:rsid w:val="001847C4"/>
    <w:rsid w:val="001A3F26"/>
    <w:rsid w:val="001B32B4"/>
    <w:rsid w:val="001B7D66"/>
    <w:rsid w:val="001C2A5F"/>
    <w:rsid w:val="001E3CCE"/>
    <w:rsid w:val="00210516"/>
    <w:rsid w:val="002570F1"/>
    <w:rsid w:val="00262F28"/>
    <w:rsid w:val="00267FC9"/>
    <w:rsid w:val="00283CFC"/>
    <w:rsid w:val="00297B5B"/>
    <w:rsid w:val="002A68AC"/>
    <w:rsid w:val="002B0A09"/>
    <w:rsid w:val="002B1293"/>
    <w:rsid w:val="002D662F"/>
    <w:rsid w:val="00303FE5"/>
    <w:rsid w:val="00305EB4"/>
    <w:rsid w:val="003134F8"/>
    <w:rsid w:val="00316BA5"/>
    <w:rsid w:val="003306DA"/>
    <w:rsid w:val="003313B7"/>
    <w:rsid w:val="003627EA"/>
    <w:rsid w:val="00381E1F"/>
    <w:rsid w:val="00392955"/>
    <w:rsid w:val="003A5D32"/>
    <w:rsid w:val="003B475A"/>
    <w:rsid w:val="003C0D48"/>
    <w:rsid w:val="003C3563"/>
    <w:rsid w:val="003C4350"/>
    <w:rsid w:val="004109E7"/>
    <w:rsid w:val="00420BD5"/>
    <w:rsid w:val="0042210F"/>
    <w:rsid w:val="004232B4"/>
    <w:rsid w:val="0042760E"/>
    <w:rsid w:val="00430D1F"/>
    <w:rsid w:val="004675F4"/>
    <w:rsid w:val="004828B9"/>
    <w:rsid w:val="00497A95"/>
    <w:rsid w:val="004C2489"/>
    <w:rsid w:val="004C2532"/>
    <w:rsid w:val="004D0773"/>
    <w:rsid w:val="004D765A"/>
    <w:rsid w:val="005026CD"/>
    <w:rsid w:val="00502D20"/>
    <w:rsid w:val="00550E23"/>
    <w:rsid w:val="00564BD7"/>
    <w:rsid w:val="005827E5"/>
    <w:rsid w:val="005848BF"/>
    <w:rsid w:val="005B1A65"/>
    <w:rsid w:val="005C062E"/>
    <w:rsid w:val="005D12F0"/>
    <w:rsid w:val="005D1A06"/>
    <w:rsid w:val="005E668E"/>
    <w:rsid w:val="006050B3"/>
    <w:rsid w:val="006243C1"/>
    <w:rsid w:val="00631324"/>
    <w:rsid w:val="006324C4"/>
    <w:rsid w:val="00636120"/>
    <w:rsid w:val="00641D64"/>
    <w:rsid w:val="006458A5"/>
    <w:rsid w:val="0065103D"/>
    <w:rsid w:val="0065553E"/>
    <w:rsid w:val="00663454"/>
    <w:rsid w:val="00690C72"/>
    <w:rsid w:val="006949EF"/>
    <w:rsid w:val="006A57F5"/>
    <w:rsid w:val="006B459D"/>
    <w:rsid w:val="006E01E4"/>
    <w:rsid w:val="006E4DA1"/>
    <w:rsid w:val="006F36BE"/>
    <w:rsid w:val="00700304"/>
    <w:rsid w:val="00703775"/>
    <w:rsid w:val="0070504A"/>
    <w:rsid w:val="00722772"/>
    <w:rsid w:val="00740B13"/>
    <w:rsid w:val="007A03D6"/>
    <w:rsid w:val="007D701D"/>
    <w:rsid w:val="00825567"/>
    <w:rsid w:val="00831E55"/>
    <w:rsid w:val="00840357"/>
    <w:rsid w:val="008446B9"/>
    <w:rsid w:val="008453A8"/>
    <w:rsid w:val="008604D3"/>
    <w:rsid w:val="008862B6"/>
    <w:rsid w:val="00890C78"/>
    <w:rsid w:val="008A1B1C"/>
    <w:rsid w:val="00921DCE"/>
    <w:rsid w:val="00951CD1"/>
    <w:rsid w:val="00996E61"/>
    <w:rsid w:val="009D025E"/>
    <w:rsid w:val="009D623C"/>
    <w:rsid w:val="009E1522"/>
    <w:rsid w:val="009E2591"/>
    <w:rsid w:val="009F63E3"/>
    <w:rsid w:val="00A00018"/>
    <w:rsid w:val="00A0030D"/>
    <w:rsid w:val="00A35321"/>
    <w:rsid w:val="00A444A4"/>
    <w:rsid w:val="00A508AD"/>
    <w:rsid w:val="00A515B4"/>
    <w:rsid w:val="00A5616E"/>
    <w:rsid w:val="00A9043E"/>
    <w:rsid w:val="00AA70CC"/>
    <w:rsid w:val="00AB0422"/>
    <w:rsid w:val="00AD28E8"/>
    <w:rsid w:val="00AF7495"/>
    <w:rsid w:val="00B02819"/>
    <w:rsid w:val="00B11676"/>
    <w:rsid w:val="00B52BD5"/>
    <w:rsid w:val="00B57FED"/>
    <w:rsid w:val="00B94753"/>
    <w:rsid w:val="00BA1B10"/>
    <w:rsid w:val="00BD1E53"/>
    <w:rsid w:val="00BE5B8D"/>
    <w:rsid w:val="00BE6746"/>
    <w:rsid w:val="00C30CE6"/>
    <w:rsid w:val="00C3455D"/>
    <w:rsid w:val="00C45FD3"/>
    <w:rsid w:val="00C5317A"/>
    <w:rsid w:val="00C57F4D"/>
    <w:rsid w:val="00C645B3"/>
    <w:rsid w:val="00C650E5"/>
    <w:rsid w:val="00C65137"/>
    <w:rsid w:val="00C96C52"/>
    <w:rsid w:val="00CC34AC"/>
    <w:rsid w:val="00D05A8B"/>
    <w:rsid w:val="00D0777C"/>
    <w:rsid w:val="00D230FA"/>
    <w:rsid w:val="00D30FAE"/>
    <w:rsid w:val="00D3657C"/>
    <w:rsid w:val="00D6354B"/>
    <w:rsid w:val="00D65DBD"/>
    <w:rsid w:val="00D66B23"/>
    <w:rsid w:val="00D829A4"/>
    <w:rsid w:val="00D95AA4"/>
    <w:rsid w:val="00DD2B1B"/>
    <w:rsid w:val="00DE446E"/>
    <w:rsid w:val="00DF04DB"/>
    <w:rsid w:val="00DF3CF7"/>
    <w:rsid w:val="00E022F8"/>
    <w:rsid w:val="00E07007"/>
    <w:rsid w:val="00E25F6C"/>
    <w:rsid w:val="00E36CBC"/>
    <w:rsid w:val="00E64758"/>
    <w:rsid w:val="00E66803"/>
    <w:rsid w:val="00E66FEF"/>
    <w:rsid w:val="00E70531"/>
    <w:rsid w:val="00E75740"/>
    <w:rsid w:val="00E8059F"/>
    <w:rsid w:val="00E9655D"/>
    <w:rsid w:val="00EB150A"/>
    <w:rsid w:val="00EB3FA1"/>
    <w:rsid w:val="00EB4E8A"/>
    <w:rsid w:val="00EE3FCB"/>
    <w:rsid w:val="00EE67AC"/>
    <w:rsid w:val="00EF7B8D"/>
    <w:rsid w:val="00F035A3"/>
    <w:rsid w:val="00F05771"/>
    <w:rsid w:val="00F06251"/>
    <w:rsid w:val="00F166ED"/>
    <w:rsid w:val="00F20403"/>
    <w:rsid w:val="00F27D20"/>
    <w:rsid w:val="00F423D2"/>
    <w:rsid w:val="00F519A5"/>
    <w:rsid w:val="00F64338"/>
    <w:rsid w:val="00F72D90"/>
    <w:rsid w:val="00F81554"/>
    <w:rsid w:val="00F92405"/>
    <w:rsid w:val="00FC4F0B"/>
    <w:rsid w:val="00FE2952"/>
    <w:rsid w:val="00FF7F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2F2DE"/>
  <w15:docId w15:val="{1D6EBC0B-55BE-458F-8406-2A9E39A96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5771"/>
  </w:style>
  <w:style w:type="paragraph" w:styleId="1">
    <w:name w:val="heading 1"/>
    <w:basedOn w:val="a"/>
    <w:next w:val="a"/>
    <w:link w:val="10"/>
    <w:uiPriority w:val="9"/>
    <w:qFormat/>
    <w:rsid w:val="00CA3FAF"/>
    <w:pPr>
      <w:keepNext/>
      <w:jc w:val="center"/>
      <w:outlineLvl w:val="0"/>
    </w:pPr>
    <w:rPr>
      <w:b/>
      <w:bCs/>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customStyle="1" w:styleId="a4">
    <w:name w:val="Знак Знак"/>
    <w:basedOn w:val="a"/>
    <w:rsid w:val="009323D2"/>
    <w:pPr>
      <w:spacing w:after="160" w:line="240" w:lineRule="exact"/>
    </w:pPr>
    <w:rPr>
      <w:rFonts w:ascii="Verdana" w:eastAsia="MS Mincho" w:hAnsi="Verdana" w:cs="Verdana"/>
      <w:sz w:val="20"/>
      <w:szCs w:val="20"/>
      <w:lang w:val="en-GB" w:eastAsia="en-US"/>
    </w:rPr>
  </w:style>
  <w:style w:type="paragraph" w:customStyle="1" w:styleId="a5">
    <w:name w:val="Îáû÷íûé"/>
    <w:rsid w:val="009323D2"/>
    <w:pPr>
      <w:overflowPunct w:val="0"/>
      <w:autoSpaceDE w:val="0"/>
      <w:autoSpaceDN w:val="0"/>
      <w:adjustRightInd w:val="0"/>
      <w:textAlignment w:val="baseline"/>
    </w:pPr>
    <w:rPr>
      <w:rFonts w:ascii="NTTimes/Cyrillic" w:hAnsi="NTTimes/Cyrillic" w:cs="NTTimes/Cyrillic"/>
    </w:rPr>
  </w:style>
  <w:style w:type="paragraph" w:styleId="a6">
    <w:name w:val="Block Text"/>
    <w:basedOn w:val="a"/>
    <w:rsid w:val="008121BE"/>
    <w:pPr>
      <w:overflowPunct w:val="0"/>
      <w:autoSpaceDE w:val="0"/>
      <w:autoSpaceDN w:val="0"/>
      <w:adjustRightInd w:val="0"/>
      <w:ind w:left="284" w:right="72"/>
      <w:jc w:val="both"/>
      <w:textAlignment w:val="baseline"/>
    </w:pPr>
  </w:style>
  <w:style w:type="character" w:styleId="a7">
    <w:name w:val="Strong"/>
    <w:qFormat/>
    <w:rsid w:val="008121BE"/>
    <w:rPr>
      <w:rFonts w:cs="Times New Roman"/>
      <w:b/>
      <w:bCs/>
    </w:rPr>
  </w:style>
  <w:style w:type="paragraph" w:customStyle="1" w:styleId="a8">
    <w:name w:val="готик текст"/>
    <w:rsid w:val="000F68B0"/>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Pa11">
    <w:name w:val="Pa11"/>
    <w:basedOn w:val="a"/>
    <w:next w:val="a"/>
    <w:rsid w:val="000C1CC9"/>
    <w:pPr>
      <w:autoSpaceDE w:val="0"/>
      <w:autoSpaceDN w:val="0"/>
      <w:adjustRightInd w:val="0"/>
      <w:spacing w:line="181" w:lineRule="atLeast"/>
    </w:pPr>
    <w:rPr>
      <w:rFonts w:ascii="Verdana" w:hAnsi="Verdana" w:cs="Verdana"/>
      <w:lang w:eastAsia="en-US"/>
    </w:rPr>
  </w:style>
  <w:style w:type="paragraph" w:customStyle="1" w:styleId="11">
    <w:name w:val="Знак Знак1"/>
    <w:basedOn w:val="a"/>
    <w:rsid w:val="00E1535F"/>
    <w:pPr>
      <w:spacing w:after="160" w:line="240" w:lineRule="exact"/>
    </w:pPr>
    <w:rPr>
      <w:rFonts w:ascii="Verdana" w:eastAsia="MS Mincho" w:hAnsi="Verdana" w:cs="Verdana"/>
      <w:sz w:val="20"/>
      <w:szCs w:val="20"/>
      <w:lang w:val="en-GB" w:eastAsia="en-US"/>
    </w:rPr>
  </w:style>
  <w:style w:type="paragraph" w:styleId="a9">
    <w:name w:val="Balloon Text"/>
    <w:basedOn w:val="a"/>
    <w:link w:val="aa"/>
    <w:semiHidden/>
    <w:rsid w:val="00ED3686"/>
    <w:rPr>
      <w:rFonts w:ascii="Tahoma" w:hAnsi="Tahoma"/>
      <w:sz w:val="16"/>
      <w:szCs w:val="16"/>
    </w:rPr>
  </w:style>
  <w:style w:type="character" w:customStyle="1" w:styleId="aa">
    <w:name w:val="Текст выноски Знак"/>
    <w:link w:val="a9"/>
    <w:semiHidden/>
    <w:locked/>
    <w:rsid w:val="00ED3686"/>
    <w:rPr>
      <w:rFonts w:ascii="Tahoma" w:hAnsi="Tahoma" w:cs="Tahoma"/>
      <w:sz w:val="16"/>
      <w:szCs w:val="16"/>
      <w:lang w:eastAsia="ru-RU"/>
    </w:rPr>
  </w:style>
  <w:style w:type="paragraph" w:customStyle="1" w:styleId="12">
    <w:name w:val="Рецензия1"/>
    <w:hidden/>
    <w:semiHidden/>
    <w:rsid w:val="00582191"/>
  </w:style>
  <w:style w:type="paragraph" w:styleId="30">
    <w:name w:val="Body Text Indent 3"/>
    <w:basedOn w:val="a"/>
    <w:link w:val="31"/>
    <w:rsid w:val="000B5B45"/>
    <w:pPr>
      <w:spacing w:after="120"/>
      <w:ind w:left="283"/>
    </w:pPr>
    <w:rPr>
      <w:sz w:val="16"/>
      <w:szCs w:val="16"/>
    </w:rPr>
  </w:style>
  <w:style w:type="character" w:customStyle="1" w:styleId="31">
    <w:name w:val="Основной текст с отступом 3 Знак"/>
    <w:link w:val="30"/>
    <w:semiHidden/>
    <w:locked/>
    <w:rsid w:val="001B516D"/>
    <w:rPr>
      <w:rFonts w:ascii="Times New Roman" w:hAnsi="Times New Roman" w:cs="Times New Roman"/>
      <w:sz w:val="16"/>
      <w:szCs w:val="16"/>
    </w:rPr>
  </w:style>
  <w:style w:type="paragraph" w:customStyle="1" w:styleId="ConsNonformat">
    <w:name w:val="ConsNonformat"/>
    <w:rsid w:val="00EA7C5F"/>
    <w:pPr>
      <w:widowControl w:val="0"/>
      <w:autoSpaceDE w:val="0"/>
      <w:autoSpaceDN w:val="0"/>
      <w:ind w:right="19772"/>
    </w:pPr>
    <w:rPr>
      <w:rFonts w:ascii="Courier New" w:hAnsi="Courier New" w:cs="Courier New"/>
      <w:i/>
      <w:iCs/>
    </w:rPr>
  </w:style>
  <w:style w:type="character" w:customStyle="1" w:styleId="10">
    <w:name w:val="Заголовок 1 Знак"/>
    <w:link w:val="1"/>
    <w:rsid w:val="00CA3FAF"/>
    <w:rPr>
      <w:rFonts w:ascii="Times New Roman" w:eastAsia="Times New Roman" w:hAnsi="Times New Roman"/>
      <w:b/>
      <w:bCs/>
      <w:sz w:val="24"/>
      <w:szCs w:val="24"/>
    </w:rPr>
  </w:style>
  <w:style w:type="paragraph" w:customStyle="1" w:styleId="21">
    <w:name w:val="Основной текст 21"/>
    <w:basedOn w:val="a"/>
    <w:rsid w:val="00A44EC2"/>
    <w:pPr>
      <w:suppressAutoHyphens/>
      <w:autoSpaceDE w:val="0"/>
    </w:pPr>
    <w:rPr>
      <w:lang w:eastAsia="ar-SA"/>
    </w:rPr>
  </w:style>
  <w:style w:type="paragraph" w:styleId="ab">
    <w:name w:val="footnote text"/>
    <w:basedOn w:val="a"/>
    <w:link w:val="ac"/>
    <w:uiPriority w:val="99"/>
    <w:rsid w:val="008C3E4E"/>
    <w:rPr>
      <w:sz w:val="20"/>
      <w:szCs w:val="20"/>
    </w:rPr>
  </w:style>
  <w:style w:type="character" w:customStyle="1" w:styleId="ac">
    <w:name w:val="Текст сноски Знак"/>
    <w:link w:val="ab"/>
    <w:uiPriority w:val="99"/>
    <w:rsid w:val="008C3E4E"/>
    <w:rPr>
      <w:rFonts w:ascii="Times New Roman" w:eastAsia="Times New Roman" w:hAnsi="Times New Roman"/>
    </w:rPr>
  </w:style>
  <w:style w:type="character" w:styleId="ad">
    <w:name w:val="footnote reference"/>
    <w:uiPriority w:val="99"/>
    <w:rsid w:val="008C3E4E"/>
    <w:rPr>
      <w:rFonts w:cs="Times New Roman"/>
      <w:vertAlign w:val="superscript"/>
    </w:rPr>
  </w:style>
  <w:style w:type="paragraph" w:styleId="ae">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заголовок"/>
    <w:basedOn w:val="a"/>
    <w:link w:val="af"/>
    <w:uiPriority w:val="34"/>
    <w:qFormat/>
    <w:rsid w:val="00781863"/>
    <w:pPr>
      <w:spacing w:after="200" w:line="276" w:lineRule="auto"/>
      <w:ind w:left="720"/>
      <w:contextualSpacing/>
    </w:pPr>
    <w:rPr>
      <w:rFonts w:ascii="Calibri" w:hAnsi="Calibri"/>
      <w:sz w:val="22"/>
      <w:szCs w:val="22"/>
      <w:lang w:eastAsia="en-US"/>
    </w:rPr>
  </w:style>
  <w:style w:type="paragraph" w:customStyle="1" w:styleId="af0">
    <w:name w:val="Знак Знак"/>
    <w:basedOn w:val="a"/>
    <w:rsid w:val="00B05BB1"/>
    <w:pPr>
      <w:spacing w:after="160" w:line="240" w:lineRule="exact"/>
    </w:pPr>
    <w:rPr>
      <w:rFonts w:ascii="Verdana" w:eastAsia="MS Mincho" w:hAnsi="Verdana" w:cs="Verdana"/>
      <w:sz w:val="20"/>
      <w:szCs w:val="20"/>
      <w:lang w:val="en-GB" w:eastAsia="en-US"/>
    </w:rPr>
  </w:style>
  <w:style w:type="paragraph" w:styleId="20">
    <w:name w:val="Body Text 2"/>
    <w:basedOn w:val="a"/>
    <w:link w:val="22"/>
    <w:rsid w:val="00432BF4"/>
    <w:pPr>
      <w:spacing w:after="120" w:line="480" w:lineRule="auto"/>
    </w:pPr>
  </w:style>
  <w:style w:type="character" w:customStyle="1" w:styleId="22">
    <w:name w:val="Основной текст 2 Знак"/>
    <w:link w:val="20"/>
    <w:rsid w:val="00432BF4"/>
    <w:rPr>
      <w:rFonts w:ascii="Times New Roman" w:hAnsi="Times New Roman"/>
      <w:sz w:val="24"/>
      <w:szCs w:val="24"/>
    </w:rPr>
  </w:style>
  <w:style w:type="paragraph" w:styleId="af1">
    <w:name w:val="Revision"/>
    <w:hidden/>
    <w:uiPriority w:val="99"/>
    <w:semiHidden/>
    <w:rsid w:val="00A1498B"/>
  </w:style>
  <w:style w:type="character" w:styleId="af2">
    <w:name w:val="Hyperlink"/>
    <w:rsid w:val="00A72BE2"/>
    <w:rPr>
      <w:color w:val="0563C1"/>
      <w:u w:val="single"/>
    </w:rPr>
  </w:style>
  <w:style w:type="character" w:customStyle="1" w:styleId="13">
    <w:name w:val="Неразрешенное упоминание1"/>
    <w:uiPriority w:val="99"/>
    <w:semiHidden/>
    <w:unhideWhenUsed/>
    <w:rsid w:val="00A72BE2"/>
    <w:rPr>
      <w:color w:val="605E5C"/>
      <w:shd w:val="clear" w:color="auto" w:fill="E1DFDD"/>
    </w:rPr>
  </w:style>
  <w:style w:type="paragraph" w:customStyle="1" w:styleId="DocDefaults">
    <w:name w:val="DocDefaults"/>
  </w:style>
  <w:style w:type="character" w:styleId="af3">
    <w:name w:val="Unresolved Mention"/>
    <w:basedOn w:val="a0"/>
    <w:uiPriority w:val="99"/>
    <w:semiHidden/>
    <w:unhideWhenUsed/>
    <w:rsid w:val="00647872"/>
    <w:rPr>
      <w:color w:val="605E5C"/>
      <w:shd w:val="clear" w:color="auto" w:fill="E1DFDD"/>
    </w:rPr>
  </w:style>
  <w:style w:type="character" w:customStyle="1" w:styleId="af">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e"/>
    <w:uiPriority w:val="34"/>
    <w:qFormat/>
    <w:locked/>
    <w:rsid w:val="009D0C76"/>
    <w:rPr>
      <w:sz w:val="22"/>
      <w:szCs w:val="22"/>
      <w:lang w:eastAsia="en-US"/>
    </w:rPr>
  </w:style>
  <w:style w:type="paragraph" w:styleId="af4">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f5">
    <w:name w:val="Normal (Web)"/>
    <w:basedOn w:val="a"/>
    <w:uiPriority w:val="99"/>
    <w:unhideWhenUsed/>
    <w:rsid w:val="00183809"/>
    <w:pPr>
      <w:spacing w:before="100" w:beforeAutospacing="1" w:after="100" w:afterAutospacing="1"/>
    </w:pPr>
  </w:style>
  <w:style w:type="table" w:styleId="af6">
    <w:name w:val="Table Grid"/>
    <w:basedOn w:val="a1"/>
    <w:uiPriority w:val="39"/>
    <w:rsid w:val="0018380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FollowedHyperlink"/>
    <w:basedOn w:val="a0"/>
    <w:uiPriority w:val="99"/>
    <w:semiHidden/>
    <w:unhideWhenUsed/>
    <w:rsid w:val="00F166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lot-onlin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atalog.lot-online.ru/index.php?dispatch=rad_attachment.getfile&amp;attachment_id=2726858&amp;inline=true" TargetMode="External"/><Relationship Id="rId5" Type="http://schemas.openxmlformats.org/officeDocument/2006/relationships/webSettings" Target="webSettings.xml"/><Relationship Id="rId15" Type="http://schemas.openxmlformats.org/officeDocument/2006/relationships/hyperlink" Target="http://www.auction-house.ru" TargetMode="External"/><Relationship Id="rId10" Type="http://schemas.openxmlformats.org/officeDocument/2006/relationships/hyperlink" Target="http://www.lot-online.ru" TargetMode="External"/><Relationship Id="rId4" Type="http://schemas.openxmlformats.org/officeDocument/2006/relationships/settings" Target="settings.xml"/><Relationship Id="rId9" Type="http://schemas.openxmlformats.org/officeDocument/2006/relationships/hyperlink" Target="mailto:dv@auction-house.ru" TargetMode="External"/><Relationship Id="rId14" Type="http://schemas.openxmlformats.org/officeDocument/2006/relationships/hyperlink" Target="https://catalog.lot-online.ru/index.php?dispatch=rad_attachment.getfile&amp;attachment_id=2726853&amp;inline=tru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91saFPISbuMs76S3HUMXJrWdXwQ==">AMUW2mVYxOmt322V/ChSKr3JW4BTFyMhxB3KtOAcUEqmZERGFdWyouLKerJzbQzrwwbCDPUVsw/YE2TLY3BWattUUptht7+dfNXwnBd7J4fO7cf6YIIWEXVuRe3lAS0uIqj4q3Fjey+z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436</TotalTime>
  <Pages>14</Pages>
  <Words>5242</Words>
  <Characters>29886</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Sevrukova</dc:creator>
  <cp:lastModifiedBy>Макаренко Кристина Дмитриевна</cp:lastModifiedBy>
  <cp:revision>33</cp:revision>
  <dcterms:created xsi:type="dcterms:W3CDTF">2024-03-05T00:47:00Z</dcterms:created>
  <dcterms:modified xsi:type="dcterms:W3CDTF">2026-09-16T05:15:00Z</dcterms:modified>
</cp:coreProperties>
</file>