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6198" w14:textId="3434A998" w:rsidR="00CB638E" w:rsidRPr="00FF5995" w:rsidRDefault="00B94ADB" w:rsidP="00CB638E">
      <w:pPr>
        <w:spacing w:after="0" w:line="240" w:lineRule="auto"/>
        <w:ind w:firstLine="567"/>
        <w:jc w:val="both"/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АО «Российский аукционный дом» (ОГРН 1097847233351, ИНН 7838430413, 190031, Санкт-Петербург, пер. Гривцова, д. 5, </w:t>
      </w:r>
      <w:proofErr w:type="spellStart"/>
      <w:r w:rsidRPr="00FF5995"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Pr="00FF5995">
        <w:rPr>
          <w:rFonts w:ascii="Times New Roman" w:hAnsi="Times New Roman" w:cs="Times New Roman"/>
          <w:color w:val="000000"/>
          <w:sz w:val="24"/>
          <w:szCs w:val="24"/>
          <w:lang w:val="en-US"/>
        </w:rPr>
        <w:t>malkova</w:t>
      </w:r>
      <w:r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@auction-house.ru) (далее - Организатор торгов, ОТ), действующее на основании договора с </w:t>
      </w:r>
      <w:r w:rsidRPr="00FF599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Акционерным обществом коммерческий банк «</w:t>
      </w:r>
      <w:proofErr w:type="spellStart"/>
      <w:r w:rsidRPr="00FF599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Златкомбанк</w:t>
      </w:r>
      <w:proofErr w:type="spellEnd"/>
      <w:r w:rsidRPr="00FF5995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 (АО КБ «</w:t>
      </w:r>
      <w:proofErr w:type="spellStart"/>
      <w:r w:rsidRPr="00FF599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Златкомбанк</w:t>
      </w:r>
      <w:proofErr w:type="spellEnd"/>
      <w:r w:rsidRPr="00FF5995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»),</w:t>
      </w:r>
      <w:r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 (ОГРН 1027400000154, ИНН 7404005261, адрес регистрации: 119071, г. Москва, 2-й Донской пр., д. 10, стр. 2) (далее – финансовая организация), конкурсным управляющим (ликвидатором) которого на основании решения Арбитражного суда Арбитражного суда г. Москвы от 11 марта 2019 г. по делу №А40-15546/19-123-17Б является государственная корпорация «Агентство по страхованию вкладов» (109240, г. Москва, ул. Высоцкого, д. 4</w:t>
      </w:r>
      <w:r w:rsidR="00CB638E" w:rsidRPr="00FF599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B638E" w:rsidRPr="00FF5995">
        <w:t xml:space="preserve"> </w:t>
      </w:r>
      <w:r w:rsidR="00CB638E"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(далее – КУ), проводит электронные </w:t>
      </w:r>
      <w:r w:rsidR="00CB638E" w:rsidRPr="00FF5995"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 w:rsidR="00CB638E"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638E" w:rsidRPr="00FF599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форме открытого аукциона с открытой формой представления предложений по цене приобретения имущества финансовой организации (далее - Торги).</w:t>
      </w:r>
    </w:p>
    <w:p w14:paraId="5EE8F05B" w14:textId="6DFCD408" w:rsidR="00950CC9" w:rsidRPr="00FF5995" w:rsidRDefault="00950C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Торгов является следующее имущество: </w:t>
      </w:r>
    </w:p>
    <w:p w14:paraId="627500EC" w14:textId="3D751D4C" w:rsidR="00CB638E" w:rsidRPr="00FF5995" w:rsidRDefault="00CB638E" w:rsidP="00CB638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Права требования к юридическим лицам ((в скобках указана в т.ч. сумма долга) – начальная цена продажи лота):</w:t>
      </w:r>
    </w:p>
    <w:p w14:paraId="62BF24D5" w14:textId="32E2BFCC" w:rsidR="00343CF7" w:rsidRPr="00FF5995" w:rsidRDefault="00F74079" w:rsidP="00F7407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  <w:rPr>
          <w:rFonts w:ascii="Times New Roman CYR" w:hAnsi="Times New Roman CYR" w:cs="Times New Roman CYR"/>
          <w:color w:val="000000"/>
        </w:rPr>
      </w:pPr>
      <w:r w:rsidRPr="00FF5995">
        <w:rPr>
          <w:rFonts w:ascii="Times New Roman CYR" w:hAnsi="Times New Roman CYR" w:cs="Times New Roman CYR"/>
          <w:color w:val="000000"/>
        </w:rPr>
        <w:tab/>
      </w:r>
      <w:r w:rsidR="00343CF7" w:rsidRPr="00FF5995">
        <w:rPr>
          <w:rFonts w:ascii="Times New Roman CYR" w:hAnsi="Times New Roman CYR" w:cs="Times New Roman CYR"/>
          <w:color w:val="000000"/>
        </w:rPr>
        <w:t xml:space="preserve">Лот 1 - </w:t>
      </w:r>
      <w:r w:rsidRPr="00FF5995">
        <w:rPr>
          <w:rFonts w:ascii="Times New Roman CYR" w:hAnsi="Times New Roman CYR" w:cs="Times New Roman CYR"/>
          <w:color w:val="000000"/>
        </w:rPr>
        <w:t>ООО «Группа компаний «Викинг», ИНН 5258101757, постановление АС Московского округа от 18.10.2021 по делу А40-15546/19 о признании недействительной сделкой банковскую операцию по перечислению д/средств, определение АС Нижегородской области от 26.07.2024 по делу А43-24433/2022 о включении в 3 очередь РТК, находится в процедуре банкротства (52</w:t>
      </w:r>
      <w:r w:rsidRPr="00FF5995">
        <w:rPr>
          <w:rFonts w:ascii="Times New Roman CYR" w:hAnsi="Times New Roman CYR" w:cs="Times New Roman CYR"/>
          <w:color w:val="000000"/>
          <w:lang w:val="en-US"/>
        </w:rPr>
        <w:t> </w:t>
      </w:r>
      <w:r w:rsidRPr="00FF5995">
        <w:rPr>
          <w:rFonts w:ascii="Times New Roman CYR" w:hAnsi="Times New Roman CYR" w:cs="Times New Roman CYR"/>
          <w:color w:val="000000"/>
        </w:rPr>
        <w:t>500</w:t>
      </w:r>
      <w:r w:rsidRPr="00FF5995">
        <w:rPr>
          <w:rFonts w:ascii="Times New Roman CYR" w:hAnsi="Times New Roman CYR" w:cs="Times New Roman CYR"/>
          <w:color w:val="000000"/>
          <w:lang w:val="en-US"/>
        </w:rPr>
        <w:t> </w:t>
      </w:r>
      <w:r w:rsidRPr="00FF5995">
        <w:rPr>
          <w:rFonts w:ascii="Times New Roman CYR" w:hAnsi="Times New Roman CYR" w:cs="Times New Roman CYR"/>
          <w:color w:val="000000"/>
        </w:rPr>
        <w:t>628,73 руб.)</w:t>
      </w:r>
      <w:r w:rsidRPr="00FF5995">
        <w:rPr>
          <w:rFonts w:ascii="Times New Roman CYR" w:hAnsi="Times New Roman CYR" w:cs="Times New Roman CYR"/>
          <w:color w:val="000000"/>
        </w:rPr>
        <w:t xml:space="preserve"> - </w:t>
      </w:r>
      <w:r w:rsidRPr="00FF5995">
        <w:rPr>
          <w:rFonts w:ascii="Times New Roman CYR" w:hAnsi="Times New Roman CYR" w:cs="Times New Roman CYR"/>
          <w:color w:val="000000"/>
        </w:rPr>
        <w:t>52 500 628,73</w:t>
      </w:r>
      <w:r w:rsidRPr="00FF5995">
        <w:rPr>
          <w:rFonts w:ascii="Times New Roman CYR" w:hAnsi="Times New Roman CYR" w:cs="Times New Roman CYR"/>
          <w:color w:val="000000"/>
        </w:rPr>
        <w:t xml:space="preserve"> руб.</w:t>
      </w:r>
    </w:p>
    <w:p w14:paraId="72CEA841" w14:textId="4AB4F0B1" w:rsidR="009E6456" w:rsidRPr="00FF5995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FF5995">
        <w:rPr>
          <w:rFonts w:ascii="Times New Roman CYR" w:hAnsi="Times New Roman CYR" w:cs="Times New Roman CYR"/>
          <w:color w:val="000000"/>
        </w:rPr>
        <w:t xml:space="preserve">С подробной информацией о составе лотов финансовой организации можно ознакомиться на сайте ОТ http://www.auction-house.ru/, также </w:t>
      </w:r>
      <w:hyperlink r:id="rId4" w:history="1">
        <w:r w:rsidRPr="00FF5995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FF5995">
        <w:rPr>
          <w:rFonts w:ascii="Times New Roman CYR" w:hAnsi="Times New Roman CYR" w:cs="Times New Roman CYR"/>
          <w:color w:val="000000"/>
        </w:rPr>
        <w:t xml:space="preserve">, </w:t>
      </w:r>
      <w:hyperlink r:id="rId5" w:history="1">
        <w:r w:rsidRPr="00FF5995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FF5995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7D19C2F7" w14:textId="5B3E074D" w:rsidR="009E6456" w:rsidRPr="00FF5995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FF5995">
        <w:rPr>
          <w:rFonts w:ascii="Times New Roman CYR" w:hAnsi="Times New Roman CYR" w:cs="Times New Roman CYR"/>
          <w:color w:val="000000"/>
        </w:rPr>
        <w:t xml:space="preserve">Торги проводятся путем повышения начальной цены продажи предмета Торгов (лота) на величину, кратную величине шага аукциона. Шаг аукциона – </w:t>
      </w:r>
      <w:r w:rsidR="0037642D" w:rsidRPr="00FF5995">
        <w:rPr>
          <w:rFonts w:ascii="Times New Roman CYR" w:hAnsi="Times New Roman CYR" w:cs="Times New Roman CYR"/>
          <w:color w:val="000000"/>
        </w:rPr>
        <w:t>5</w:t>
      </w:r>
      <w:r w:rsidR="009E7E5E" w:rsidRPr="00FF5995">
        <w:rPr>
          <w:rFonts w:ascii="Times New Roman CYR" w:hAnsi="Times New Roman CYR" w:cs="Times New Roman CYR"/>
          <w:color w:val="000000"/>
        </w:rPr>
        <w:t xml:space="preserve"> </w:t>
      </w:r>
      <w:r w:rsidR="0037642D" w:rsidRPr="00FF5995">
        <w:rPr>
          <w:rFonts w:ascii="Times New Roman CYR" w:hAnsi="Times New Roman CYR" w:cs="Times New Roman CYR"/>
          <w:color w:val="000000"/>
        </w:rPr>
        <w:t>(пять)</w:t>
      </w:r>
      <w:r w:rsidRPr="00FF5995">
        <w:rPr>
          <w:rFonts w:ascii="Times New Roman CYR" w:hAnsi="Times New Roman CYR" w:cs="Times New Roman CYR"/>
          <w:color w:val="000000"/>
        </w:rPr>
        <w:t xml:space="preserve"> процентов от начальной цены продажи предмета Торгов (лота).</w:t>
      </w:r>
    </w:p>
    <w:p w14:paraId="60597996" w14:textId="30AC3AAD" w:rsidR="009E6456" w:rsidRPr="00FF5995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F5995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FF5995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Pr="00FF5995">
        <w:rPr>
          <w:rFonts w:ascii="Times New Roman CYR" w:hAnsi="Times New Roman CYR" w:cs="Times New Roman CYR"/>
          <w:color w:val="000000"/>
        </w:rPr>
        <w:t xml:space="preserve"> </w:t>
      </w:r>
      <w:r w:rsidR="004D7C8D" w:rsidRPr="00FF5995">
        <w:rPr>
          <w:rFonts w:ascii="Times New Roman CYR" w:hAnsi="Times New Roman CYR" w:cs="Times New Roman CYR"/>
          <w:b/>
          <w:bCs/>
          <w:color w:val="000000"/>
        </w:rPr>
        <w:t>10 ноября</w:t>
      </w:r>
      <w:r w:rsidR="009E7E5E" w:rsidRPr="00FF5995">
        <w:rPr>
          <w:rFonts w:ascii="Times New Roman CYR" w:hAnsi="Times New Roman CYR" w:cs="Times New Roman CYR"/>
          <w:color w:val="000000"/>
        </w:rPr>
        <w:t xml:space="preserve"> </w:t>
      </w:r>
      <w:r w:rsidR="00BD0E8E" w:rsidRPr="00FF5995">
        <w:rPr>
          <w:b/>
        </w:rPr>
        <w:t>202</w:t>
      </w:r>
      <w:r w:rsidR="00FE0848" w:rsidRPr="00FF5995">
        <w:rPr>
          <w:b/>
        </w:rPr>
        <w:t>6</w:t>
      </w:r>
      <w:r w:rsidRPr="00FF5995">
        <w:rPr>
          <w:b/>
        </w:rPr>
        <w:t xml:space="preserve"> г.</w:t>
      </w:r>
      <w:r w:rsidRPr="00FF5995">
        <w:t xml:space="preserve"> </w:t>
      </w:r>
      <w:r w:rsidRPr="00FF5995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FF5995">
        <w:rPr>
          <w:color w:val="000000"/>
        </w:rPr>
        <w:t xml:space="preserve">АО «Российский аукционный дом» по адресу: </w:t>
      </w:r>
      <w:hyperlink r:id="rId6" w:history="1">
        <w:r w:rsidRPr="00FF5995">
          <w:rPr>
            <w:rStyle w:val="a4"/>
          </w:rPr>
          <w:t>http://lot-online.ru</w:t>
        </w:r>
      </w:hyperlink>
      <w:r w:rsidRPr="00FF5995">
        <w:rPr>
          <w:color w:val="000000"/>
        </w:rPr>
        <w:t xml:space="preserve"> (далее – ЭТП)</w:t>
      </w:r>
      <w:r w:rsidRPr="00FF5995">
        <w:rPr>
          <w:rFonts w:ascii="Times New Roman CYR" w:hAnsi="Times New Roman CYR" w:cs="Times New Roman CYR"/>
          <w:color w:val="000000"/>
        </w:rPr>
        <w:t>.</w:t>
      </w:r>
    </w:p>
    <w:p w14:paraId="639A5312" w14:textId="77777777" w:rsidR="009E6456" w:rsidRPr="00FF5995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F5995">
        <w:rPr>
          <w:color w:val="000000"/>
        </w:rPr>
        <w:t>Время окончания Торгов:</w:t>
      </w:r>
    </w:p>
    <w:p w14:paraId="3271C2BD" w14:textId="77777777" w:rsidR="009E6456" w:rsidRPr="00FF5995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F5995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5148A766" w14:textId="77777777" w:rsidR="009E6456" w:rsidRPr="00FF5995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F5995">
        <w:rPr>
          <w:color w:val="000000"/>
        </w:rPr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6B4ACC9E" w14:textId="002066DD" w:rsidR="009E6456" w:rsidRPr="00FF5995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F5995">
        <w:rPr>
          <w:color w:val="000000"/>
        </w:rPr>
        <w:t xml:space="preserve">В случае, если по итогам Торгов, назначенных на </w:t>
      </w:r>
      <w:r w:rsidR="0014216F" w:rsidRPr="00FF5995">
        <w:rPr>
          <w:color w:val="000000"/>
        </w:rPr>
        <w:t>10 ноября 2026 г.</w:t>
      </w:r>
      <w:r w:rsidRPr="00FF5995">
        <w:rPr>
          <w:color w:val="000000"/>
        </w:rPr>
        <w:t xml:space="preserve">, лоты не реализованы, то в 14:00 часов по московскому времени </w:t>
      </w:r>
      <w:r w:rsidR="0077279D" w:rsidRPr="00FF5995">
        <w:rPr>
          <w:b/>
          <w:bCs/>
          <w:color w:val="000000"/>
        </w:rPr>
        <w:t>28 декабря</w:t>
      </w:r>
      <w:r w:rsidR="009E7E5E" w:rsidRPr="00FF5995">
        <w:rPr>
          <w:color w:val="000000"/>
        </w:rPr>
        <w:t xml:space="preserve"> </w:t>
      </w:r>
      <w:r w:rsidR="009E7E5E" w:rsidRPr="00FF5995">
        <w:rPr>
          <w:b/>
          <w:bCs/>
          <w:color w:val="000000"/>
        </w:rPr>
        <w:t>202</w:t>
      </w:r>
      <w:r w:rsidR="00FE0848" w:rsidRPr="00FF5995">
        <w:rPr>
          <w:b/>
          <w:bCs/>
          <w:color w:val="000000"/>
        </w:rPr>
        <w:t>6</w:t>
      </w:r>
      <w:r w:rsidRPr="00FF5995">
        <w:rPr>
          <w:b/>
        </w:rPr>
        <w:t xml:space="preserve"> г.</w:t>
      </w:r>
      <w:r w:rsidRPr="00FF5995">
        <w:t xml:space="preserve"> </w:t>
      </w:r>
      <w:r w:rsidRPr="00FF5995">
        <w:rPr>
          <w:color w:val="000000"/>
        </w:rPr>
        <w:t>на ЭТП</w:t>
      </w:r>
      <w:r w:rsidRPr="00FF5995">
        <w:t xml:space="preserve"> </w:t>
      </w:r>
      <w:r w:rsidRPr="00FF5995">
        <w:rPr>
          <w:color w:val="000000"/>
        </w:rPr>
        <w:t>будут проведены</w:t>
      </w:r>
      <w:r w:rsidRPr="00FF5995">
        <w:rPr>
          <w:b/>
          <w:bCs/>
          <w:color w:val="000000"/>
        </w:rPr>
        <w:t xml:space="preserve"> повторные Торги </w:t>
      </w:r>
      <w:r w:rsidRPr="00FF5995">
        <w:rPr>
          <w:color w:val="000000"/>
        </w:rPr>
        <w:t>нереализованными лотами со снижением начальной цены лотов на 10 (Десять) процентов.</w:t>
      </w:r>
    </w:p>
    <w:p w14:paraId="2F98BE10" w14:textId="77777777" w:rsidR="009E6456" w:rsidRPr="00FF5995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F5995">
        <w:rPr>
          <w:color w:val="000000"/>
        </w:rPr>
        <w:t>Оператор ЭТП (далее – Оператор) обеспечивает проведение Торгов.</w:t>
      </w:r>
    </w:p>
    <w:p w14:paraId="11C03E9D" w14:textId="7454D137" w:rsidR="009E6456" w:rsidRPr="00FF5995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F5995">
        <w:rPr>
          <w:color w:val="000000"/>
        </w:rPr>
        <w:t xml:space="preserve">Прием Оператором заявок и предложений о цене приобретения имущества финансовой организации на участие в </w:t>
      </w:r>
      <w:r w:rsidR="007B55CF" w:rsidRPr="00FF5995">
        <w:rPr>
          <w:color w:val="000000"/>
        </w:rPr>
        <w:t>первых Торгах начинается в 00:00</w:t>
      </w:r>
      <w:r w:rsidRPr="00FF5995">
        <w:rPr>
          <w:color w:val="000000"/>
        </w:rPr>
        <w:t xml:space="preserve"> часов по московскому времени </w:t>
      </w:r>
      <w:r w:rsidR="00446E94" w:rsidRPr="00FF5995">
        <w:rPr>
          <w:b/>
          <w:bCs/>
          <w:color w:val="000000"/>
        </w:rPr>
        <w:t>29 сентября</w:t>
      </w:r>
      <w:r w:rsidR="009E7E5E" w:rsidRPr="00FF5995">
        <w:rPr>
          <w:color w:val="000000"/>
        </w:rPr>
        <w:t xml:space="preserve"> </w:t>
      </w:r>
      <w:r w:rsidR="009E7E5E" w:rsidRPr="00FF5995">
        <w:rPr>
          <w:b/>
          <w:bCs/>
          <w:color w:val="000000"/>
        </w:rPr>
        <w:t>202</w:t>
      </w:r>
      <w:r w:rsidR="004E56EC" w:rsidRPr="00FF5995">
        <w:rPr>
          <w:b/>
          <w:bCs/>
          <w:color w:val="000000"/>
        </w:rPr>
        <w:t>6</w:t>
      </w:r>
      <w:r w:rsidR="009E7E5E" w:rsidRPr="00FF5995">
        <w:rPr>
          <w:b/>
          <w:bCs/>
          <w:color w:val="000000"/>
        </w:rPr>
        <w:t xml:space="preserve"> г.</w:t>
      </w:r>
      <w:r w:rsidRPr="00FF5995">
        <w:rPr>
          <w:b/>
          <w:bCs/>
          <w:color w:val="000000"/>
        </w:rPr>
        <w:t>,</w:t>
      </w:r>
      <w:r w:rsidRPr="00FF5995">
        <w:rPr>
          <w:color w:val="000000"/>
        </w:rPr>
        <w:t xml:space="preserve"> а на участие в пов</w:t>
      </w:r>
      <w:r w:rsidR="007B55CF" w:rsidRPr="00FF5995">
        <w:rPr>
          <w:color w:val="000000"/>
        </w:rPr>
        <w:t>торных Торгах начинается в 00:00</w:t>
      </w:r>
      <w:r w:rsidRPr="00FF5995">
        <w:rPr>
          <w:color w:val="000000"/>
        </w:rPr>
        <w:t xml:space="preserve"> часов по московскому времени </w:t>
      </w:r>
      <w:r w:rsidR="00446E94" w:rsidRPr="00FF5995">
        <w:rPr>
          <w:b/>
          <w:bCs/>
          <w:color w:val="000000"/>
        </w:rPr>
        <w:t>16 ноября</w:t>
      </w:r>
      <w:r w:rsidR="009E7E5E" w:rsidRPr="00FF5995">
        <w:rPr>
          <w:color w:val="000000"/>
        </w:rPr>
        <w:t xml:space="preserve"> </w:t>
      </w:r>
      <w:r w:rsidR="009E7E5E" w:rsidRPr="00FF5995">
        <w:rPr>
          <w:b/>
          <w:bCs/>
          <w:color w:val="000000"/>
        </w:rPr>
        <w:t>202</w:t>
      </w:r>
      <w:r w:rsidR="00FE0848" w:rsidRPr="00FF5995">
        <w:rPr>
          <w:b/>
          <w:bCs/>
          <w:color w:val="000000"/>
        </w:rPr>
        <w:t>6</w:t>
      </w:r>
      <w:r w:rsidRPr="00FF5995">
        <w:rPr>
          <w:b/>
          <w:bCs/>
        </w:rPr>
        <w:t xml:space="preserve"> г.</w:t>
      </w:r>
      <w:r w:rsidRPr="00FF5995">
        <w:rPr>
          <w:color w:val="000000"/>
        </w:rPr>
        <w:t xml:space="preserve"> Прием заявок на участие в Торгах и задатков прекращается в 14:00 часов по московскому времени за 5 (Пять) календарных дней до даты проведения соответствующих Торгов.</w:t>
      </w:r>
    </w:p>
    <w:p w14:paraId="172EB580" w14:textId="77777777" w:rsidR="00950CC9" w:rsidRPr="00FF5995" w:rsidRDefault="00950CC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FF5995">
        <w:rPr>
          <w:color w:val="000000"/>
        </w:rPr>
        <w:t>На основании п. 4 ст. 139 Федерального закона № 127-ФЗ «О несостоятельности (банкротстве)» имущество финансовой организации, не реализованное на повторных Торгах, выставляется на торги в электронной форме посредством публичного предложения (далее - Торги ППП).</w:t>
      </w:r>
    </w:p>
    <w:p w14:paraId="6BF89CCD" w14:textId="66BD32C8" w:rsidR="00950CC9" w:rsidRPr="00FF5995" w:rsidRDefault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FF5995">
        <w:rPr>
          <w:b/>
          <w:bCs/>
          <w:color w:val="000000"/>
        </w:rPr>
        <w:t>Торги ППП</w:t>
      </w:r>
      <w:r w:rsidRPr="00FF5995">
        <w:rPr>
          <w:color w:val="000000"/>
          <w:shd w:val="clear" w:color="auto" w:fill="FFFFFF"/>
        </w:rPr>
        <w:t xml:space="preserve"> будут проведены на ЭТП:</w:t>
      </w:r>
      <w:r w:rsidR="00F17038" w:rsidRPr="00FF5995">
        <w:rPr>
          <w:color w:val="000000"/>
          <w:shd w:val="clear" w:color="auto" w:fill="FFFFFF"/>
        </w:rPr>
        <w:t xml:space="preserve"> </w:t>
      </w:r>
      <w:r w:rsidR="00950CC9" w:rsidRPr="00FF5995">
        <w:rPr>
          <w:b/>
          <w:bCs/>
          <w:color w:val="000000"/>
        </w:rPr>
        <w:t xml:space="preserve">с </w:t>
      </w:r>
      <w:r w:rsidR="00446E94" w:rsidRPr="00FF5995">
        <w:rPr>
          <w:b/>
          <w:bCs/>
          <w:color w:val="000000"/>
        </w:rPr>
        <w:t>18 января</w:t>
      </w:r>
      <w:r w:rsidRPr="00FF5995">
        <w:rPr>
          <w:b/>
          <w:bCs/>
          <w:color w:val="000000"/>
        </w:rPr>
        <w:t xml:space="preserve"> </w:t>
      </w:r>
      <w:r w:rsidR="00BD0E8E" w:rsidRPr="00FF5995">
        <w:rPr>
          <w:b/>
          <w:bCs/>
          <w:color w:val="000000"/>
        </w:rPr>
        <w:t>202</w:t>
      </w:r>
      <w:r w:rsidR="00446E94" w:rsidRPr="00FF5995">
        <w:rPr>
          <w:b/>
          <w:bCs/>
          <w:color w:val="000000"/>
        </w:rPr>
        <w:t>7</w:t>
      </w:r>
      <w:r w:rsidR="00950CC9" w:rsidRPr="00FF5995">
        <w:rPr>
          <w:b/>
          <w:bCs/>
          <w:color w:val="000000"/>
        </w:rPr>
        <w:t xml:space="preserve"> г. по </w:t>
      </w:r>
      <w:r w:rsidR="00446E94" w:rsidRPr="00FF5995">
        <w:rPr>
          <w:b/>
          <w:bCs/>
          <w:color w:val="000000"/>
        </w:rPr>
        <w:t>26 февраля 2027</w:t>
      </w:r>
      <w:r w:rsidR="00950CC9" w:rsidRPr="00FF5995">
        <w:rPr>
          <w:b/>
          <w:bCs/>
          <w:color w:val="000000"/>
        </w:rPr>
        <w:t xml:space="preserve"> г.</w:t>
      </w:r>
    </w:p>
    <w:p w14:paraId="287E4339" w14:textId="24E07849" w:rsidR="009E6456" w:rsidRPr="00FF5995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F5995">
        <w:rPr>
          <w:color w:val="000000"/>
        </w:rPr>
        <w:t>Заявки на участие в Торгах ППП принима</w:t>
      </w:r>
      <w:r w:rsidR="007B55CF" w:rsidRPr="00FF5995">
        <w:rPr>
          <w:color w:val="000000"/>
        </w:rPr>
        <w:t>ются Оператором, начиная с 00:00</w:t>
      </w:r>
      <w:r w:rsidRPr="00FF5995">
        <w:rPr>
          <w:color w:val="000000"/>
        </w:rPr>
        <w:t xml:space="preserve"> часов по московскому времени </w:t>
      </w:r>
      <w:r w:rsidR="00446E94" w:rsidRPr="00FF5995">
        <w:rPr>
          <w:b/>
          <w:bCs/>
          <w:color w:val="000000"/>
        </w:rPr>
        <w:t xml:space="preserve">18 января 2027 </w:t>
      </w:r>
      <w:r w:rsidRPr="00FF5995">
        <w:rPr>
          <w:b/>
          <w:bCs/>
          <w:color w:val="000000"/>
        </w:rPr>
        <w:t>г.</w:t>
      </w:r>
      <w:r w:rsidRPr="00FF5995">
        <w:rPr>
          <w:color w:val="000000"/>
        </w:rPr>
        <w:t xml:space="preserve"> Прием заявок на участие в Торгах ППП и задатков прекращается за </w:t>
      </w:r>
      <w:r w:rsidR="00F17038" w:rsidRPr="00FF5995">
        <w:rPr>
          <w:color w:val="000000"/>
        </w:rPr>
        <w:t>1</w:t>
      </w:r>
      <w:r w:rsidRPr="00FF5995">
        <w:rPr>
          <w:color w:val="000000"/>
        </w:rPr>
        <w:t xml:space="preserve"> (</w:t>
      </w:r>
      <w:r w:rsidR="00F17038" w:rsidRPr="00FF5995">
        <w:rPr>
          <w:color w:val="000000"/>
        </w:rPr>
        <w:t>Один</w:t>
      </w:r>
      <w:r w:rsidRPr="00FF5995">
        <w:rPr>
          <w:color w:val="000000"/>
        </w:rPr>
        <w:t>) календарны</w:t>
      </w:r>
      <w:r w:rsidR="00F17038" w:rsidRPr="00FF5995">
        <w:rPr>
          <w:color w:val="000000"/>
        </w:rPr>
        <w:t>й</w:t>
      </w:r>
      <w:r w:rsidRPr="00FF5995">
        <w:rPr>
          <w:color w:val="000000"/>
        </w:rPr>
        <w:t xml:space="preserve"> де</w:t>
      </w:r>
      <w:r w:rsidR="00F17038" w:rsidRPr="00FF5995">
        <w:rPr>
          <w:color w:val="000000"/>
        </w:rPr>
        <w:t>нь</w:t>
      </w:r>
      <w:r w:rsidRPr="00FF5995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0EE5AAB1" w14:textId="77777777" w:rsidR="009E6456" w:rsidRPr="00FF5995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F5995">
        <w:rPr>
          <w:color w:val="000000"/>
        </w:rPr>
        <w:lastRenderedPageBreak/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лотов, и не позднее 18:00 часов по московскому времени последнего дня соответствующего периода понижения цены продажи лотов.</w:t>
      </w:r>
    </w:p>
    <w:p w14:paraId="1BD1F8A2" w14:textId="77777777" w:rsidR="009E6456" w:rsidRPr="00FF5995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F5995">
        <w:rPr>
          <w:color w:val="000000"/>
        </w:rPr>
        <w:t>Оператор обеспечивает проведение Торгов ППП.</w:t>
      </w:r>
    </w:p>
    <w:p w14:paraId="613C1865" w14:textId="3EE431C4" w:rsidR="00BC165C" w:rsidRPr="00FF5995" w:rsidRDefault="001D79B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FF5995">
        <w:rPr>
          <w:color w:val="000000"/>
        </w:rPr>
        <w:t>Начальные цены продажи лотов на Торгах ППП устанавливаются равными начальным ценам продажи лотов на повторных Торгах</w:t>
      </w:r>
      <w:r w:rsidR="00950CC9" w:rsidRPr="00FF5995">
        <w:rPr>
          <w:color w:val="000000"/>
        </w:rPr>
        <w:t>:</w:t>
      </w:r>
    </w:p>
    <w:p w14:paraId="42E45206" w14:textId="77777777" w:rsidR="006260DC" w:rsidRPr="00FF5995" w:rsidRDefault="006260DC" w:rsidP="006260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с 18 января 2027 г. по 24 января 2027 г. - в размере начальной цены продажи лота;</w:t>
      </w:r>
    </w:p>
    <w:p w14:paraId="4C2B8380" w14:textId="77777777" w:rsidR="006260DC" w:rsidRPr="00FF5995" w:rsidRDefault="006260DC" w:rsidP="006260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с 25 января 2027 г. по 31 января 2027 г. - в размере 92,30% от начальной цены продажи лота;</w:t>
      </w:r>
    </w:p>
    <w:p w14:paraId="3C609EBD" w14:textId="77777777" w:rsidR="006260DC" w:rsidRPr="00FF5995" w:rsidRDefault="006260DC" w:rsidP="006260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с 01 февраля 2027 г. по 05 февраля 2027 г. - в размере 84,60% от начальной цены продажи лота;</w:t>
      </w:r>
    </w:p>
    <w:p w14:paraId="61B69F4F" w14:textId="77777777" w:rsidR="006260DC" w:rsidRPr="00FF5995" w:rsidRDefault="006260DC" w:rsidP="006260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с 06 февраля 2027 г. по 08 февраля 2027 г. - в размере 76,90% от начальной цены продажи лота;</w:t>
      </w:r>
    </w:p>
    <w:p w14:paraId="360A940F" w14:textId="77777777" w:rsidR="006260DC" w:rsidRPr="00FF5995" w:rsidRDefault="006260DC" w:rsidP="006260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с 09 февраля 2027 г. по 11 февраля 2027 г. - в размере 69,20% от начальной цены продажи лота;</w:t>
      </w:r>
    </w:p>
    <w:p w14:paraId="4EDECEAD" w14:textId="77777777" w:rsidR="006260DC" w:rsidRPr="00FF5995" w:rsidRDefault="006260DC" w:rsidP="006260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с 12 февраля 2027 г. по 14 февраля 2027 г. - в размере 61,50% от начальной цены продажи лота;</w:t>
      </w:r>
    </w:p>
    <w:p w14:paraId="54ABAAC6" w14:textId="77777777" w:rsidR="006260DC" w:rsidRPr="00FF5995" w:rsidRDefault="006260DC" w:rsidP="006260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с 15 февраля 2027 г. по 17 февраля 2027 г. - в размере 53,80% от начальной цены продажи лота;</w:t>
      </w:r>
    </w:p>
    <w:p w14:paraId="58C3454B" w14:textId="77777777" w:rsidR="006260DC" w:rsidRPr="00FF5995" w:rsidRDefault="006260DC" w:rsidP="006260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с 18 февраля 2027 г. по 20 февраля 2027 г. - в размере 46,10% от начальной цены продажи лота;</w:t>
      </w:r>
    </w:p>
    <w:p w14:paraId="56464681" w14:textId="77777777" w:rsidR="006260DC" w:rsidRPr="00FF5995" w:rsidRDefault="006260DC" w:rsidP="006260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с 21 февраля 2027 г. по 23 февраля 2027 г. - в размере 38,40% от начальной цены продажи лота;</w:t>
      </w:r>
    </w:p>
    <w:p w14:paraId="6CE0A093" w14:textId="68E15562" w:rsidR="005C5BB0" w:rsidRPr="00FF5995" w:rsidRDefault="006260DC" w:rsidP="006260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с 24 февраля 2027 г. по 26 февраля 2027 г. - в размере 30,70% от начальной цены продажи лота</w:t>
      </w:r>
      <w:r w:rsidRPr="00FF599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AE2E63" w14:textId="51585326" w:rsidR="00097526" w:rsidRPr="00FF5995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01366FA0" w14:textId="77777777" w:rsidR="00097526" w:rsidRPr="00FF5995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5995">
        <w:rPr>
          <w:rFonts w:ascii="Times New Roman" w:hAnsi="Times New Roman" w:cs="Times New Roman"/>
          <w:sz w:val="24"/>
          <w:szCs w:val="24"/>
        </w:rPr>
        <w:t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1B0DA79D" w14:textId="1BF4821C" w:rsidR="00097526" w:rsidRPr="00FF5995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(Торгах ППП)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 w:rsidR="00136CF2" w:rsidRPr="00FF5995"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 w:rsidR="00136CF2" w:rsidRPr="00FF59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 w:rsidR="00136CF2" w:rsidRPr="00FF5995"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</w:t>
      </w:r>
      <w:r w:rsidRPr="00FF599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75E3F9AA" w14:textId="4B225089" w:rsidR="00097526" w:rsidRPr="00FF5995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составляет 1</w:t>
      </w:r>
      <w:r w:rsidR="00BD7640" w:rsidRPr="00FF599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FF5995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FF5995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лота. Задаток за участие в Торгах ППП составляет 1</w:t>
      </w:r>
      <w:r w:rsidR="00BD7640" w:rsidRPr="00FF599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FF5995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FF5995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45EDE179" w14:textId="77777777" w:rsidR="00097526" w:rsidRPr="00FF5995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(Торгов ППП) (далее - Договор), и договором о внесении задатка можно ознакомиться на ЭТП.</w:t>
      </w:r>
    </w:p>
    <w:p w14:paraId="51EFBC64" w14:textId="77777777" w:rsidR="00097526" w:rsidRPr="00FF5995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 направив об этом уведомление Оператору.</w:t>
      </w:r>
    </w:p>
    <w:p w14:paraId="751B3592" w14:textId="77777777" w:rsidR="00097526" w:rsidRPr="00FF5995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5995">
        <w:rPr>
          <w:rFonts w:ascii="Times New Roman" w:hAnsi="Times New Roman" w:cs="Times New Roman"/>
          <w:sz w:val="24"/>
          <w:szCs w:val="24"/>
        </w:rPr>
        <w:lastRenderedPageBreak/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(Торгах ППП). Заявители, допущенные к участию в Торгах (Торгах ППП), признаются участниками Торгов 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FE31BCD" w14:textId="77777777" w:rsidR="00097526" w:rsidRPr="00FF5995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36AE4165" w14:textId="77777777" w:rsidR="00097526" w:rsidRPr="00FF5995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560F82D3" w14:textId="77777777" w:rsidR="00097526" w:rsidRPr="00FF5995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C1ACF44" w14:textId="77777777" w:rsidR="00097526" w:rsidRPr="00FF5995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1B8E2BC9" w14:textId="77777777" w:rsidR="00097526" w:rsidRPr="00FF5995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38328DD2" w14:textId="77777777" w:rsidR="00097526" w:rsidRPr="00FF5995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F5ADA76" w14:textId="77777777" w:rsidR="00BD7640" w:rsidRPr="00FF5995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2FF3C743" w14:textId="77777777" w:rsidR="00097526" w:rsidRPr="00FF5995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70FE1910" w14:textId="577CBBD3" w:rsidR="00BD7640" w:rsidRPr="00FF5995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1070D17F" w14:textId="5321B8CC" w:rsidR="00BD7640" w:rsidRPr="00FF5995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</w:t>
      </w:r>
      <w:r w:rsidRPr="00FF5995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6E0B11DC" w14:textId="187D0D38" w:rsidR="00097526" w:rsidRPr="00FF5995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ED6304"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1B0C6A" w:rsidRPr="00FF5995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FF5995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39B91637" w14:textId="77777777" w:rsidR="00097526" w:rsidRPr="00FF5995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(Торгов ППП) не позднее, чем за 3 (Три) дня до даты подведения итогов Торгов (Торгов ППП).</w:t>
      </w:r>
    </w:p>
    <w:p w14:paraId="0C960809" w14:textId="1FABACE7" w:rsidR="00097526" w:rsidRPr="00FF5995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FF59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10:00</w:t>
      </w:r>
      <w:r w:rsidRPr="00FF5995">
        <w:rPr>
          <w:rFonts w:ascii="Times New Roman" w:hAnsi="Times New Roman" w:cs="Times New Roman"/>
          <w:sz w:val="24"/>
          <w:szCs w:val="24"/>
        </w:rPr>
        <w:t xml:space="preserve"> д</w:t>
      </w:r>
      <w:r w:rsidRPr="00FF59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17:00</w:t>
      </w:r>
      <w:r w:rsidRPr="00FF5995">
        <w:rPr>
          <w:rFonts w:ascii="Times New Roman" w:hAnsi="Times New Roman" w:cs="Times New Roman"/>
          <w:sz w:val="24"/>
          <w:szCs w:val="24"/>
        </w:rPr>
        <w:t xml:space="preserve"> </w:t>
      </w:r>
      <w:r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</w:t>
      </w:r>
      <w:r w:rsidR="00740B28"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тел. 8 800 200-08-05, 8 800 505-80-32, эл. почта </w:t>
      </w:r>
      <w:hyperlink r:id="rId7" w:history="1">
        <w:r w:rsidR="00740B28" w:rsidRPr="00FF5995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0A0B57" w:rsidRPr="00FF5995">
        <w:rPr>
          <w:rFonts w:ascii="Times New Roman" w:hAnsi="Times New Roman" w:cs="Times New Roman"/>
          <w:color w:val="000000"/>
          <w:sz w:val="24"/>
          <w:szCs w:val="24"/>
        </w:rPr>
        <w:t xml:space="preserve">Баутин Александр, </w:t>
      </w:r>
      <w:r w:rsidR="000A0B57" w:rsidRPr="00FF5995">
        <w:rPr>
          <w:rFonts w:ascii="Times New Roman" w:hAnsi="Times New Roman" w:cs="Times New Roman"/>
          <w:color w:val="000000"/>
          <w:sz w:val="24"/>
          <w:szCs w:val="24"/>
        </w:rPr>
        <w:t>тел. 7916-864-57-10, эл. почта: bautin@auction-house.ru</w:t>
      </w:r>
      <w:r w:rsidRPr="00FF5995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72BF02C1" w14:textId="77777777" w:rsidR="00097526" w:rsidRPr="00FF5995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4D99CE0" w14:textId="0D57FC70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5995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4E56EC" w:rsidRPr="00FF5995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FF5995">
        <w:rPr>
          <w:rFonts w:ascii="Times New Roman" w:hAnsi="Times New Roman" w:cs="Times New Roman"/>
          <w:color w:val="000000"/>
          <w:sz w:val="24"/>
          <w:szCs w:val="24"/>
        </w:rPr>
        <w:t>, г. Санкт-Петербург, пер. Гривцова, д.5, лит. В, 8 (800) 777-57-57.</w:t>
      </w:r>
      <w:r w:rsidRPr="00E72AD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4B641378" w14:textId="77777777" w:rsidR="00097526" w:rsidRPr="00257B8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4BB11E" w14:textId="77777777" w:rsidR="00097526" w:rsidRPr="00811556" w:rsidRDefault="00097526" w:rsidP="000975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  <w:rPr>
          <w:color w:val="000000"/>
        </w:rPr>
      </w:pPr>
    </w:p>
    <w:p w14:paraId="3C227C91" w14:textId="77777777" w:rsidR="00FF4CB0" w:rsidRDefault="00FF4CB0" w:rsidP="009E64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F4CB0" w:rsidSect="00AB284E">
      <w:pgSz w:w="11909" w:h="16834"/>
      <w:pgMar w:top="1134" w:right="569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165C"/>
    <w:rsid w:val="000125E2"/>
    <w:rsid w:val="00056EF8"/>
    <w:rsid w:val="00097526"/>
    <w:rsid w:val="000A0B57"/>
    <w:rsid w:val="00136CF2"/>
    <w:rsid w:val="00137FC5"/>
    <w:rsid w:val="0014216F"/>
    <w:rsid w:val="00145293"/>
    <w:rsid w:val="0015099D"/>
    <w:rsid w:val="001B0C6A"/>
    <w:rsid w:val="001D79B8"/>
    <w:rsid w:val="001F039D"/>
    <w:rsid w:val="0024147A"/>
    <w:rsid w:val="00257B84"/>
    <w:rsid w:val="00266DD6"/>
    <w:rsid w:val="00277C2B"/>
    <w:rsid w:val="00343CF7"/>
    <w:rsid w:val="00357F4D"/>
    <w:rsid w:val="0037642D"/>
    <w:rsid w:val="003E6646"/>
    <w:rsid w:val="00410CA1"/>
    <w:rsid w:val="00446E94"/>
    <w:rsid w:val="00467D6B"/>
    <w:rsid w:val="0047453A"/>
    <w:rsid w:val="0048363D"/>
    <w:rsid w:val="00494A7A"/>
    <w:rsid w:val="004D047C"/>
    <w:rsid w:val="004D7C8D"/>
    <w:rsid w:val="004E56EC"/>
    <w:rsid w:val="0050091B"/>
    <w:rsid w:val="00500FD3"/>
    <w:rsid w:val="005246E8"/>
    <w:rsid w:val="00532A30"/>
    <w:rsid w:val="005C5BB0"/>
    <w:rsid w:val="005F1F68"/>
    <w:rsid w:val="006260DC"/>
    <w:rsid w:val="0066094B"/>
    <w:rsid w:val="00662676"/>
    <w:rsid w:val="00673E21"/>
    <w:rsid w:val="00687F73"/>
    <w:rsid w:val="00697675"/>
    <w:rsid w:val="006C0D0B"/>
    <w:rsid w:val="007229EA"/>
    <w:rsid w:val="00740B28"/>
    <w:rsid w:val="00761B81"/>
    <w:rsid w:val="0077279D"/>
    <w:rsid w:val="007A1F5D"/>
    <w:rsid w:val="007B55CF"/>
    <w:rsid w:val="007F7091"/>
    <w:rsid w:val="00803558"/>
    <w:rsid w:val="00865FD7"/>
    <w:rsid w:val="00886E3A"/>
    <w:rsid w:val="00924745"/>
    <w:rsid w:val="00950CC9"/>
    <w:rsid w:val="009A1244"/>
    <w:rsid w:val="009C353B"/>
    <w:rsid w:val="009C4FD4"/>
    <w:rsid w:val="009E11A5"/>
    <w:rsid w:val="009E6456"/>
    <w:rsid w:val="009E7E5E"/>
    <w:rsid w:val="00A95FD6"/>
    <w:rsid w:val="00AB251C"/>
    <w:rsid w:val="00AB284E"/>
    <w:rsid w:val="00AB7409"/>
    <w:rsid w:val="00AE1E52"/>
    <w:rsid w:val="00AF25EA"/>
    <w:rsid w:val="00B4083B"/>
    <w:rsid w:val="00B94ADB"/>
    <w:rsid w:val="00BC165C"/>
    <w:rsid w:val="00BD0E8E"/>
    <w:rsid w:val="00BD7640"/>
    <w:rsid w:val="00C11EFF"/>
    <w:rsid w:val="00CB638E"/>
    <w:rsid w:val="00CC76B5"/>
    <w:rsid w:val="00D01822"/>
    <w:rsid w:val="00D21590"/>
    <w:rsid w:val="00D62667"/>
    <w:rsid w:val="00DA5619"/>
    <w:rsid w:val="00DE0234"/>
    <w:rsid w:val="00E614D3"/>
    <w:rsid w:val="00E72AD4"/>
    <w:rsid w:val="00ED6304"/>
    <w:rsid w:val="00F11FB8"/>
    <w:rsid w:val="00F16938"/>
    <w:rsid w:val="00F17038"/>
    <w:rsid w:val="00F74079"/>
    <w:rsid w:val="00FA27DE"/>
    <w:rsid w:val="00FE0848"/>
    <w:rsid w:val="00FF4CB0"/>
    <w:rsid w:val="00F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A361B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9C353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C353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C353B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53B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0B28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ED6304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ED6304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torgi@asv.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t-online.ru" TargetMode="External"/><Relationship Id="rId5" Type="http://schemas.openxmlformats.org/officeDocument/2006/relationships/hyperlink" Target="http://www.torgiasv.ru/" TargetMode="External"/><Relationship Id="rId4" Type="http://schemas.openxmlformats.org/officeDocument/2006/relationships/hyperlink" Target="http://www.asv.org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2165</Words>
  <Characters>12344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Малкова Наталья Леонидовна</cp:lastModifiedBy>
  <cp:revision>61</cp:revision>
  <cp:lastPrinted>2026-09-21T11:17:00Z</cp:lastPrinted>
  <dcterms:created xsi:type="dcterms:W3CDTF">2019-07-23T07:47:00Z</dcterms:created>
  <dcterms:modified xsi:type="dcterms:W3CDTF">2026-09-21T11:35:00Z</dcterms:modified>
</cp:coreProperties>
</file>