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06C05" w14:textId="77777777" w:rsidR="00651716" w:rsidRPr="006164E0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651CD5E1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1E45FF51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7E609373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5F5ACA20" w14:textId="77777777" w:rsidTr="00067E77">
        <w:trPr>
          <w:trHeight w:val="369"/>
          <w:jc w:val="center"/>
        </w:trPr>
        <w:tc>
          <w:tcPr>
            <w:tcW w:w="4677" w:type="dxa"/>
          </w:tcPr>
          <w:p w14:paraId="5A05987D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23B7DB0A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39091002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2BB7E329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48926BD8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3440100A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18B42FEB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539F0D82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17D6047A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08768468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45C23337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4633AFFA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47F2F258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4E4802B8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3B9D2423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16801DA5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4BFE0EFE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lastRenderedPageBreak/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6C920E1F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3A34B206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129E6647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61C659F4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1175CD45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6F508B8F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0006CF56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204CB664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39FDCAE2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585D1C30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070F4059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6F2440D0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5CD76B64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4F3FB0AC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59698C0D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412EB932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38839146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2A6909AA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1AA4936E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36B8A02E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63E5C78C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0125209A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08606627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753B8E1A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08C78009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68878972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32B0D2C0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4491DEA6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2B176A69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C5A0B65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657405F2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2F14F01A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514BF175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697AF170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2C8D5105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446A05E8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32716DFF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4495ABE0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3CEF7ADB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4A48EC2A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6A98E178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060EAD1C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="001D5A36" w:rsidRPr="006164E0">
        <w:rPr>
          <w:sz w:val="22"/>
          <w:szCs w:val="22"/>
        </w:rPr>
        <w:t>подписания  и</w:t>
      </w:r>
      <w:proofErr w:type="gramEnd"/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14:paraId="7C13CFF4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.2. Все претензии по техническому состоянию Объекта могут быть заявлены Покупателем только в </w:t>
      </w:r>
      <w:r w:rsidR="001D5A36" w:rsidRPr="006164E0">
        <w:rPr>
          <w:sz w:val="22"/>
          <w:szCs w:val="22"/>
        </w:rPr>
        <w:lastRenderedPageBreak/>
        <w:t>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1F1DBA1B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52795807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1432E38E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7F507E59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4E0C0C46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3F3FC1A8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0BF516E9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6037F3E0" w14:textId="77777777" w:rsidTr="00093498">
        <w:trPr>
          <w:jc w:val="center"/>
        </w:trPr>
        <w:tc>
          <w:tcPr>
            <w:tcW w:w="4954" w:type="dxa"/>
          </w:tcPr>
          <w:p w14:paraId="547CAA0E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4D94CAE1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D93C5EB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091CB7A5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2DBDDE4E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68061400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4C3A30A5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6F691250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2CF0883E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22A76BB2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0BDB55D9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7879129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57CA090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7CC884B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33993FE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19350A2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22D2A14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0582F6D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0C44773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399E3C0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06723B4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6758DEF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576FAC0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</w:t>
      </w:r>
      <w:r>
        <w:rPr>
          <w:sz w:val="22"/>
          <w:szCs w:val="22"/>
        </w:rPr>
        <w:lastRenderedPageBreak/>
        <w:t>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7228A9F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1D0D65D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26098FF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57E42DC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67BBFBB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31B5451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122895D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3A09371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0E92587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1F58F6D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3303857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2924899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79BE36E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114CEA6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4EC8300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локальный ремонт покрытий стен, полов, потолков и лестниц, в том числе антикоррозийную обработку металлических деталей, </w:t>
      </w:r>
      <w:proofErr w:type="spellStart"/>
      <w:r>
        <w:rPr>
          <w:sz w:val="22"/>
          <w:szCs w:val="22"/>
        </w:rPr>
        <w:t>биозащитную</w:t>
      </w:r>
      <w:proofErr w:type="spellEnd"/>
      <w:r>
        <w:rPr>
          <w:sz w:val="22"/>
          <w:szCs w:val="22"/>
        </w:rPr>
        <w:t xml:space="preserve"> и огнезащитную обработку деревянных конструкций;</w:t>
      </w:r>
    </w:p>
    <w:p w14:paraId="70E75D7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</w:t>
      </w:r>
      <w:proofErr w:type="spellStart"/>
      <w:r>
        <w:rPr>
          <w:sz w:val="22"/>
          <w:szCs w:val="22"/>
        </w:rPr>
        <w:t>окрытие</w:t>
      </w:r>
      <w:proofErr w:type="spellEnd"/>
      <w:r>
        <w:rPr>
          <w:sz w:val="22"/>
          <w:szCs w:val="22"/>
        </w:rPr>
        <w:t xml:space="preserve">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 xml:space="preserve">и водосточной системы (труб, воронок, колен, </w:t>
      </w:r>
      <w:proofErr w:type="spellStart"/>
      <w:r>
        <w:rPr>
          <w:sz w:val="22"/>
          <w:szCs w:val="22"/>
        </w:rPr>
        <w:t>отметов</w:t>
      </w:r>
      <w:proofErr w:type="spellEnd"/>
      <w:r>
        <w:rPr>
          <w:sz w:val="22"/>
          <w:szCs w:val="22"/>
        </w:rPr>
        <w:t>, лотков), очистку от загрязнений произведений монументального искусства, отдельных захоронений;</w:t>
      </w:r>
    </w:p>
    <w:p w14:paraId="76FAD2F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0F7D058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4A491EB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722C788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2F1873F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58248E2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</w:t>
      </w:r>
      <w:proofErr w:type="spellStart"/>
      <w:r>
        <w:rPr>
          <w:sz w:val="22"/>
          <w:szCs w:val="22"/>
        </w:rPr>
        <w:t>тропиночной</w:t>
      </w:r>
      <w:proofErr w:type="spellEnd"/>
      <w:r>
        <w:rPr>
          <w:sz w:val="22"/>
          <w:szCs w:val="22"/>
        </w:rPr>
        <w:t xml:space="preserve"> сети (проездов, тротуаров, пешеходных и специальных дорожек, отмосток, пандусов, </w:t>
      </w:r>
      <w:proofErr w:type="spellStart"/>
      <w:r>
        <w:rPr>
          <w:sz w:val="22"/>
          <w:szCs w:val="22"/>
        </w:rPr>
        <w:t>ступопандусов</w:t>
      </w:r>
      <w:proofErr w:type="spellEnd"/>
      <w:r>
        <w:rPr>
          <w:sz w:val="22"/>
          <w:szCs w:val="22"/>
        </w:rPr>
        <w:t>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0D6DA74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42B77BC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141550F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10D030B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1DE957D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1BDB7C8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4E45A52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60DCCB8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1178495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4EA265E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472BF37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7C28A81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3EC5AEE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40D4D75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40573B7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6D9129E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750195C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58DBCDB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03706211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096EE592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7A6BC" w14:textId="77777777" w:rsidR="004A3D80" w:rsidRDefault="004A3D80">
      <w:r>
        <w:separator/>
      </w:r>
    </w:p>
  </w:endnote>
  <w:endnote w:type="continuationSeparator" w:id="0">
    <w:p w14:paraId="066EF7E2" w14:textId="77777777" w:rsidR="004A3D80" w:rsidRDefault="004A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9B8C6" w14:textId="77777777" w:rsidR="004A3D80" w:rsidRDefault="004A3D80">
      <w:r>
        <w:separator/>
      </w:r>
    </w:p>
  </w:footnote>
  <w:footnote w:type="continuationSeparator" w:id="0">
    <w:p w14:paraId="646CC41A" w14:textId="77777777" w:rsidR="004A3D80" w:rsidRDefault="004A3D80">
      <w:r>
        <w:continuationSeparator/>
      </w:r>
    </w:p>
  </w:footnote>
  <w:footnote w:id="1">
    <w:p w14:paraId="59C645A8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266B1F4A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769C2AE1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6025E123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283AEF08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77F0CE49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6C26B230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238EDC64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</w:t>
      </w:r>
      <w:proofErr w:type="spellStart"/>
      <w:r w:rsidRPr="00C518B1">
        <w:rPr>
          <w:color w:val="000000"/>
        </w:rPr>
        <w:t>Минцифры</w:t>
      </w:r>
      <w:proofErr w:type="spellEnd"/>
      <w:r w:rsidRPr="00C518B1">
        <w:rPr>
          <w:color w:val="000000"/>
        </w:rPr>
        <w:t xml:space="preserve">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3AA9B308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C2D0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68C05D4F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A6B7E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3EBAA45B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A0EE" w14:textId="77777777" w:rsidR="008C68B1" w:rsidRDefault="008C68B1">
    <w:pPr>
      <w:pStyle w:val="a3"/>
      <w:jc w:val="center"/>
    </w:pPr>
  </w:p>
  <w:p w14:paraId="50C4A307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22D2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3D80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6B35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E69557C"/>
  <w15:chartTrackingRefBased/>
  <w15:docId w15:val="{65189384-247C-4CB6-93A0-A2BE57A4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4879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32625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Мисинева Ирина Ивановна</cp:lastModifiedBy>
  <cp:revision>2</cp:revision>
  <cp:lastPrinted>2017-02-09T08:03:00Z</cp:lastPrinted>
  <dcterms:created xsi:type="dcterms:W3CDTF">2026-09-21T08:20:00Z</dcterms:created>
  <dcterms:modified xsi:type="dcterms:W3CDTF">2026-09-21T08:20:00Z</dcterms:modified>
</cp:coreProperties>
</file>