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ДОГОВОР </w:t>
      </w:r>
      <w:r>
        <w:rPr>
          <w:b/>
          <w:sz w:val="22"/>
          <w:szCs w:val="22"/>
        </w:rPr>
        <w:br/>
        <w:t>купли-продажи недвижимого имущества</w:t>
      </w:r>
      <w:r w:rsidRPr="00690236">
        <w:rPr>
          <w:b/>
          <w:sz w:val="22"/>
          <w:szCs w:val="22"/>
        </w:rPr>
        <w:t xml:space="preserve"> </w:t>
      </w:r>
    </w:p>
    <w:p w:rsidR="00CD2F5C" w:rsidRPr="00690236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both"/>
      </w:pPr>
      <w:proofErr w:type="gramStart"/>
      <w:r>
        <w:rPr>
          <w:sz w:val="16"/>
          <w:szCs w:val="16"/>
        </w:rPr>
        <w:t>город  Владивосток</w:t>
      </w:r>
      <w:proofErr w:type="gramEnd"/>
      <w:r>
        <w:rPr>
          <w:sz w:val="16"/>
          <w:szCs w:val="16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"__" ___________201__ года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 w:line="276" w:lineRule="auto"/>
        <w:jc w:val="both"/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 лице финансового управляющего _____________________________________, действующего на основании Решения Арбитражного суда ________________________________  по  делу № 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А___-_________/_______, именуемый в дальнейшем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, с одной стороны, и </w:t>
      </w:r>
      <w:r>
        <w:rPr>
          <w:b/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 лице __________________________________________________________________, действующего на основании _______________________, именуемый в дальнейшем Покупатель, с другой стороны, заключили настоящий Договор о следующем:</w:t>
      </w:r>
    </w:p>
    <w:p w:rsidR="00CD2F5C" w:rsidRDefault="00CD2F5C" w:rsidP="00CD2F5C">
      <w:pPr>
        <w:shd w:val="clear" w:color="auto" w:fill="FFFFFF"/>
        <w:spacing w:before="60" w:line="276" w:lineRule="auto"/>
        <w:jc w:val="center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1.Предмет</w:t>
      </w:r>
      <w:proofErr w:type="gramEnd"/>
      <w:r>
        <w:rPr>
          <w:b/>
          <w:sz w:val="22"/>
          <w:szCs w:val="22"/>
        </w:rPr>
        <w:t xml:space="preserve"> Договора</w:t>
      </w:r>
    </w:p>
    <w:p w:rsidR="00CD2F5C" w:rsidRDefault="00CD2F5C" w:rsidP="00CD2F5C">
      <w:pPr>
        <w:shd w:val="clear" w:color="auto" w:fill="FFFFFF"/>
        <w:spacing w:before="60"/>
        <w:jc w:val="center"/>
        <w:rPr>
          <w:b/>
          <w:sz w:val="22"/>
          <w:szCs w:val="22"/>
        </w:rPr>
      </w:pPr>
    </w:p>
    <w:p w:rsidR="00CD2F5C" w:rsidRDefault="00CD2F5C" w:rsidP="00CD2F5C">
      <w:pPr>
        <w:jc w:val="both"/>
      </w:pPr>
      <w:r>
        <w:rPr>
          <w:sz w:val="22"/>
          <w:szCs w:val="22"/>
        </w:rPr>
        <w:tab/>
        <w:t xml:space="preserve">1.По настоящему Договору Продавец обязуется передать Покупателю реализованное на открытом аукционе _________________________________ следующее имущество </w:t>
      </w:r>
      <w:r>
        <w:rPr>
          <w:b/>
          <w:sz w:val="22"/>
          <w:szCs w:val="22"/>
        </w:rPr>
        <w:t>_______________________</w:t>
      </w:r>
      <w:r>
        <w:rPr>
          <w:sz w:val="22"/>
          <w:szCs w:val="22"/>
        </w:rPr>
        <w:t>:</w:t>
      </w:r>
    </w:p>
    <w:p w:rsidR="00CD2F5C" w:rsidRDefault="00CD2F5C" w:rsidP="00CD2F5C">
      <w:pPr>
        <w:ind w:firstLine="709"/>
        <w:jc w:val="both"/>
      </w:pPr>
      <w:r>
        <w:rPr>
          <w:b/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.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ab/>
        <w:t>2.По настоящему Договору Покупатель обязуется принять имущество, указанное в пункте 1 настоящей статьи (далее – Имущество), и оплатить его стоимость.</w:t>
      </w:r>
    </w:p>
    <w:p w:rsidR="00CD2F5C" w:rsidRDefault="00CD2F5C" w:rsidP="00CD2F5C">
      <w:pPr>
        <w:shd w:val="clear" w:color="auto" w:fill="FFFFFF"/>
        <w:spacing w:before="60"/>
        <w:ind w:firstLine="709"/>
        <w:jc w:val="both"/>
      </w:pPr>
      <w:r>
        <w:rPr>
          <w:sz w:val="22"/>
          <w:szCs w:val="22"/>
        </w:rPr>
        <w:t>3. На дату заключения настоящего договора Имущество имеет следующие обременения (ограничения) ____________________.</w:t>
      </w:r>
    </w:p>
    <w:p w:rsidR="00CD2F5C" w:rsidRDefault="00CD2F5C" w:rsidP="00CD2F5C">
      <w:pPr>
        <w:shd w:val="clear" w:color="auto" w:fill="FFFFFF"/>
        <w:spacing w:before="60"/>
        <w:jc w:val="center"/>
        <w:rPr>
          <w:b/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2.Цена</w:t>
      </w:r>
      <w:proofErr w:type="gramEnd"/>
      <w:r>
        <w:rPr>
          <w:b/>
          <w:sz w:val="22"/>
          <w:szCs w:val="22"/>
        </w:rPr>
        <w:t xml:space="preserve"> Договора. Расчеты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1.Продажная цена Имущества </w:t>
      </w:r>
      <w:r>
        <w:rPr>
          <w:b/>
          <w:sz w:val="22"/>
          <w:szCs w:val="22"/>
        </w:rPr>
        <w:t>__________________________ (_________________________________________________________) рубля</w:t>
      </w:r>
      <w:r>
        <w:rPr>
          <w:sz w:val="22"/>
          <w:szCs w:val="22"/>
        </w:rPr>
        <w:t>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Сумма задатка ___________________ рублей (_____________________________________________________________________), внесенная Покупателем на счет "Продавца" в соответствии с Договором о внесении задатка на участие в аукционе по продаже имущества __________________________________ зачитывается в счет продажной цены Имущества, установленной абзацем первым настоящего пункта.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</w:t>
      </w:r>
      <w:r>
        <w:rPr>
          <w:b/>
          <w:sz w:val="22"/>
          <w:szCs w:val="22"/>
        </w:rPr>
        <w:t xml:space="preserve">всего – ________________________________ </w:t>
      </w:r>
      <w:r>
        <w:rPr>
          <w:b/>
          <w:color w:val="000000"/>
          <w:sz w:val="22"/>
          <w:szCs w:val="22"/>
        </w:rPr>
        <w:t>рублей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pacing w:val="1"/>
          <w:sz w:val="22"/>
          <w:szCs w:val="22"/>
        </w:rPr>
        <w:t>(__________________________________________________________________________).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2.Сумма, указанная в абзаце третьем пункта 1 настоящего Договора, уплачивается на счет Продавца.</w:t>
      </w:r>
    </w:p>
    <w:p w:rsidR="00CD2F5C" w:rsidRDefault="00CD2F5C" w:rsidP="00CD2F5C">
      <w:pPr>
        <w:spacing w:before="60"/>
        <w:jc w:val="both"/>
      </w:pPr>
      <w:r>
        <w:rPr>
          <w:b/>
          <w:sz w:val="24"/>
          <w:szCs w:val="24"/>
        </w:rPr>
        <w:tab/>
        <w:t>Реквизиты расчетного счета Продавца:</w:t>
      </w:r>
    </w:p>
    <w:p w:rsidR="00CD2F5C" w:rsidRDefault="00CD2F5C" w:rsidP="00CD2F5C">
      <w:pPr>
        <w:pStyle w:val="ConsNonformat"/>
        <w:widowControl/>
        <w:tabs>
          <w:tab w:val="left" w:pos="2134"/>
        </w:tabs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 – _________________________________ </w:t>
      </w:r>
    </w:p>
    <w:p w:rsidR="00CD2F5C" w:rsidRDefault="00CD2F5C" w:rsidP="00CD2F5C">
      <w:pPr>
        <w:pStyle w:val="a6"/>
        <w:spacing w:after="0" w:line="320" w:lineRule="exact"/>
        <w:ind w:left="708" w:right="-483"/>
      </w:pPr>
      <w:r>
        <w:rPr>
          <w:b/>
          <w:sz w:val="24"/>
          <w:szCs w:val="24"/>
        </w:rPr>
        <w:t>ИНН __________________ КПП ______________</w:t>
      </w:r>
    </w:p>
    <w:p w:rsidR="00CD2F5C" w:rsidRDefault="00CD2F5C" w:rsidP="00CD2F5C">
      <w:pPr>
        <w:pStyle w:val="ConsNonformat"/>
        <w:widowControl/>
        <w:tabs>
          <w:tab w:val="left" w:pos="2134"/>
        </w:tabs>
        <w:ind w:left="708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р/с № _______________________ в ____________________________________</w:t>
      </w:r>
    </w:p>
    <w:p w:rsidR="00CD2F5C" w:rsidRDefault="00CD2F5C" w:rsidP="00CD2F5C">
      <w:pPr>
        <w:pStyle w:val="a6"/>
        <w:spacing w:line="320" w:lineRule="exact"/>
        <w:ind w:left="708" w:right="-483"/>
      </w:pPr>
      <w:r>
        <w:rPr>
          <w:b/>
          <w:sz w:val="24"/>
          <w:szCs w:val="24"/>
        </w:rPr>
        <w:t>к/счет ____________________________ БИК _______________</w:t>
      </w:r>
    </w:p>
    <w:p w:rsidR="00CD2F5C" w:rsidRDefault="00CD2F5C" w:rsidP="00CD2F5C">
      <w:pPr>
        <w:jc w:val="both"/>
      </w:pPr>
      <w:r>
        <w:rPr>
          <w:sz w:val="22"/>
          <w:szCs w:val="22"/>
        </w:rPr>
        <w:tab/>
        <w:t>3.Покупатель считается исполнившим обязанность по оплате Имущества в момент поступления суммы, указанной в абзаце третьем пункта 1 настоящей статьи, на счет, указанный в пункте 2 настоящей статьи.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4.Покупатель обязан перечислить сумму, указанную в абзаце третьем пункта 1 настоящей статьи, на счет, указанный в пункте 2 настоящей статьи, не позднее </w:t>
      </w:r>
      <w:proofErr w:type="gramStart"/>
      <w:r>
        <w:rPr>
          <w:sz w:val="22"/>
          <w:szCs w:val="22"/>
        </w:rPr>
        <w:t>тридцати  дней</w:t>
      </w:r>
      <w:proofErr w:type="gramEnd"/>
      <w:r>
        <w:rPr>
          <w:sz w:val="22"/>
          <w:szCs w:val="22"/>
        </w:rPr>
        <w:t xml:space="preserve"> со дня подписания настоящего договора, а именно не позднее _______ 20__ г. 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pStyle w:val="1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3.Переход</w:t>
      </w:r>
      <w:proofErr w:type="gramEnd"/>
      <w:r>
        <w:rPr>
          <w:b/>
          <w:sz w:val="22"/>
          <w:szCs w:val="22"/>
        </w:rPr>
        <w:t xml:space="preserve"> права собственности на имущество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1.Продавец обязан передать Покупателю, а Покупатель обязан принять Имущество в течение десяти дней с момента государственной регистрации перехода права собственности при условии перечисления суммы, указанной в пункте 1 статьи 2 настоящего Договора, на счет, указанный в пункте 2 статьи 2 настоящего Договора.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2.Передача Имущества Продавцом и принятие его Покупателем осуществляется по передаточному акту по форме, прилагаемой к настоящему Договору.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Продавец считается исполнившим обязанность по передаче Имущества с момента подписания передаточного акта в соответствии с абзацем первым настоящего пункта.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В случае уклонения одной из Сторон от подписания передаточного акта применяются последствия, установленные гражданским законодательством Российской Федерации.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3.Риск случайной гибели и случайного повреждения Имущества переходит на Покупателя с момента подписания передаточного акта.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</w:pPr>
      <w:r>
        <w:rPr>
          <w:sz w:val="22"/>
          <w:szCs w:val="22"/>
        </w:rPr>
        <w:tab/>
        <w:t>В случае уклонения Покупателя от подписания передаточного акта риск случайной гибели и случайного повреждения Имущества переходит на Покупателя с момента, когда передаточный акт должен быть подписан (в соответствии с пунктом 1 настоящей статьи).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4.С момента подписания передаточного акта, а в случае уклонения Покупателя от подписания передаточного акта – с момента, когда передаточный акт должен быть подписан Покупатель несет расходы, связанные с содержанием и эксплуатацией Имущества.</w:t>
      </w:r>
    </w:p>
    <w:p w:rsidR="00CD2F5C" w:rsidRDefault="00CD2F5C" w:rsidP="00CD2F5C">
      <w:pPr>
        <w:shd w:val="clear" w:color="auto" w:fill="FFFFFF"/>
        <w:spacing w:before="2"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Покупателю известно фактическое состояние недвижимого имущества, претензий по качеству Покупатель не имеет. </w:t>
      </w:r>
    </w:p>
    <w:p w:rsidR="00CD2F5C" w:rsidRDefault="00CD2F5C" w:rsidP="00CD2F5C">
      <w:pPr>
        <w:shd w:val="clear" w:color="auto" w:fill="FFFFFF"/>
        <w:spacing w:before="2" w:line="264" w:lineRule="auto"/>
        <w:ind w:firstLine="709"/>
        <w:jc w:val="both"/>
      </w:pPr>
      <w:r>
        <w:rPr>
          <w:sz w:val="22"/>
          <w:szCs w:val="22"/>
        </w:rPr>
        <w:t xml:space="preserve">6. Стороны обязуются подать необходимые документы и экземпляры настоящего договора для государственной регистрации перехода права собственности на имущество в управление </w:t>
      </w:r>
      <w:proofErr w:type="spellStart"/>
      <w:r>
        <w:rPr>
          <w:sz w:val="22"/>
          <w:szCs w:val="22"/>
        </w:rPr>
        <w:t>Росреестра</w:t>
      </w:r>
      <w:proofErr w:type="spellEnd"/>
      <w:r>
        <w:rPr>
          <w:sz w:val="22"/>
          <w:szCs w:val="22"/>
        </w:rPr>
        <w:t xml:space="preserve"> в течение 10 дней с момента полной оплаты цены настоящего договора со стороны Покупателя. </w:t>
      </w:r>
    </w:p>
    <w:p w:rsidR="00CD2F5C" w:rsidRDefault="00CD2F5C" w:rsidP="00CD2F5C">
      <w:pPr>
        <w:shd w:val="clear" w:color="auto" w:fill="FFFFFF"/>
        <w:spacing w:before="2" w:line="264" w:lineRule="auto"/>
        <w:jc w:val="center"/>
        <w:rPr>
          <w:b/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4.Прекращение</w:t>
      </w:r>
      <w:proofErr w:type="gramEnd"/>
      <w:r>
        <w:rPr>
          <w:b/>
          <w:sz w:val="22"/>
          <w:szCs w:val="22"/>
        </w:rPr>
        <w:t xml:space="preserve"> Договора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1.Прекращение обязательств из настоящего Договора происходит в случаях и в порядке, предусмотренных законодательством Российской Федерации.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2.Настоящий Договор может быть расторгнут в порядке, установленном законодательством Российской Федерации, а </w:t>
      </w:r>
      <w:proofErr w:type="gramStart"/>
      <w:r>
        <w:rPr>
          <w:sz w:val="22"/>
          <w:szCs w:val="22"/>
        </w:rPr>
        <w:t>так же</w:t>
      </w:r>
      <w:proofErr w:type="gramEnd"/>
      <w:r>
        <w:rPr>
          <w:sz w:val="22"/>
          <w:szCs w:val="22"/>
        </w:rPr>
        <w:t xml:space="preserve"> по соглашению сторон.</w:t>
      </w:r>
    </w:p>
    <w:p w:rsidR="00CD2F5C" w:rsidRDefault="00CD2F5C" w:rsidP="00CD2F5C">
      <w:pPr>
        <w:shd w:val="clear" w:color="auto" w:fill="FFFFFF"/>
        <w:spacing w:before="60"/>
        <w:jc w:val="both"/>
      </w:pPr>
      <w:bookmarkStart w:id="0" w:name="OLE_LINK1"/>
      <w:r>
        <w:rPr>
          <w:sz w:val="22"/>
          <w:szCs w:val="22"/>
        </w:rPr>
        <w:tab/>
        <w:t>3.В случае невнесения (неполного внесения) Покупателем суммы, указанной в абзаце третьем пункта 1 статьи 2 настоящего Договора, на счет, указанный в пункте 2 статьи 2 настоящего Договора, в срок, указанный в пункте 4 статьи 2 настоящего Договора, настоящий Договор считается расторгнутым. При этом каждая Сторона вправе требовать от другой Стороны возврата исполненного по настоящему Договору.</w:t>
      </w:r>
      <w:bookmarkEnd w:id="0"/>
      <w:r>
        <w:rPr>
          <w:sz w:val="22"/>
          <w:szCs w:val="22"/>
        </w:rPr>
        <w:t xml:space="preserve"> Задаток, внесенный Покупателем в случае уклонения от уплаты цены настоящего договора, Покупателю не возвращается. В случае расторжения настоящего договора по указанному основанию </w:t>
      </w:r>
      <w:proofErr w:type="gramStart"/>
      <w:r>
        <w:rPr>
          <w:sz w:val="22"/>
          <w:szCs w:val="22"/>
        </w:rPr>
        <w:t>все возможные издержки</w:t>
      </w:r>
      <w:proofErr w:type="gramEnd"/>
      <w:r>
        <w:rPr>
          <w:sz w:val="22"/>
          <w:szCs w:val="22"/>
        </w:rPr>
        <w:t xml:space="preserve"> связанные с его расторжением возлагаются на Покупателя. Расторжение осуществляется в одностороннем внесудебном порядке путем направления Покупателю уведомления о расторжении. 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5.Ответственность</w:t>
      </w:r>
      <w:proofErr w:type="gramEnd"/>
      <w:r>
        <w:rPr>
          <w:b/>
          <w:sz w:val="22"/>
          <w:szCs w:val="22"/>
        </w:rPr>
        <w:t xml:space="preserve"> Сторон. Разрешение споров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1.Если иное не установлено настоящим Договором, Стороны несут ответственность за неисполнение (ненадлежащее исполнение) обязательств из настоящего Договора в соответствии с законодательством Российской Федерации.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2.Стороны освобождаются от ответственности за неисполнение (ненадлежащее исполнение) обязательств из настоящего Договора, если такое неисполнение (ненадлежащее исполнение) вызвано обстоятельствами, которые Сторона не могла предвидеть и предотвратить (непреодолимая сила).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</w:t>
      </w:r>
      <w:r>
        <w:rPr>
          <w:sz w:val="22"/>
          <w:szCs w:val="22"/>
        </w:rPr>
        <w:lastRenderedPageBreak/>
        <w:t>настоящего Договора, обязана незамедлительно уведомить другую Сторону о наступлении таких обстоятельств, а также о предполагаемом сроке их действия.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настоящего Договора, обязана принять все необходимые меры в целях уменьшения убытков обеих Сторон. В случае непринятия мер, которые Сторона должна была и могла принять в целях уменьшения убытков, указанная Сторона обязана возместить другой Стороне причиненные ее бездействием убытки.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3.В случае возникновения споров, связанных с исполнением настоящего Договора, Стороны принимают меры по урегулированию разногласий путем переговоров.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 xml:space="preserve">В случае, если в результате переговоров не достигнуто согласие, а также в случае, если одна из Сторон уклоняется от участия в переговорах, споры разрешаются в судебном порядке в Ленинском районном суде Приморского края. 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center"/>
      </w:pPr>
      <w:r>
        <w:rPr>
          <w:b/>
          <w:sz w:val="22"/>
          <w:szCs w:val="22"/>
        </w:rPr>
        <w:t xml:space="preserve">Статья </w:t>
      </w:r>
      <w:proofErr w:type="gramStart"/>
      <w:r>
        <w:rPr>
          <w:b/>
          <w:sz w:val="22"/>
          <w:szCs w:val="22"/>
        </w:rPr>
        <w:t>6.Заключительные</w:t>
      </w:r>
      <w:proofErr w:type="gramEnd"/>
      <w:r>
        <w:rPr>
          <w:b/>
          <w:sz w:val="22"/>
          <w:szCs w:val="22"/>
        </w:rPr>
        <w:t xml:space="preserve"> положения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1.В части, не урегулированной настоящим Договором, Стороны руководствуются законодательством Российской Федерации.</w:t>
      </w:r>
    </w:p>
    <w:p w:rsidR="00CD2F5C" w:rsidRDefault="00CD2F5C" w:rsidP="00CD2F5C">
      <w:pPr>
        <w:shd w:val="clear" w:color="auto" w:fill="FFFFFF"/>
        <w:spacing w:before="60"/>
        <w:jc w:val="both"/>
      </w:pPr>
      <w:r>
        <w:rPr>
          <w:sz w:val="22"/>
          <w:szCs w:val="22"/>
        </w:rPr>
        <w:tab/>
        <w:t>2.Настоящий Договор вступает в силу с момента его подписания.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3.Настоящий Договор составлен в трех экземплярах. Все экземпляры Договора тождественны друг другу, имеют равную юридическую силу. Один экземпляр вручается Покупателю, один – Продавцу, один передается в регистрирующий орган. Все расходы, связанные с регистрацией </w:t>
      </w:r>
      <w:proofErr w:type="gramStart"/>
      <w:r>
        <w:rPr>
          <w:sz w:val="22"/>
          <w:szCs w:val="22"/>
        </w:rPr>
        <w:t>перехода права собственности</w:t>
      </w:r>
      <w:proofErr w:type="gramEnd"/>
      <w:r>
        <w:rPr>
          <w:sz w:val="22"/>
          <w:szCs w:val="22"/>
        </w:rPr>
        <w:t xml:space="preserve"> возлагаются на Покупателя. </w:t>
      </w:r>
    </w:p>
    <w:p w:rsidR="00CD2F5C" w:rsidRDefault="00CD2F5C" w:rsidP="00CD2F5C">
      <w:pPr>
        <w:shd w:val="clear" w:color="auto" w:fill="FFFFFF"/>
        <w:spacing w:before="6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 В связи с принудительной реализацией имущества должника, находящегося в процедуре банкротства Покупатель совместно с Финансовым управляющим осуществляют мероприятия, направленные на достижение целей настоящего договора, Покупатель осведомлен о возможных задержках в соблюдении сроков передачи имущества, наличия возможных ограничений по регистрации перехода права собственности и необходимом дополнительном времени на отмену ограничений распоряжения имуществом.  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CD2F5C" w:rsidTr="002163A2">
        <w:tc>
          <w:tcPr>
            <w:tcW w:w="4927" w:type="dxa"/>
            <w:shd w:val="clear" w:color="auto" w:fill="auto"/>
          </w:tcPr>
          <w:p w:rsidR="00CD2F5C" w:rsidRDefault="00CD2F5C" w:rsidP="002163A2">
            <w:pPr>
              <w:jc w:val="center"/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CD2F5C" w:rsidRDefault="00CD2F5C" w:rsidP="002163A2">
            <w:pPr>
              <w:rPr>
                <w:sz w:val="22"/>
                <w:szCs w:val="22"/>
              </w:rPr>
            </w:pPr>
          </w:p>
          <w:p w:rsidR="00CD2F5C" w:rsidRDefault="00CD2F5C" w:rsidP="002163A2">
            <w:pPr>
              <w:rPr>
                <w:sz w:val="22"/>
                <w:szCs w:val="22"/>
              </w:rPr>
            </w:pPr>
          </w:p>
          <w:p w:rsidR="00CD2F5C" w:rsidRDefault="00CD2F5C" w:rsidP="002163A2">
            <w:pPr>
              <w:pStyle w:val="1"/>
              <w:jc w:val="left"/>
            </w:pPr>
            <w:r>
              <w:rPr>
                <w:bCs/>
                <w:sz w:val="22"/>
                <w:szCs w:val="22"/>
              </w:rPr>
              <w:t>Финансовый управляющий</w:t>
            </w:r>
          </w:p>
          <w:p w:rsidR="00CD2F5C" w:rsidRDefault="00CD2F5C" w:rsidP="002163A2">
            <w:pPr>
              <w:pStyle w:val="1"/>
              <w:jc w:val="left"/>
              <w:rPr>
                <w:bCs/>
                <w:sz w:val="22"/>
                <w:szCs w:val="22"/>
              </w:rPr>
            </w:pPr>
          </w:p>
          <w:p w:rsidR="00CD2F5C" w:rsidRDefault="00CD2F5C" w:rsidP="002163A2">
            <w:pPr>
              <w:pStyle w:val="1"/>
              <w:jc w:val="left"/>
            </w:pPr>
            <w:r>
              <w:rPr>
                <w:bCs/>
                <w:sz w:val="22"/>
                <w:szCs w:val="22"/>
              </w:rPr>
              <w:t>/______________/__________________</w:t>
            </w:r>
          </w:p>
          <w:p w:rsidR="00CD2F5C" w:rsidRDefault="00CD2F5C" w:rsidP="002163A2">
            <w:pPr>
              <w:pStyle w:val="a6"/>
              <w:spacing w:line="320" w:lineRule="exact"/>
              <w:ind w:left="0" w:right="-483"/>
              <w:rPr>
                <w:sz w:val="22"/>
                <w:szCs w:val="22"/>
              </w:rPr>
            </w:pPr>
          </w:p>
          <w:p w:rsidR="00CD2F5C" w:rsidRDefault="00CD2F5C" w:rsidP="002163A2">
            <w:pPr>
              <w:rPr>
                <w:b/>
                <w:sz w:val="22"/>
                <w:szCs w:val="22"/>
              </w:rPr>
            </w:pPr>
          </w:p>
        </w:tc>
        <w:tc>
          <w:tcPr>
            <w:tcW w:w="4927" w:type="dxa"/>
            <w:shd w:val="clear" w:color="auto" w:fill="auto"/>
          </w:tcPr>
          <w:p w:rsidR="00CD2F5C" w:rsidRDefault="00CD2F5C" w:rsidP="002163A2">
            <w:pPr>
              <w:ind w:right="7"/>
              <w:jc w:val="center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CD2F5C" w:rsidRDefault="00CD2F5C" w:rsidP="002163A2">
            <w:pPr>
              <w:ind w:right="144"/>
              <w:jc w:val="both"/>
              <w:rPr>
                <w:sz w:val="22"/>
                <w:szCs w:val="22"/>
              </w:rPr>
            </w:pPr>
          </w:p>
        </w:tc>
      </w:tr>
    </w:tbl>
    <w:p w:rsidR="00CD2F5C" w:rsidRDefault="00CD2F5C" w:rsidP="00CD2F5C">
      <w:pPr>
        <w:sectPr w:rsidR="00CD2F5C">
          <w:headerReference w:type="default" r:id="rId5"/>
          <w:footerReference w:type="default" r:id="rId6"/>
          <w:headerReference w:type="first" r:id="rId7"/>
          <w:footerReference w:type="first" r:id="rId8"/>
          <w:pgSz w:w="11906" w:h="16838"/>
          <w:pgMar w:top="950" w:right="850" w:bottom="1365" w:left="1701" w:header="720" w:footer="720" w:gutter="0"/>
          <w:cols w:space="720"/>
          <w:titlePg/>
          <w:docGrid w:linePitch="360"/>
        </w:sectPr>
      </w:pPr>
    </w:p>
    <w:p w:rsidR="00CD2F5C" w:rsidRDefault="00CD2F5C" w:rsidP="00CD2F5C">
      <w:pPr>
        <w:pageBreakBefore/>
        <w:spacing w:before="60"/>
        <w:ind w:left="4962"/>
      </w:pPr>
      <w:r>
        <w:rPr>
          <w:color w:val="000000"/>
          <w:spacing w:val="-1"/>
          <w:sz w:val="22"/>
          <w:szCs w:val="22"/>
        </w:rPr>
        <w:lastRenderedPageBreak/>
        <w:t>Приложение</w:t>
      </w:r>
    </w:p>
    <w:p w:rsidR="00CD2F5C" w:rsidRDefault="00CD2F5C" w:rsidP="00CD2F5C">
      <w:pPr>
        <w:shd w:val="clear" w:color="auto" w:fill="FFFFFF"/>
        <w:spacing w:before="2"/>
        <w:ind w:left="4962"/>
        <w:jc w:val="both"/>
      </w:pPr>
      <w:r>
        <w:rPr>
          <w:color w:val="000000"/>
          <w:spacing w:val="-1"/>
          <w:sz w:val="22"/>
          <w:szCs w:val="22"/>
        </w:rPr>
        <w:t xml:space="preserve">к Договору купли-продажи </w:t>
      </w:r>
    </w:p>
    <w:p w:rsidR="00CD2F5C" w:rsidRDefault="00CD2F5C" w:rsidP="00CD2F5C">
      <w:pPr>
        <w:shd w:val="clear" w:color="auto" w:fill="FFFFFF"/>
        <w:spacing w:before="2"/>
        <w:ind w:left="4962"/>
        <w:jc w:val="both"/>
      </w:pPr>
      <w:r>
        <w:rPr>
          <w:color w:val="000000"/>
          <w:spacing w:val="-1"/>
          <w:sz w:val="22"/>
          <w:szCs w:val="22"/>
        </w:rPr>
        <w:t>недвижимого имущества от________________201__ года</w:t>
      </w:r>
    </w:p>
    <w:p w:rsidR="00CD2F5C" w:rsidRDefault="00CD2F5C" w:rsidP="00CD2F5C">
      <w:pPr>
        <w:shd w:val="clear" w:color="auto" w:fill="FFFFFF"/>
        <w:spacing w:before="2" w:line="360" w:lineRule="auto"/>
        <w:ind w:left="4962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2" w:line="264" w:lineRule="auto"/>
        <w:jc w:val="center"/>
      </w:pPr>
      <w:r>
        <w:rPr>
          <w:b/>
          <w:sz w:val="22"/>
          <w:szCs w:val="22"/>
        </w:rPr>
        <w:t>Акт</w:t>
      </w:r>
    </w:p>
    <w:p w:rsidR="00CD2F5C" w:rsidRDefault="00CD2F5C" w:rsidP="00CD2F5C">
      <w:pPr>
        <w:shd w:val="clear" w:color="auto" w:fill="FFFFFF"/>
        <w:spacing w:before="2" w:line="264" w:lineRule="auto"/>
        <w:jc w:val="center"/>
      </w:pPr>
      <w:r>
        <w:rPr>
          <w:b/>
          <w:sz w:val="22"/>
          <w:szCs w:val="22"/>
        </w:rPr>
        <w:t>приема-передачи Имущества</w:t>
      </w:r>
    </w:p>
    <w:p w:rsidR="00CD2F5C" w:rsidRDefault="00CD2F5C" w:rsidP="00CD2F5C">
      <w:pPr>
        <w:shd w:val="clear" w:color="auto" w:fill="FFFFFF"/>
        <w:spacing w:before="2" w:line="264" w:lineRule="auto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/>
        <w:jc w:val="both"/>
      </w:pPr>
      <w:proofErr w:type="gramStart"/>
      <w:r>
        <w:rPr>
          <w:sz w:val="16"/>
          <w:szCs w:val="16"/>
        </w:rPr>
        <w:t>город  Владивосток</w:t>
      </w:r>
      <w:proofErr w:type="gramEnd"/>
      <w:r>
        <w:rPr>
          <w:sz w:val="16"/>
          <w:szCs w:val="16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"__" ___________201__ года</w:t>
      </w:r>
    </w:p>
    <w:p w:rsidR="00CD2F5C" w:rsidRDefault="00CD2F5C" w:rsidP="00CD2F5C">
      <w:pPr>
        <w:shd w:val="clear" w:color="auto" w:fill="FFFFFF"/>
        <w:spacing w:before="60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60" w:line="360" w:lineRule="auto"/>
        <w:ind w:firstLine="708"/>
        <w:jc w:val="both"/>
      </w:pPr>
      <w:r>
        <w:rPr>
          <w:b/>
          <w:sz w:val="22"/>
          <w:szCs w:val="22"/>
        </w:rPr>
        <w:t>_______________________________________</w:t>
      </w:r>
      <w:r>
        <w:rPr>
          <w:sz w:val="22"/>
          <w:szCs w:val="22"/>
        </w:rPr>
        <w:t>, в лице финансового управляющего _______________________________, действующего на основании ______________________________</w:t>
      </w:r>
      <w:proofErr w:type="gramStart"/>
      <w:r>
        <w:rPr>
          <w:sz w:val="22"/>
          <w:szCs w:val="22"/>
        </w:rPr>
        <w:t>_  от</w:t>
      </w:r>
      <w:proofErr w:type="gramEnd"/>
      <w:r>
        <w:rPr>
          <w:sz w:val="22"/>
          <w:szCs w:val="22"/>
        </w:rPr>
        <w:t xml:space="preserve"> _____________________г.  </w:t>
      </w:r>
      <w:proofErr w:type="gramStart"/>
      <w:r>
        <w:rPr>
          <w:sz w:val="22"/>
          <w:szCs w:val="22"/>
        </w:rPr>
        <w:t>по  делу</w:t>
      </w:r>
      <w:proofErr w:type="gramEnd"/>
      <w:r>
        <w:rPr>
          <w:sz w:val="22"/>
          <w:szCs w:val="22"/>
        </w:rPr>
        <w:t xml:space="preserve"> № 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______________________, именуемое в дальнейшем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>, передал, а__________________________________,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 лице ____________________________, действующего на основании _______________, именуемый в дальнейшем Покупатель, принял на основании договора купли-продажи недвижимого имущества от __________________ 201__ г. следующее Имущество:</w:t>
      </w:r>
    </w:p>
    <w:p w:rsidR="00CD2F5C" w:rsidRDefault="00CD2F5C" w:rsidP="00CD2F5C">
      <w:pPr>
        <w:spacing w:line="276" w:lineRule="auto"/>
        <w:ind w:firstLine="709"/>
        <w:jc w:val="both"/>
      </w:pPr>
      <w:r>
        <w:rPr>
          <w:b/>
          <w:sz w:val="22"/>
          <w:szCs w:val="22"/>
        </w:rPr>
        <w:t>________________________________________________________________.</w:t>
      </w:r>
      <w:r>
        <w:rPr>
          <w:sz w:val="22"/>
          <w:szCs w:val="22"/>
        </w:rPr>
        <w:t>, ______________________________________ расположенное по адресу: _____________________________________</w:t>
      </w:r>
    </w:p>
    <w:p w:rsidR="00CD2F5C" w:rsidRDefault="00CD2F5C" w:rsidP="00CD2F5C">
      <w:pPr>
        <w:spacing w:line="360" w:lineRule="auto"/>
        <w:ind w:firstLine="709"/>
        <w:jc w:val="both"/>
        <w:rPr>
          <w:sz w:val="22"/>
          <w:szCs w:val="22"/>
        </w:rPr>
      </w:pPr>
    </w:p>
    <w:p w:rsidR="00CD2F5C" w:rsidRDefault="00CD2F5C" w:rsidP="00CD2F5C">
      <w:pPr>
        <w:spacing w:line="360" w:lineRule="auto"/>
        <w:ind w:firstLine="709"/>
        <w:jc w:val="both"/>
      </w:pPr>
      <w:proofErr w:type="gramStart"/>
      <w:r>
        <w:rPr>
          <w:sz w:val="22"/>
          <w:szCs w:val="22"/>
        </w:rPr>
        <w:t>Имущество  по</w:t>
      </w:r>
      <w:proofErr w:type="gramEnd"/>
      <w:r>
        <w:rPr>
          <w:sz w:val="22"/>
          <w:szCs w:val="22"/>
        </w:rPr>
        <w:t xml:space="preserve"> договору полностью удовлетворяют Покупателя и соответствуют условиям настоящего договора.</w:t>
      </w:r>
    </w:p>
    <w:p w:rsidR="00CD2F5C" w:rsidRDefault="00CD2F5C" w:rsidP="00CD2F5C">
      <w:pPr>
        <w:shd w:val="clear" w:color="auto" w:fill="FFFFFF"/>
        <w:spacing w:before="2" w:line="360" w:lineRule="auto"/>
        <w:ind w:firstLine="709"/>
        <w:jc w:val="both"/>
        <w:rPr>
          <w:sz w:val="22"/>
          <w:szCs w:val="22"/>
        </w:rPr>
      </w:pPr>
    </w:p>
    <w:p w:rsidR="00CD2F5C" w:rsidRDefault="00CD2F5C" w:rsidP="00CD2F5C">
      <w:pPr>
        <w:pStyle w:val="21"/>
        <w:ind w:firstLine="708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2" w:line="264" w:lineRule="auto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2" w:line="264" w:lineRule="auto"/>
        <w:jc w:val="both"/>
        <w:rPr>
          <w:sz w:val="22"/>
          <w:szCs w:val="22"/>
        </w:rPr>
      </w:pPr>
    </w:p>
    <w:p w:rsidR="00CD2F5C" w:rsidRDefault="00CD2F5C" w:rsidP="00CD2F5C">
      <w:pPr>
        <w:shd w:val="clear" w:color="auto" w:fill="FFFFFF"/>
        <w:spacing w:before="2" w:line="264" w:lineRule="auto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7"/>
        <w:gridCol w:w="5003"/>
      </w:tblGrid>
      <w:tr w:rsidR="00CD2F5C" w:rsidTr="002163A2">
        <w:tc>
          <w:tcPr>
            <w:tcW w:w="4567" w:type="dxa"/>
            <w:shd w:val="clear" w:color="auto" w:fill="auto"/>
          </w:tcPr>
          <w:p w:rsidR="00CD2F5C" w:rsidRDefault="00CD2F5C" w:rsidP="002163A2">
            <w:pPr>
              <w:spacing w:before="2" w:line="360" w:lineRule="auto"/>
              <w:jc w:val="both"/>
            </w:pPr>
            <w:r>
              <w:rPr>
                <w:sz w:val="22"/>
                <w:szCs w:val="22"/>
              </w:rPr>
              <w:t>Передал:</w:t>
            </w:r>
          </w:p>
          <w:p w:rsidR="00CD2F5C" w:rsidRDefault="00CD2F5C" w:rsidP="002163A2">
            <w:pPr>
              <w:spacing w:before="2"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003" w:type="dxa"/>
            <w:shd w:val="clear" w:color="auto" w:fill="auto"/>
          </w:tcPr>
          <w:p w:rsidR="00CD2F5C" w:rsidRDefault="00CD2F5C" w:rsidP="002163A2">
            <w:pPr>
              <w:spacing w:before="2" w:line="360" w:lineRule="auto"/>
              <w:ind w:left="126"/>
              <w:jc w:val="both"/>
            </w:pPr>
            <w:r>
              <w:rPr>
                <w:sz w:val="22"/>
                <w:szCs w:val="22"/>
              </w:rPr>
              <w:t>Принял:</w:t>
            </w:r>
          </w:p>
          <w:p w:rsidR="00CD2F5C" w:rsidRDefault="00CD2F5C" w:rsidP="002163A2">
            <w:pPr>
              <w:spacing w:before="2" w:line="360" w:lineRule="auto"/>
              <w:ind w:left="126"/>
              <w:jc w:val="both"/>
              <w:rPr>
                <w:sz w:val="22"/>
                <w:szCs w:val="22"/>
              </w:rPr>
            </w:pPr>
          </w:p>
        </w:tc>
      </w:tr>
      <w:tr w:rsidR="00CD2F5C" w:rsidTr="002163A2">
        <w:tc>
          <w:tcPr>
            <w:tcW w:w="4567" w:type="dxa"/>
            <w:shd w:val="clear" w:color="auto" w:fill="auto"/>
          </w:tcPr>
          <w:p w:rsidR="00CD2F5C" w:rsidRDefault="00CD2F5C" w:rsidP="002163A2">
            <w:pPr>
              <w:spacing w:before="2" w:line="360" w:lineRule="auto"/>
              <w:jc w:val="both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CD2F5C" w:rsidRDefault="00CD2F5C" w:rsidP="002163A2">
            <w:pPr>
              <w:spacing w:before="2" w:line="360" w:lineRule="auto"/>
              <w:jc w:val="both"/>
            </w:pPr>
            <w:r>
              <w:rPr>
                <w:sz w:val="22"/>
                <w:szCs w:val="22"/>
              </w:rPr>
              <w:t>__________________________________</w:t>
            </w:r>
          </w:p>
        </w:tc>
        <w:tc>
          <w:tcPr>
            <w:tcW w:w="5003" w:type="dxa"/>
            <w:shd w:val="clear" w:color="auto" w:fill="auto"/>
          </w:tcPr>
          <w:p w:rsidR="00CD2F5C" w:rsidRDefault="00CD2F5C" w:rsidP="002163A2">
            <w:pPr>
              <w:snapToGri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CD2F5C" w:rsidTr="002163A2">
        <w:trPr>
          <w:trHeight w:val="542"/>
        </w:trPr>
        <w:tc>
          <w:tcPr>
            <w:tcW w:w="4567" w:type="dxa"/>
            <w:shd w:val="clear" w:color="auto" w:fill="auto"/>
          </w:tcPr>
          <w:p w:rsidR="00CD2F5C" w:rsidRDefault="00CD2F5C" w:rsidP="002163A2">
            <w:pPr>
              <w:snapToGrid w:val="0"/>
              <w:spacing w:before="2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003" w:type="dxa"/>
            <w:shd w:val="clear" w:color="auto" w:fill="auto"/>
          </w:tcPr>
          <w:p w:rsidR="00CD2F5C" w:rsidRDefault="00CD2F5C" w:rsidP="002163A2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CD2F5C" w:rsidRDefault="00CD2F5C" w:rsidP="00CD2F5C">
      <w:pPr>
        <w:shd w:val="clear" w:color="auto" w:fill="FFFFFF"/>
        <w:spacing w:before="2" w:line="360" w:lineRule="auto"/>
        <w:jc w:val="both"/>
      </w:pPr>
    </w:p>
    <w:p w:rsidR="00CD2F5C" w:rsidRDefault="00CD2F5C" w:rsidP="00CD2F5C">
      <w:pPr>
        <w:rPr>
          <w:sz w:val="22"/>
          <w:szCs w:val="22"/>
        </w:rPr>
      </w:pPr>
    </w:p>
    <w:p w:rsidR="00CD2F5C" w:rsidRDefault="00CD2F5C" w:rsidP="00CD2F5C"/>
    <w:p w:rsidR="00A833B0" w:rsidRDefault="00A833B0">
      <w:bookmarkStart w:id="1" w:name="_GoBack"/>
      <w:bookmarkEnd w:id="1"/>
    </w:p>
    <w:sectPr w:rsidR="00A833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6" w:right="850" w:bottom="1134" w:left="1701" w:header="72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635" r="0" b="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7A5" w:rsidRDefault="00CD2F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4.85pt;height:11.3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" stroked="f">
              <v:textbox inset="0,0,0,0">
                <w:txbxContent>
                  <w:p w:rsidR="00AC17A5" w:rsidRDefault="00CD2F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7A5" w:rsidRDefault="00CD2F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C0"/>
    <w:rsid w:val="00A833B0"/>
    <w:rsid w:val="00CD2F5C"/>
    <w:rsid w:val="00C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A3ED84-B3C7-4FA1-95EA-75298E27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F5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CD2F5C"/>
    <w:pPr>
      <w:keepNext/>
      <w:widowControl w:val="0"/>
      <w:numPr>
        <w:numId w:val="1"/>
      </w:numPr>
      <w:shd w:val="clear" w:color="auto" w:fill="FFFFFF"/>
      <w:spacing w:before="2" w:line="264" w:lineRule="auto"/>
      <w:jc w:val="center"/>
      <w:outlineLvl w:val="0"/>
    </w:pPr>
    <w:rPr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2F5C"/>
    <w:rPr>
      <w:rFonts w:ascii="Times New Roman" w:eastAsia="Times New Roman" w:hAnsi="Times New Roman" w:cs="Times New Roman"/>
      <w:sz w:val="28"/>
      <w:szCs w:val="28"/>
      <w:shd w:val="clear" w:color="auto" w:fill="FFFFFF"/>
      <w:lang w:eastAsia="zh-CN"/>
    </w:rPr>
  </w:style>
  <w:style w:type="character" w:styleId="a3">
    <w:name w:val="page number"/>
    <w:basedOn w:val="a0"/>
    <w:rsid w:val="00CD2F5C"/>
  </w:style>
  <w:style w:type="paragraph" w:styleId="a4">
    <w:name w:val="footer"/>
    <w:basedOn w:val="a"/>
    <w:link w:val="a5"/>
    <w:rsid w:val="00CD2F5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D2F5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CD2F5C"/>
    <w:pPr>
      <w:spacing w:after="120" w:line="480" w:lineRule="auto"/>
      <w:ind w:left="283"/>
    </w:pPr>
  </w:style>
  <w:style w:type="paragraph" w:customStyle="1" w:styleId="ConsNonformat">
    <w:name w:val="ConsNonformat"/>
    <w:rsid w:val="00CD2F5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6">
    <w:name w:val="Body Text Indent"/>
    <w:basedOn w:val="a"/>
    <w:link w:val="a7"/>
    <w:rsid w:val="00CD2F5C"/>
    <w:pPr>
      <w:widowControl w:val="0"/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D2F5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header"/>
    <w:basedOn w:val="a"/>
    <w:link w:val="a9"/>
    <w:rsid w:val="00CD2F5C"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ий колонтитул Знак"/>
    <w:basedOn w:val="a0"/>
    <w:link w:val="a8"/>
    <w:rsid w:val="00CD2F5C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footer" Target="footer3.xml"/><Relationship Id="rId5" Type="http://schemas.openxmlformats.org/officeDocument/2006/relationships/header" Target="header1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2026-09-23T08:55:00Z</dcterms:created>
  <dcterms:modified xsi:type="dcterms:W3CDTF">2026-09-23T08:55:00Z</dcterms:modified>
</cp:coreProperties>
</file>