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0A584112" w:rsidR="00283CFC" w:rsidRPr="00D04F68" w:rsidRDefault="00CD4F0F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 xml:space="preserve">Акционерное общество «Российский аукционный дом» сообщает о проведении аукциона в электронной форме по продаже </w:t>
      </w:r>
      <w:r w:rsidR="00D04F68">
        <w:rPr>
          <w:b/>
        </w:rPr>
        <w:t xml:space="preserve">прав требований </w:t>
      </w:r>
      <w:r>
        <w:rPr>
          <w:b/>
        </w:rPr>
        <w:t>ПАО СКБ Приморья «Примсоцбанк» (далее – Банк, Продавец)</w:t>
      </w:r>
      <w:r w:rsidR="00C91E9C">
        <w:rPr>
          <w:b/>
        </w:rPr>
        <w:t xml:space="preserve"> </w:t>
      </w:r>
      <w:r w:rsidR="00C91E9C" w:rsidRPr="00C91E9C">
        <w:rPr>
          <w:b/>
        </w:rPr>
        <w:t>к юридическому лицу по кредитному договору с обеспечивающими их исполнение договорами поручительства</w:t>
      </w:r>
    </w:p>
    <w:p w14:paraId="5AA408DD" w14:textId="77777777" w:rsidR="00D04F68" w:rsidRPr="00D04F68" w:rsidRDefault="00D04F68" w:rsidP="00427913">
      <w:pPr>
        <w:spacing w:after="0" w:line="240" w:lineRule="auto"/>
        <w:ind w:firstLine="567"/>
        <w:contextualSpacing/>
        <w:jc w:val="center"/>
        <w:rPr>
          <w:b/>
        </w:rPr>
      </w:pPr>
    </w:p>
    <w:p w14:paraId="3781BDF7" w14:textId="77777777" w:rsidR="00CD4F0F" w:rsidRDefault="00CD4F0F" w:rsidP="00427913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04" w14:textId="3BA0D0EE" w:rsidR="00283CFC" w:rsidRDefault="003313B7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 xml:space="preserve">Электронный аукцион будет проводиться </w:t>
      </w:r>
      <w:r w:rsidR="00B15704">
        <w:rPr>
          <w:b/>
          <w:color w:val="0070C0"/>
        </w:rPr>
        <w:t>03 ноября</w:t>
      </w:r>
      <w:r>
        <w:rPr>
          <w:b/>
          <w:color w:val="0070C0"/>
        </w:rPr>
        <w:t xml:space="preserve"> 202</w:t>
      </w:r>
      <w:r w:rsidR="00C91E9C">
        <w:rPr>
          <w:b/>
          <w:color w:val="0070C0"/>
        </w:rPr>
        <w:t>6</w:t>
      </w:r>
      <w:r>
        <w:rPr>
          <w:b/>
          <w:color w:val="0070C0"/>
        </w:rPr>
        <w:t xml:space="preserve"> </w:t>
      </w:r>
      <w:r>
        <w:rPr>
          <w:b/>
        </w:rPr>
        <w:t xml:space="preserve">года в </w:t>
      </w:r>
      <w:r>
        <w:rPr>
          <w:b/>
          <w:color w:val="0070C0"/>
        </w:rPr>
        <w:t xml:space="preserve">10:00 </w:t>
      </w:r>
      <w:r>
        <w:rPr>
          <w:b/>
        </w:rPr>
        <w:t>(МСК) на электронной торговой площадке АО «Российский аукционный дом»</w:t>
      </w:r>
    </w:p>
    <w:p w14:paraId="00000005" w14:textId="77777777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по адресу </w:t>
      </w:r>
      <w:hyperlink r:id="rId8" w:history="1">
        <w:r>
          <w:rPr>
            <w:b/>
            <w:u w:val="single"/>
          </w:rPr>
          <w:t>www.lot-online.ru</w:t>
        </w:r>
      </w:hyperlink>
      <w:r>
        <w:rPr>
          <w:b/>
        </w:rPr>
        <w:t xml:space="preserve">. </w:t>
      </w:r>
    </w:p>
    <w:p w14:paraId="00000006" w14:textId="4365846A" w:rsidR="00283CFC" w:rsidRPr="00B52DF8" w:rsidRDefault="003313B7" w:rsidP="00427913">
      <w:pPr>
        <w:spacing w:after="0" w:line="240" w:lineRule="auto"/>
        <w:ind w:firstLine="709"/>
        <w:contextualSpacing/>
        <w:jc w:val="center"/>
      </w:pPr>
      <w:r>
        <w:rPr>
          <w:b/>
        </w:rPr>
        <w:t xml:space="preserve">Организатор торгов – </w:t>
      </w:r>
      <w:r>
        <w:t>АО «Российский аукционный дом».</w:t>
      </w:r>
    </w:p>
    <w:p w14:paraId="275A577B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16AB9327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00000007" w14:textId="6EE2BA62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Прием заявок с </w:t>
      </w:r>
      <w:r w:rsidR="00B15704">
        <w:rPr>
          <w:b/>
          <w:color w:val="0070C0"/>
        </w:rPr>
        <w:t>30</w:t>
      </w:r>
      <w:r>
        <w:rPr>
          <w:b/>
          <w:color w:val="0070C0"/>
        </w:rPr>
        <w:t xml:space="preserve"> сентября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  <w:r>
        <w:rPr>
          <w:b/>
        </w:rPr>
        <w:t xml:space="preserve"> </w:t>
      </w:r>
      <w:r w:rsidR="009F6C00" w:rsidRPr="009F6C00">
        <w:rPr>
          <w:b/>
          <w:color w:val="0070C0"/>
        </w:rPr>
        <w:t>12</w:t>
      </w:r>
      <w:r>
        <w:rPr>
          <w:b/>
          <w:color w:val="0070C0"/>
        </w:rPr>
        <w:t xml:space="preserve">:00 </w:t>
      </w:r>
      <w:r>
        <w:rPr>
          <w:b/>
        </w:rPr>
        <w:t>по</w:t>
      </w:r>
      <w:bookmarkStart w:id="0" w:name="_Hlk75943990"/>
      <w:bookmarkEnd w:id="0"/>
      <w:r>
        <w:rPr>
          <w:b/>
        </w:rPr>
        <w:t xml:space="preserve"> </w:t>
      </w:r>
      <w:r w:rsidR="00B15704">
        <w:rPr>
          <w:b/>
          <w:color w:val="0070C0"/>
        </w:rPr>
        <w:t>30</w:t>
      </w:r>
      <w:r>
        <w:rPr>
          <w:b/>
          <w:color w:val="0070C0"/>
        </w:rPr>
        <w:t xml:space="preserve"> октября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  <w:r>
        <w:rPr>
          <w:b/>
        </w:rPr>
        <w:t xml:space="preserve"> до </w:t>
      </w:r>
      <w:r w:rsidR="009F6C00" w:rsidRPr="009F6C00">
        <w:rPr>
          <w:b/>
          <w:color w:val="0070C0"/>
        </w:rPr>
        <w:t>23</w:t>
      </w:r>
      <w:r>
        <w:rPr>
          <w:b/>
          <w:color w:val="0070C0"/>
        </w:rPr>
        <w:t>:</w:t>
      </w:r>
      <w:r w:rsidR="009F6C00" w:rsidRPr="009F6C00">
        <w:rPr>
          <w:b/>
          <w:color w:val="0070C0"/>
        </w:rPr>
        <w:t>59</w:t>
      </w:r>
      <w:r>
        <w:rPr>
          <w:b/>
        </w:rPr>
        <w:t>.</w:t>
      </w:r>
    </w:p>
    <w:p w14:paraId="00000008" w14:textId="06EC785C" w:rsidR="00283CFC" w:rsidRDefault="003313B7" w:rsidP="00427913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 xml:space="preserve">Задаток должен поступить на счет Оператора электронной площадки (далее - Оператор) не позднее </w:t>
      </w:r>
      <w:r w:rsidR="009F6C00" w:rsidRPr="009F6C00">
        <w:rPr>
          <w:b/>
          <w:color w:val="0070C0"/>
        </w:rPr>
        <w:t>23</w:t>
      </w:r>
      <w:r>
        <w:rPr>
          <w:b/>
          <w:color w:val="0070C0"/>
        </w:rPr>
        <w:t>:</w:t>
      </w:r>
      <w:r w:rsidR="009F6C00" w:rsidRPr="009F6C00">
        <w:rPr>
          <w:b/>
          <w:color w:val="0070C0"/>
        </w:rPr>
        <w:t>59</w:t>
      </w:r>
      <w:r>
        <w:rPr>
          <w:b/>
          <w:color w:val="0070C0"/>
        </w:rPr>
        <w:t xml:space="preserve"> </w:t>
      </w:r>
      <w:r w:rsidR="00B15704">
        <w:rPr>
          <w:b/>
          <w:color w:val="0070C0"/>
        </w:rPr>
        <w:t>30</w:t>
      </w:r>
      <w:r>
        <w:rPr>
          <w:b/>
          <w:color w:val="0070C0"/>
        </w:rPr>
        <w:t xml:space="preserve"> октября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>г.</w:t>
      </w:r>
    </w:p>
    <w:p w14:paraId="00000009" w14:textId="77777777" w:rsidR="00283CFC" w:rsidRDefault="00283CFC" w:rsidP="00427913">
      <w:pPr>
        <w:spacing w:after="0" w:line="240" w:lineRule="auto"/>
        <w:ind w:firstLine="567"/>
        <w:contextualSpacing/>
        <w:jc w:val="both"/>
        <w:rPr>
          <w:b/>
        </w:rPr>
      </w:pPr>
    </w:p>
    <w:p w14:paraId="0000000A" w14:textId="5DA90331" w:rsidR="00283CFC" w:rsidRPr="009F6C00" w:rsidRDefault="003313B7" w:rsidP="00427913">
      <w:pPr>
        <w:spacing w:after="0" w:line="240" w:lineRule="auto"/>
        <w:ind w:firstLine="567"/>
        <w:contextualSpacing/>
        <w:jc w:val="both"/>
        <w:rPr>
          <w:color w:val="0070C0"/>
        </w:rPr>
      </w:pPr>
      <w:r>
        <w:t>Допуск претендентов к электронному аукциону осуществляется Организатором торгов</w:t>
      </w:r>
      <w:r>
        <w:rPr>
          <w:b/>
        </w:rPr>
        <w:t xml:space="preserve"> до </w:t>
      </w:r>
      <w:r>
        <w:rPr>
          <w:b/>
          <w:color w:val="0070C0"/>
        </w:rPr>
        <w:t xml:space="preserve">18:00 </w:t>
      </w:r>
      <w:r w:rsidR="00B15704">
        <w:rPr>
          <w:b/>
          <w:color w:val="0070C0"/>
        </w:rPr>
        <w:t>02 ноября</w:t>
      </w:r>
      <w:r>
        <w:rPr>
          <w:b/>
          <w:color w:val="0070C0"/>
        </w:rPr>
        <w:t xml:space="preserve"> </w:t>
      </w:r>
      <w:r w:rsidRPr="009F6C00">
        <w:rPr>
          <w:b/>
          <w:color w:val="0070C0"/>
        </w:rPr>
        <w:t>202</w:t>
      </w:r>
      <w:r w:rsidR="009F6C00" w:rsidRPr="009F6C00">
        <w:rPr>
          <w:b/>
          <w:color w:val="0070C0"/>
        </w:rPr>
        <w:t>6</w:t>
      </w:r>
      <w:r w:rsidRPr="009F6C00">
        <w:rPr>
          <w:b/>
          <w:color w:val="0070C0"/>
        </w:rPr>
        <w:t xml:space="preserve"> года.</w:t>
      </w:r>
    </w:p>
    <w:p w14:paraId="0000000B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площадки.</w:t>
      </w:r>
    </w:p>
    <w:p w14:paraId="0000000C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 xml:space="preserve">Электронный аукцион, открытый по составу участников и по форме подачи предложений по цене с применением метода </w:t>
      </w:r>
      <w:r w:rsidRPr="00C91E9C">
        <w:rPr>
          <w:b/>
          <w:bCs/>
          <w:i/>
          <w:iCs/>
        </w:rPr>
        <w:t>повышения начальной цены</w:t>
      </w:r>
      <w:r>
        <w:t xml:space="preserve"> </w:t>
      </w:r>
      <w:r w:rsidRPr="00C91E9C">
        <w:rPr>
          <w:b/>
          <w:i/>
          <w:iCs/>
        </w:rPr>
        <w:t>(английский аукцион).</w:t>
      </w:r>
    </w:p>
    <w:p w14:paraId="0000000D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0000000F" w14:textId="3C06A06C" w:rsidR="00283CFC" w:rsidRDefault="00CD4F0F" w:rsidP="00427913">
      <w:pPr>
        <w:spacing w:after="0" w:line="240" w:lineRule="auto"/>
        <w:ind w:firstLine="720"/>
        <w:contextualSpacing/>
        <w:jc w:val="both"/>
      </w:pPr>
      <w:bookmarkStart w:id="1" w:name="_heading=h.gjdgxs" w:colFirst="0" w:colLast="0"/>
      <w:bookmarkEnd w:id="1"/>
      <w:r>
        <w:t xml:space="preserve">Ознакомление с предметом торгов осуществляется по предварительной договоренности в рабочие дни по контактным данным 8 (812) 777-57-57, доб. 515 Гробова Яна. Адрес электронной почты: </w:t>
      </w:r>
      <w:hyperlink r:id="rId9" w:history="1">
        <w:r>
          <w:rPr>
            <w:rStyle w:val="af1"/>
            <w:lang w:val="en-US"/>
          </w:rPr>
          <w:t>dv</w:t>
        </w:r>
        <w:r>
          <w:rPr>
            <w:rStyle w:val="af1"/>
          </w:rPr>
          <w:t>@auction-house.ru</w:t>
        </w:r>
      </w:hyperlink>
      <w:r>
        <w:rPr>
          <w:rStyle w:val="af1"/>
        </w:rPr>
        <w:t>.</w:t>
      </w:r>
    </w:p>
    <w:p w14:paraId="5B7D39DF" w14:textId="6CEA6564" w:rsidR="00CD4F0F" w:rsidRDefault="001A486F" w:rsidP="00427913">
      <w:pPr>
        <w:spacing w:after="0" w:line="240" w:lineRule="auto"/>
        <w:ind w:firstLine="720"/>
        <w:contextualSpacing/>
        <w:jc w:val="both"/>
      </w:pPr>
      <w:r>
        <w:t>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</w:p>
    <w:p w14:paraId="03741871" w14:textId="77777777" w:rsidR="00D60454" w:rsidRDefault="00D60454" w:rsidP="00427913">
      <w:pPr>
        <w:spacing w:after="0" w:line="240" w:lineRule="auto"/>
        <w:ind w:firstLine="720"/>
        <w:contextualSpacing/>
        <w:jc w:val="both"/>
      </w:pPr>
    </w:p>
    <w:p w14:paraId="00000010" w14:textId="0CCC4DFE" w:rsidR="00283CFC" w:rsidRPr="00D30FAE" w:rsidRDefault="003313B7" w:rsidP="00427913">
      <w:pPr>
        <w:spacing w:after="0" w:line="240" w:lineRule="auto"/>
        <w:ind w:firstLine="720"/>
        <w:contextualSpacing/>
        <w:jc w:val="both"/>
        <w:rPr>
          <w:b/>
          <w:color w:val="0070C0"/>
        </w:rPr>
      </w:pPr>
      <w:r>
        <w:rPr>
          <w:b/>
          <w:color w:val="0070C0"/>
        </w:rPr>
        <w:t>Лот №1:</w:t>
      </w:r>
    </w:p>
    <w:p w14:paraId="29B1A4CB" w14:textId="3FFF5A84" w:rsidR="00B15704" w:rsidRDefault="004A6AE5" w:rsidP="00427913">
      <w:pPr>
        <w:widowControl w:val="0"/>
        <w:spacing w:after="0" w:line="240" w:lineRule="auto"/>
        <w:ind w:firstLine="720"/>
        <w:contextualSpacing/>
        <w:jc w:val="both"/>
      </w:pPr>
      <w:r>
        <w:t xml:space="preserve">- </w:t>
      </w:r>
      <w:r w:rsidR="00B15704" w:rsidRPr="00B15704">
        <w:rPr>
          <w:b/>
          <w:bCs/>
        </w:rPr>
        <w:t xml:space="preserve">Права требования по соглашению о кредитовании счета № 7-0100-24-1199 от 04.10.2024 </w:t>
      </w:r>
      <w:r w:rsidR="00B15704">
        <w:rPr>
          <w:b/>
          <w:bCs/>
        </w:rPr>
        <w:t>(</w:t>
      </w:r>
      <w:r w:rsidR="00B15704" w:rsidRPr="00B15704">
        <w:rPr>
          <w:b/>
          <w:bCs/>
        </w:rPr>
        <w:t xml:space="preserve">заемщик ООО «Транзит-ВЛ» ИНН 2543109607 ОГРН 1172536007907) </w:t>
      </w:r>
      <w:r w:rsidR="00B15704" w:rsidRPr="00B15704">
        <w:t>в общем размере 6 860 635 рублей 65 копеек, из них: основной долг в размере 2 128 844,03 руб., проценты за пользование кредитом 646 186,50 руб., пени в размере 3 887 597,12 руб., госпошлина в размере 198</w:t>
      </w:r>
      <w:r w:rsidR="00B15704">
        <w:t> </w:t>
      </w:r>
      <w:r w:rsidR="00B15704" w:rsidRPr="00B15704">
        <w:t>008.</w:t>
      </w:r>
      <w:r w:rsidR="00B15704">
        <w:t xml:space="preserve"> </w:t>
      </w:r>
      <w:r w:rsidR="00B15704" w:rsidRPr="00B15704">
        <w:t>Решением Арбитражного суда Приморского края по делу №А51-12563/2025 исковые требования Банка к заемщику были удовлетворены в полном объ</w:t>
      </w:r>
      <w:r w:rsidR="001E5916">
        <w:t>ё</w:t>
      </w:r>
      <w:r w:rsidR="00B15704" w:rsidRPr="00B15704">
        <w:t>ме, судом выданы исполнительные листы.</w:t>
      </w:r>
    </w:p>
    <w:p w14:paraId="39B67468" w14:textId="465AEFE3" w:rsidR="007F64EB" w:rsidRPr="00B15704" w:rsidRDefault="007F64EB" w:rsidP="00427913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B15704">
        <w:rPr>
          <w:b/>
          <w:bCs/>
        </w:rPr>
        <w:t>Обеспечение по кредиту:</w:t>
      </w:r>
    </w:p>
    <w:p w14:paraId="423A0D59" w14:textId="06170661" w:rsidR="00B15704" w:rsidRDefault="007F64EB" w:rsidP="00B15704">
      <w:pPr>
        <w:widowControl w:val="0"/>
        <w:spacing w:after="0" w:line="240" w:lineRule="auto"/>
        <w:ind w:firstLine="720"/>
        <w:contextualSpacing/>
        <w:jc w:val="both"/>
      </w:pPr>
      <w:r>
        <w:t>1.</w:t>
      </w:r>
      <w:r w:rsidR="00B15704">
        <w:t xml:space="preserve"> Поручительство физического лица Моруса П.В. (ИНН 253615554119). </w:t>
      </w:r>
      <w:r w:rsidR="00B15704" w:rsidRPr="00B15704">
        <w:t xml:space="preserve">Решением Арбитражного суда Приморского края по делу № А51-12798/2025 поручитель Морус П.В. был признан банкротом, была введена процедура реализации. </w:t>
      </w:r>
    </w:p>
    <w:p w14:paraId="1E875E20" w14:textId="744B6D89" w:rsidR="00B15704" w:rsidRDefault="00B15704" w:rsidP="00B15704">
      <w:pPr>
        <w:widowControl w:val="0"/>
        <w:spacing w:after="0" w:line="240" w:lineRule="auto"/>
        <w:ind w:firstLine="720"/>
        <w:contextualSpacing/>
        <w:jc w:val="both"/>
      </w:pPr>
      <w:r>
        <w:t>2. Поручительство физического лица Зорина В.</w:t>
      </w:r>
      <w:r w:rsidR="001E5916">
        <w:t>В</w:t>
      </w:r>
      <w:r>
        <w:t xml:space="preserve">. </w:t>
      </w:r>
      <w:r w:rsidRPr="00B15704">
        <w:t>Решением Ленинского районного суда г. Владивостока по делу №2-1628/2026 исковые требования Банка к Зорину В.В. были удовлетворены в полном объеме, судом выданы исполнительные листы.</w:t>
      </w:r>
    </w:p>
    <w:p w14:paraId="317C7AB6" w14:textId="57CAEA32" w:rsidR="00B52DF8" w:rsidRPr="00B52DF8" w:rsidRDefault="00B52DF8" w:rsidP="00B15704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B52DF8">
        <w:rPr>
          <w:b/>
          <w:bCs/>
        </w:rPr>
        <w:t>Полное кредитное досье передается по запросу потенциального участника торгов только после подписания соглашения о неразглашении (NDA).</w:t>
      </w:r>
    </w:p>
    <w:p w14:paraId="7A2D001C" w14:textId="77777777" w:rsidR="00B52DF8" w:rsidRPr="008F4EE7" w:rsidRDefault="00B52DF8" w:rsidP="00427913">
      <w:pPr>
        <w:widowControl w:val="0"/>
        <w:spacing w:after="0" w:line="240" w:lineRule="auto"/>
        <w:ind w:firstLine="720"/>
        <w:contextualSpacing/>
        <w:jc w:val="both"/>
      </w:pPr>
    </w:p>
    <w:p w14:paraId="4641DAEF" w14:textId="77777777" w:rsidR="00CD4F0F" w:rsidRPr="00A24BEA" w:rsidRDefault="00CD4F0F" w:rsidP="00427913">
      <w:pPr>
        <w:widowControl w:val="0"/>
        <w:spacing w:after="0" w:line="240" w:lineRule="auto"/>
        <w:ind w:left="709"/>
        <w:contextualSpacing/>
        <w:jc w:val="both"/>
        <w:rPr>
          <w:b/>
          <w:bCs/>
        </w:rPr>
      </w:pPr>
    </w:p>
    <w:p w14:paraId="2315132A" w14:textId="5B430A8F" w:rsidR="00CD4F0F" w:rsidRPr="00CD21B9" w:rsidRDefault="00CD4F0F" w:rsidP="00B52DF8">
      <w:pPr>
        <w:tabs>
          <w:tab w:val="left" w:pos="851"/>
        </w:tabs>
        <w:spacing w:after="0" w:line="240" w:lineRule="auto"/>
        <w:ind w:right="-57" w:firstLine="567"/>
        <w:contextualSpacing/>
        <w:jc w:val="both"/>
        <w:rPr>
          <w:bCs/>
        </w:rPr>
      </w:pPr>
      <w:r>
        <w:rPr>
          <w:b/>
          <w:color w:val="000000" w:themeColor="text1"/>
        </w:rPr>
        <w:t xml:space="preserve">Начальная цена: </w:t>
      </w:r>
      <w:r>
        <w:rPr>
          <w:b/>
          <w:color w:val="0070C0"/>
        </w:rPr>
        <w:t>2</w:t>
      </w:r>
      <w:r w:rsidR="00B15704">
        <w:rPr>
          <w:b/>
          <w:color w:val="0070C0"/>
        </w:rPr>
        <w:t> 220 024</w:t>
      </w:r>
      <w:r>
        <w:rPr>
          <w:b/>
          <w:color w:val="0070C0"/>
        </w:rPr>
        <w:t xml:space="preserve"> </w:t>
      </w:r>
      <w:r>
        <w:rPr>
          <w:bCs/>
          <w:color w:val="000000" w:themeColor="text1"/>
        </w:rPr>
        <w:t>(Два миллион</w:t>
      </w:r>
      <w:r w:rsidR="00B15704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 xml:space="preserve"> </w:t>
      </w:r>
      <w:r w:rsidR="00B15704">
        <w:rPr>
          <w:bCs/>
          <w:color w:val="000000" w:themeColor="text1"/>
        </w:rPr>
        <w:t>двести двадцать</w:t>
      </w:r>
      <w:r>
        <w:rPr>
          <w:bCs/>
          <w:color w:val="000000" w:themeColor="text1"/>
        </w:rPr>
        <w:t xml:space="preserve"> тысяч</w:t>
      </w:r>
      <w:r w:rsidR="00B15704">
        <w:rPr>
          <w:bCs/>
          <w:color w:val="000000" w:themeColor="text1"/>
        </w:rPr>
        <w:t xml:space="preserve"> двадцать четыре</w:t>
      </w:r>
      <w:r>
        <w:rPr>
          <w:bCs/>
          <w:color w:val="000000" w:themeColor="text1"/>
        </w:rPr>
        <w:t>)</w:t>
      </w:r>
      <w:r>
        <w:rPr>
          <w:b/>
          <w:color w:val="000000" w:themeColor="text1"/>
        </w:rPr>
        <w:t xml:space="preserve"> </w:t>
      </w:r>
      <w:r>
        <w:rPr>
          <w:b/>
          <w:color w:val="0070C0"/>
        </w:rPr>
        <w:t>руб</w:t>
      </w:r>
      <w:r>
        <w:rPr>
          <w:b/>
          <w:color w:val="000000" w:themeColor="text1"/>
        </w:rPr>
        <w:t xml:space="preserve">. </w:t>
      </w:r>
      <w:r w:rsidR="00B15704">
        <w:rPr>
          <w:b/>
          <w:color w:val="0070C0"/>
        </w:rPr>
        <w:t>42</w:t>
      </w:r>
      <w:r>
        <w:rPr>
          <w:b/>
          <w:color w:val="0070C0"/>
        </w:rPr>
        <w:t xml:space="preserve"> коп., </w:t>
      </w:r>
      <w:r>
        <w:rPr>
          <w:bCs/>
        </w:rPr>
        <w:t xml:space="preserve">НДС не облагается </w:t>
      </w:r>
    </w:p>
    <w:p w14:paraId="7A8CF6BD" w14:textId="60075185" w:rsidR="00CD4F0F" w:rsidRDefault="00CD4F0F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Сумма задатка</w:t>
      </w:r>
      <w:r>
        <w:rPr>
          <w:bCs/>
          <w:color w:val="000000" w:themeColor="text1"/>
        </w:rPr>
        <w:t>:</w:t>
      </w:r>
      <w:r>
        <w:rPr>
          <w:b/>
          <w:color w:val="000000" w:themeColor="text1"/>
        </w:rPr>
        <w:t xml:space="preserve"> </w:t>
      </w:r>
      <w:r>
        <w:rPr>
          <w:b/>
          <w:color w:val="0070C0"/>
        </w:rPr>
        <w:t>1</w:t>
      </w:r>
      <w:r w:rsidR="00B15704">
        <w:rPr>
          <w:b/>
          <w:color w:val="0070C0"/>
        </w:rPr>
        <w:t>11 001</w:t>
      </w:r>
      <w:r>
        <w:rPr>
          <w:b/>
          <w:color w:val="0070C0"/>
        </w:rPr>
        <w:t xml:space="preserve"> </w:t>
      </w:r>
      <w:r>
        <w:rPr>
          <w:bCs/>
          <w:color w:val="000000" w:themeColor="text1"/>
        </w:rPr>
        <w:t>(</w:t>
      </w:r>
      <w:r w:rsidR="00B15704">
        <w:rPr>
          <w:bCs/>
          <w:color w:val="000000" w:themeColor="text1"/>
        </w:rPr>
        <w:t>Сто одиннадцать</w:t>
      </w:r>
      <w:r>
        <w:rPr>
          <w:bCs/>
          <w:color w:val="000000" w:themeColor="text1"/>
        </w:rPr>
        <w:t xml:space="preserve"> тысяч</w:t>
      </w:r>
      <w:r w:rsidR="00B15704">
        <w:rPr>
          <w:bCs/>
          <w:color w:val="000000" w:themeColor="text1"/>
        </w:rPr>
        <w:t xml:space="preserve"> один</w:t>
      </w:r>
      <w:r>
        <w:rPr>
          <w:bCs/>
          <w:color w:val="000000" w:themeColor="text1"/>
        </w:rPr>
        <w:t xml:space="preserve">) </w:t>
      </w:r>
      <w:r>
        <w:rPr>
          <w:b/>
          <w:color w:val="0070C0"/>
        </w:rPr>
        <w:t xml:space="preserve">руб. </w:t>
      </w:r>
      <w:r w:rsidR="00B15704">
        <w:rPr>
          <w:b/>
          <w:color w:val="0070C0"/>
        </w:rPr>
        <w:t>22</w:t>
      </w:r>
      <w:r>
        <w:rPr>
          <w:b/>
          <w:color w:val="0070C0"/>
        </w:rPr>
        <w:t xml:space="preserve"> коп.</w:t>
      </w:r>
    </w:p>
    <w:p w14:paraId="0CE2B19D" w14:textId="6F5E34C2" w:rsidR="00CD4F0F" w:rsidRDefault="00CD4F0F" w:rsidP="00B52DF8">
      <w:pPr>
        <w:spacing w:after="0" w:line="240" w:lineRule="auto"/>
        <w:ind w:firstLine="567"/>
        <w:contextualSpacing/>
        <w:jc w:val="both"/>
        <w:rPr>
          <w:b/>
          <w:bCs/>
          <w:color w:val="0070C0"/>
        </w:rPr>
      </w:pPr>
      <w:r>
        <w:rPr>
          <w:b/>
          <w:color w:val="000000" w:themeColor="text1"/>
        </w:rPr>
        <w:t>Шаг аукциона на повышение</w:t>
      </w:r>
      <w:r>
        <w:rPr>
          <w:b/>
          <w:bCs/>
          <w:color w:val="000000" w:themeColor="text1"/>
        </w:rPr>
        <w:t xml:space="preserve">: </w:t>
      </w:r>
      <w:r w:rsidR="00B15704">
        <w:rPr>
          <w:b/>
          <w:bCs/>
          <w:color w:val="0070C0"/>
        </w:rPr>
        <w:t>44 400</w:t>
      </w:r>
      <w:r>
        <w:rPr>
          <w:b/>
          <w:bCs/>
          <w:color w:val="0070C0"/>
        </w:rPr>
        <w:t xml:space="preserve"> </w:t>
      </w:r>
      <w:r>
        <w:rPr>
          <w:color w:val="000000" w:themeColor="text1"/>
        </w:rPr>
        <w:t>(</w:t>
      </w:r>
      <w:r w:rsidR="00B15704">
        <w:rPr>
          <w:color w:val="000000" w:themeColor="text1"/>
        </w:rPr>
        <w:t>Сорок четыре</w:t>
      </w:r>
      <w:r>
        <w:rPr>
          <w:color w:val="000000" w:themeColor="text1"/>
        </w:rPr>
        <w:t xml:space="preserve"> тысяч</w:t>
      </w:r>
      <w:r w:rsidR="00B15704">
        <w:rPr>
          <w:color w:val="000000" w:themeColor="text1"/>
        </w:rPr>
        <w:t>и четыреста</w:t>
      </w:r>
      <w:r>
        <w:rPr>
          <w:color w:val="000000" w:themeColor="text1"/>
        </w:rPr>
        <w:t>)</w:t>
      </w:r>
      <w:r>
        <w:rPr>
          <w:b/>
          <w:bCs/>
          <w:color w:val="000000" w:themeColor="text1"/>
        </w:rPr>
        <w:t xml:space="preserve"> </w:t>
      </w:r>
      <w:r>
        <w:rPr>
          <w:b/>
          <w:bCs/>
          <w:color w:val="0070C0"/>
        </w:rPr>
        <w:t xml:space="preserve">руб. </w:t>
      </w:r>
      <w:r w:rsidR="00B15704">
        <w:rPr>
          <w:b/>
          <w:bCs/>
          <w:color w:val="0070C0"/>
        </w:rPr>
        <w:t>49</w:t>
      </w:r>
      <w:r>
        <w:rPr>
          <w:b/>
          <w:bCs/>
          <w:color w:val="0070C0"/>
        </w:rPr>
        <w:t xml:space="preserve"> коп.</w:t>
      </w:r>
    </w:p>
    <w:p w14:paraId="6F26BAFE" w14:textId="77777777" w:rsidR="004A7247" w:rsidRDefault="004A7247" w:rsidP="00B52DF8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2D" w14:textId="33020280" w:rsidR="00283CFC" w:rsidRDefault="003313B7" w:rsidP="00427913">
      <w:pPr>
        <w:spacing w:after="0" w:line="240" w:lineRule="auto"/>
        <w:ind w:firstLine="720"/>
        <w:contextualSpacing/>
        <w:jc w:val="center"/>
        <w:rPr>
          <w:b/>
        </w:rPr>
      </w:pPr>
      <w:r>
        <w:rPr>
          <w:b/>
        </w:rPr>
        <w:t>ОБЩИЕ ПОЛОЖЕНИЯ:</w:t>
      </w:r>
    </w:p>
    <w:p w14:paraId="0328F840" w14:textId="77777777" w:rsidR="00CD4F0F" w:rsidRDefault="00CD4F0F" w:rsidP="00427913">
      <w:pPr>
        <w:spacing w:after="0" w:line="240" w:lineRule="auto"/>
        <w:ind w:firstLine="720"/>
        <w:contextualSpacing/>
        <w:jc w:val="center"/>
        <w:rPr>
          <w:b/>
        </w:rPr>
      </w:pPr>
    </w:p>
    <w:p w14:paraId="3A10B7E4" w14:textId="77777777" w:rsidR="00CD4F0F" w:rsidRPr="00224DEE" w:rsidRDefault="00CD4F0F" w:rsidP="00427913">
      <w:pPr>
        <w:spacing w:after="0" w:line="240" w:lineRule="auto"/>
        <w:ind w:firstLine="567"/>
        <w:contextualSpacing/>
        <w:jc w:val="both"/>
        <w:rPr>
          <w:bCs/>
        </w:rPr>
      </w:pPr>
      <w:r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</w:t>
      </w:r>
      <w:r>
        <w:t>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</w:t>
      </w:r>
      <w:r>
        <w:rPr>
          <w:bCs/>
        </w:rPr>
        <w:t xml:space="preserve">, размещенном на </w:t>
      </w:r>
      <w:r>
        <w:t xml:space="preserve">сайте </w:t>
      </w:r>
      <w:hyperlink r:id="rId10" w:history="1">
        <w:r>
          <w:rPr>
            <w:u w:val="single"/>
            <w:lang w:val="en-US"/>
          </w:rPr>
          <w:t>www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lot</w:t>
        </w:r>
        <w:r>
          <w:rPr>
            <w:u w:val="single"/>
          </w:rPr>
          <w:t>-</w:t>
        </w:r>
        <w:r>
          <w:rPr>
            <w:u w:val="single"/>
            <w:lang w:val="en-US"/>
          </w:rPr>
          <w:t>online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ru</w:t>
        </w:r>
      </w:hyperlink>
      <w:r>
        <w:rPr>
          <w:u w:val="single"/>
        </w:rPr>
        <w:t xml:space="preserve"> (</w:t>
      </w:r>
      <w:hyperlink r:id="rId11" w:history="1">
        <w:r>
          <w:rPr>
            <w:rStyle w:val="af1"/>
          </w:rPr>
          <w:t>https://catalog.lot-online.ru/images/docs/regulations/reglament_prod.pdf?_t=1666941793</w:t>
        </w:r>
      </w:hyperlink>
      <w:r>
        <w:rPr>
          <w:u w:val="single"/>
        </w:rPr>
        <w:t>)</w:t>
      </w:r>
      <w:r>
        <w:t>.</w:t>
      </w:r>
    </w:p>
    <w:p w14:paraId="0000002F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00000030" w14:textId="77777777" w:rsidR="00283CFC" w:rsidRDefault="003313B7" w:rsidP="00427913">
      <w:pPr>
        <w:spacing w:after="0" w:line="240" w:lineRule="auto"/>
        <w:ind w:firstLine="567"/>
        <w:contextualSpacing/>
        <w:jc w:val="center"/>
        <w:rPr>
          <w:b/>
        </w:rPr>
      </w:pPr>
      <w:r>
        <w:rPr>
          <w:b/>
        </w:rPr>
        <w:t>Условия проведения аукциона</w:t>
      </w:r>
    </w:p>
    <w:p w14:paraId="00000031" w14:textId="3E1190EB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Оператора, является выписка со счета Оператора.</w:t>
      </w:r>
    </w:p>
    <w:p w14:paraId="00000032" w14:textId="77777777" w:rsidR="00283CFC" w:rsidRDefault="003313B7" w:rsidP="00427913">
      <w:pPr>
        <w:tabs>
          <w:tab w:val="right" w:pos="4762"/>
        </w:tabs>
        <w:spacing w:after="0" w:line="240" w:lineRule="auto"/>
        <w:ind w:right="-5" w:firstLine="567"/>
        <w:contextualSpacing/>
        <w:jc w:val="both"/>
      </w:pPr>
      <w:r>
        <w:t xml:space="preserve"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</w:t>
      </w:r>
    </w:p>
    <w:p w14:paraId="00000033" w14:textId="15AB8726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00000034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00000035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 xml:space="preserve">Заявка подписывается электронной подписью Претендента. К заявке прилагаются подписанные </w:t>
      </w:r>
      <w:hyperlink r:id="rId12" w:history="1">
        <w:r>
          <w:t>электронной подписью</w:t>
        </w:r>
      </w:hyperlink>
      <w:r>
        <w:t xml:space="preserve"> Претендента документы.</w:t>
      </w:r>
    </w:p>
    <w:p w14:paraId="00000036" w14:textId="77777777" w:rsidR="00283CFC" w:rsidRDefault="00283CFC" w:rsidP="00427913">
      <w:pPr>
        <w:spacing w:after="0" w:line="240" w:lineRule="auto"/>
        <w:ind w:firstLine="567"/>
        <w:contextualSpacing/>
      </w:pPr>
    </w:p>
    <w:p w14:paraId="00000037" w14:textId="77777777" w:rsidR="00283CFC" w:rsidRDefault="003313B7" w:rsidP="00427913">
      <w:pPr>
        <w:spacing w:after="0" w:line="240" w:lineRule="auto"/>
        <w:ind w:left="567"/>
        <w:contextualSpacing/>
        <w:jc w:val="both"/>
        <w:rPr>
          <w:b/>
        </w:rPr>
      </w:pPr>
      <w:r>
        <w:rPr>
          <w:b/>
        </w:rPr>
        <w:t>Документы, необходимые для участия в аукционе в электронной форме:</w:t>
      </w:r>
    </w:p>
    <w:p w14:paraId="00000038" w14:textId="77777777" w:rsidR="00283CFC" w:rsidRDefault="003313B7" w:rsidP="00427913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</w:pPr>
      <w:r>
        <w:t>Заявка на участие в аукционе, проводимом в электронной форме.</w:t>
      </w:r>
    </w:p>
    <w:p w14:paraId="00000039" w14:textId="4015E5CE" w:rsidR="00283CFC" w:rsidRDefault="003313B7" w:rsidP="00427913">
      <w:pPr>
        <w:spacing w:after="0" w:line="240" w:lineRule="auto"/>
        <w:ind w:left="567"/>
        <w:contextualSpacing/>
        <w:jc w:val="both"/>
      </w:pPr>
      <w:r>
        <w:t>Подача заявки осуществляется путем заполнения электронной формы, размещенной на электронной площадке, и подписывается электронной подписью Претендента (его уполномоченного представителя).</w:t>
      </w:r>
    </w:p>
    <w:p w14:paraId="0000003A" w14:textId="77777777" w:rsidR="00283CFC" w:rsidRDefault="003313B7" w:rsidP="00427913">
      <w:pPr>
        <w:numPr>
          <w:ilvl w:val="0"/>
          <w:numId w:val="1"/>
        </w:numPr>
        <w:spacing w:after="0" w:line="240" w:lineRule="auto"/>
        <w:ind w:left="567" w:hanging="567"/>
        <w:contextualSpacing/>
        <w:jc w:val="both"/>
      </w:pPr>
      <w:r>
        <w:t>Одновременно к заявке претенденты прилагают подписанные электронной цифровой подписью документы:</w:t>
      </w:r>
    </w:p>
    <w:p w14:paraId="0000003B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</w:pPr>
      <w:r>
        <w:rPr>
          <w:b/>
        </w:rPr>
        <w:t>Физические лица:</w:t>
      </w:r>
    </w:p>
    <w:p w14:paraId="0000003C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Копии всех листов документа, удостоверяющего личность;</w:t>
      </w:r>
    </w:p>
    <w:p w14:paraId="0000003D" w14:textId="02C31A10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11CB76E9" w14:textId="77777777" w:rsidR="00BA1B10" w:rsidRDefault="00BA1B10" w:rsidP="00427913">
      <w:pPr>
        <w:spacing w:after="0" w:line="240" w:lineRule="auto"/>
        <w:ind w:left="567"/>
        <w:contextualSpacing/>
        <w:jc w:val="both"/>
      </w:pPr>
    </w:p>
    <w:p w14:paraId="0000003E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 xml:space="preserve">Индивидуальные предприниматели: </w:t>
      </w:r>
    </w:p>
    <w:p w14:paraId="0000003F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Копии всех листов документа, удостоверяющего личность;</w:t>
      </w:r>
    </w:p>
    <w:p w14:paraId="00000040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</w:t>
      </w:r>
    </w:p>
    <w:p w14:paraId="00000041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постановке на учет в налоговом органе;</w:t>
      </w:r>
    </w:p>
    <w:p w14:paraId="00000042" w14:textId="6AB349E1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представитель.</w:t>
      </w:r>
    </w:p>
    <w:p w14:paraId="7B263525" w14:textId="77777777" w:rsidR="00BA1B10" w:rsidRDefault="00BA1B10" w:rsidP="00427913">
      <w:pPr>
        <w:spacing w:after="0" w:line="240" w:lineRule="auto"/>
        <w:ind w:left="567"/>
        <w:contextualSpacing/>
        <w:jc w:val="both"/>
      </w:pPr>
    </w:p>
    <w:p w14:paraId="00000043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>Российские юридические лица:</w:t>
      </w:r>
    </w:p>
    <w:p w14:paraId="00000044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lastRenderedPageBreak/>
        <w:t>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лица);</w:t>
      </w:r>
    </w:p>
    <w:p w14:paraId="00000045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Свидетельство о постановке на учет в налоговом органе;</w:t>
      </w:r>
    </w:p>
    <w:p w14:paraId="00000046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Учредительные документы в действующей редакции;</w:t>
      </w:r>
    </w:p>
    <w:p w14:paraId="00000047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Документы,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(Решение/протокол о назначении на должность);</w:t>
      </w:r>
    </w:p>
    <w:p w14:paraId="00000048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Действительную на день представления заявки на участия в аукционе выписку из Единого государственного реестра юридических лиц;</w:t>
      </w:r>
    </w:p>
    <w:p w14:paraId="00000049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совершение;</w:t>
      </w:r>
    </w:p>
    <w:p w14:paraId="0000004A" w14:textId="30C7AA7A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Надлежащим образом оформленная доверенность, если от имени заявителя действует представитель;</w:t>
      </w:r>
    </w:p>
    <w:p w14:paraId="43C9D798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bookmarkStart w:id="2" w:name="_Hlk97896510"/>
      <w:bookmarkStart w:id="3" w:name="_Hlk97896297"/>
      <w:bookmarkEnd w:id="2"/>
      <w:bookmarkEnd w:id="3"/>
      <w:r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3160ADAC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76E3DBD7" w14:textId="77777777" w:rsidR="006E01E4" w:rsidRDefault="006E01E4" w:rsidP="00427913">
      <w:pPr>
        <w:spacing w:after="0" w:line="240" w:lineRule="auto"/>
        <w:ind w:left="567"/>
        <w:contextualSpacing/>
        <w:jc w:val="both"/>
      </w:pPr>
    </w:p>
    <w:p w14:paraId="0000004B" w14:textId="77777777" w:rsidR="00283CFC" w:rsidRDefault="003313B7" w:rsidP="00427913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b/>
        </w:rPr>
      </w:pPr>
      <w:r>
        <w:rPr>
          <w:b/>
        </w:rPr>
        <w:t>Иностранные юридические лица:</w:t>
      </w:r>
    </w:p>
    <w:p w14:paraId="0000004C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Устав (Меморандум) и/или учредительный договор;</w:t>
      </w:r>
    </w:p>
    <w:p w14:paraId="0000004D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(свидетельство) о регистрации (инкорпорации);</w:t>
      </w:r>
    </w:p>
    <w:p w14:paraId="0000004E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(свидетельство) о директорах и решение о назначении директора(-ов);</w:t>
      </w:r>
    </w:p>
    <w:p w14:paraId="0000004F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на акции (иной аналогичный документ);</w:t>
      </w:r>
    </w:p>
    <w:p w14:paraId="00000050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Выписка из торгового реестра или сертификат ИНКАМБЕНСИ (иное эквивалентное доказательство юридического статуса иностранного лица в соответствии с законодательством страны его местонахождения) не старше 30 дней;</w:t>
      </w:r>
    </w:p>
    <w:p w14:paraId="00000051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Сертификат должного состояния (good standing) не старше 30 дней;</w:t>
      </w:r>
    </w:p>
    <w:p w14:paraId="00000052" w14:textId="77777777" w:rsidR="00283CFC" w:rsidRDefault="003313B7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Решение об одобрении или совершении сделки или письмо об отсутствии необходимости такого одобрения, получения согласия на ее совершение.</w:t>
      </w:r>
    </w:p>
    <w:p w14:paraId="68551CC6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>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243DCCBF" w14:textId="77777777" w:rsidR="00BA1B10" w:rsidRPr="00641D64" w:rsidRDefault="00BA1B10" w:rsidP="00427913">
      <w:pPr>
        <w:numPr>
          <w:ilvl w:val="0"/>
          <w:numId w:val="3"/>
        </w:numPr>
        <w:spacing w:after="0" w:line="240" w:lineRule="auto"/>
        <w:ind w:left="567" w:hanging="567"/>
        <w:contextualSpacing/>
        <w:jc w:val="both"/>
      </w:pPr>
      <w:r>
        <w:t xml:space="preserve">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00000053" w14:textId="77777777" w:rsidR="00283CFC" w:rsidRDefault="00283CFC" w:rsidP="00427913">
      <w:pPr>
        <w:spacing w:after="0" w:line="240" w:lineRule="auto"/>
        <w:ind w:firstLine="567"/>
        <w:contextualSpacing/>
        <w:jc w:val="both"/>
      </w:pPr>
    </w:p>
    <w:p w14:paraId="00000054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Иные документы, требование к предоставлению которых может быть установлено Организатором торгов в сообщении о проведении торгов или федеральным законом.</w:t>
      </w:r>
    </w:p>
    <w:p w14:paraId="00000055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0000056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</w:t>
      </w:r>
      <w:r w:rsidRPr="00D04F68">
        <w:lastRenderedPageBreak/>
        <w:t>Участника торгов, за исключением договора купли-продажи имущества, который заключается в простой письменной форме.</w:t>
      </w:r>
    </w:p>
    <w:p w14:paraId="00000057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00000058" w14:textId="6B8D2740" w:rsidR="00283CFC" w:rsidRPr="00C91E9C" w:rsidRDefault="003313B7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Для участия в аукционе Претендент вносит задаток в соответствии с условиями договора о задатке, на счет Оператора по следующим реквизитам:</w:t>
      </w:r>
    </w:p>
    <w:p w14:paraId="2127BBB6" w14:textId="732146B3" w:rsidR="000F4E9D" w:rsidRPr="00C91E9C" w:rsidRDefault="000F4E9D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7637E21E" w14:textId="23D9C81C" w:rsidR="000F4E9D" w:rsidRPr="00C91E9C" w:rsidRDefault="000F4E9D" w:rsidP="00427913">
      <w:pPr>
        <w:pStyle w:val="a7"/>
        <w:spacing w:after="0" w:line="240" w:lineRule="auto"/>
        <w:ind w:right="-29" w:firstLine="567"/>
        <w:contextualSpacing/>
        <w:rPr>
          <w:rFonts w:ascii="Times New Roman" w:hAnsi="Times New Roman" w:cs="Times New Roman"/>
          <w:b/>
          <w:bCs/>
          <w:color w:val="auto"/>
        </w:rPr>
      </w:pPr>
      <w:r w:rsidRPr="00C91E9C">
        <w:rPr>
          <w:rFonts w:ascii="Times New Roman" w:hAnsi="Times New Roman" w:cs="Times New Roman"/>
          <w:b/>
          <w:bCs/>
          <w:color w:val="auto"/>
        </w:rPr>
        <w:t xml:space="preserve">Задаток должен поступить на указанный счет Оператора электронной площадки не позднее </w:t>
      </w:r>
      <w:r w:rsidR="00141F15">
        <w:rPr>
          <w:rFonts w:ascii="Times New Roman" w:hAnsi="Times New Roman" w:cs="Times New Roman"/>
          <w:b/>
          <w:bCs/>
          <w:color w:val="0070C0"/>
        </w:rPr>
        <w:t>30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октября 202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6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г. до 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23</w:t>
      </w:r>
      <w:r w:rsidRPr="00C91E9C">
        <w:rPr>
          <w:rFonts w:ascii="Times New Roman" w:hAnsi="Times New Roman" w:cs="Times New Roman"/>
          <w:b/>
          <w:bCs/>
          <w:color w:val="0070C0"/>
        </w:rPr>
        <w:t>:</w:t>
      </w:r>
      <w:r w:rsidR="009F6C00" w:rsidRPr="00C91E9C">
        <w:rPr>
          <w:rFonts w:ascii="Times New Roman" w:hAnsi="Times New Roman" w:cs="Times New Roman"/>
          <w:b/>
          <w:bCs/>
          <w:color w:val="0070C0"/>
        </w:rPr>
        <w:t>59</w:t>
      </w:r>
      <w:r w:rsidRPr="00C91E9C">
        <w:rPr>
          <w:rFonts w:ascii="Times New Roman" w:hAnsi="Times New Roman" w:cs="Times New Roman"/>
          <w:b/>
          <w:bCs/>
          <w:color w:val="0070C0"/>
        </w:rPr>
        <w:t xml:space="preserve"> МСК</w:t>
      </w:r>
      <w:r w:rsidRPr="00C91E9C">
        <w:rPr>
          <w:rFonts w:ascii="Times New Roman" w:hAnsi="Times New Roman" w:cs="Times New Roman"/>
          <w:b/>
          <w:bCs/>
          <w:color w:val="auto"/>
        </w:rPr>
        <w:t>. Задаток считается внесенным с даты поступления всей суммы Задатка на указанный счет.</w:t>
      </w:r>
    </w:p>
    <w:p w14:paraId="58EA8CE3" w14:textId="77777777" w:rsidR="000F4E9D" w:rsidRPr="00C91E9C" w:rsidRDefault="000F4E9D" w:rsidP="00427913">
      <w:pPr>
        <w:pStyle w:val="a7"/>
        <w:spacing w:after="0" w:line="240" w:lineRule="auto"/>
        <w:ind w:right="-29" w:firstLine="567"/>
        <w:contextualSpacing/>
        <w:rPr>
          <w:rFonts w:ascii="Times New Roman" w:hAnsi="Times New Roman" w:cs="Times New Roman"/>
          <w:b/>
          <w:bCs/>
          <w:color w:val="auto"/>
          <w:u w:val="single"/>
        </w:rPr>
      </w:pPr>
      <w:r w:rsidRPr="00C91E9C">
        <w:rPr>
          <w:rFonts w:ascii="Times New Roman" w:hAnsi="Times New Roman" w:cs="Times New Roman"/>
          <w:b/>
          <w:bCs/>
          <w:color w:val="auto"/>
          <w:u w:val="single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392BC133" w14:textId="77777777" w:rsidR="000F4E9D" w:rsidRPr="00D04F68" w:rsidRDefault="000F4E9D" w:rsidP="00427913">
      <w:pPr>
        <w:spacing w:after="0" w:line="240" w:lineRule="auto"/>
        <w:ind w:right="72" w:firstLine="567"/>
        <w:contextualSpacing/>
        <w:jc w:val="both"/>
      </w:pPr>
      <w:r w:rsidRPr="00D04F68"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13" w:history="1">
        <w:r w:rsidRPr="00D04F68">
          <w:t>www.lot-online.ru</w:t>
        </w:r>
      </w:hyperlink>
      <w:r w:rsidRPr="00D04F68">
        <w:t xml:space="preserve"> в разделе «карточка лота». </w:t>
      </w:r>
    </w:p>
    <w:p w14:paraId="5E9F881C" w14:textId="77777777" w:rsidR="000F4E9D" w:rsidRPr="00D04F68" w:rsidRDefault="000F4E9D" w:rsidP="00427913">
      <w:pPr>
        <w:spacing w:after="0" w:line="240" w:lineRule="auto"/>
        <w:ind w:right="72" w:firstLine="567"/>
        <w:contextualSpacing/>
        <w:jc w:val="both"/>
      </w:pPr>
      <w:r w:rsidRPr="00D04F68"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площадки.</w:t>
      </w:r>
    </w:p>
    <w:p w14:paraId="2935780F" w14:textId="77777777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>Задаток перечисляется непосредственно стороной по договору о задатке (договору присоединения).</w:t>
      </w:r>
    </w:p>
    <w:p w14:paraId="034BA1C8" w14:textId="5EDCEDB4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 xml:space="preserve">Задаток служит обеспечением исполнения обязательств Претендента по заключению по итогам торгов договора и оплате цены продажи </w:t>
      </w:r>
      <w:r w:rsidR="00C91E9C">
        <w:t>Лота</w:t>
      </w:r>
      <w:r w:rsidRPr="00D04F68">
        <w:t>, определенной по итогам торгов, и исполнения иных обязательств по заключенному договору в случае признания Претендента победителем торгов, если   иное не предусмотрено в информационном сообщении о проведении</w:t>
      </w:r>
      <w:r w:rsidRPr="00D04F68">
        <w:rPr>
          <w:shd w:val="clear" w:color="auto" w:fill="C0C0C0"/>
        </w:rPr>
        <w:t xml:space="preserve"> </w:t>
      </w:r>
      <w:r w:rsidRPr="00D04F68">
        <w:t>торгов.</w:t>
      </w:r>
    </w:p>
    <w:p w14:paraId="078A3054" w14:textId="0BEA3865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 xml:space="preserve"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</w:t>
      </w:r>
    </w:p>
    <w:p w14:paraId="5B6CC29C" w14:textId="4DFD7386" w:rsidR="000F4E9D" w:rsidRPr="00D04F68" w:rsidRDefault="000F4E9D" w:rsidP="00427913">
      <w:pPr>
        <w:spacing w:after="0" w:line="240" w:lineRule="auto"/>
        <w:ind w:firstLine="567"/>
        <w:contextualSpacing/>
        <w:jc w:val="both"/>
      </w:pPr>
      <w:r w:rsidRPr="00D04F68"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Регламент)</w:t>
      </w:r>
      <w:r w:rsidR="00D04F68" w:rsidRPr="00D04F68">
        <w:t xml:space="preserve"> </w:t>
      </w:r>
      <w:r w:rsidRPr="00D04F68">
        <w:t>(</w:t>
      </w:r>
      <w:hyperlink r:id="rId14" w:history="1">
        <w:r w:rsidR="00D04F68" w:rsidRPr="007912CA">
          <w:rPr>
            <w:rStyle w:val="af1"/>
          </w:rPr>
          <w:t>https://catalog.lot-online.ru/index.php?dispatch=rad_attachment.getfile&amp;attachment_id=2726853&amp;inline=true</w:t>
        </w:r>
      </w:hyperlink>
      <w:r w:rsidR="00D04F68" w:rsidRPr="00D04F68">
        <w:t xml:space="preserve">  </w:t>
      </w:r>
      <w:r w:rsidRPr="00D04F68">
        <w:t>)</w:t>
      </w:r>
    </w:p>
    <w:p w14:paraId="00000063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Для участия в аукционе (на каждый лот) претендент может подать только одну заявку.</w:t>
      </w:r>
    </w:p>
    <w:p w14:paraId="00000064" w14:textId="4C15EB3A" w:rsidR="00283CFC" w:rsidRPr="00D04F68" w:rsidRDefault="003313B7" w:rsidP="00427913">
      <w:pPr>
        <w:widowControl w:val="0"/>
        <w:spacing w:after="0" w:line="240" w:lineRule="auto"/>
        <w:ind w:firstLine="567"/>
        <w:contextualSpacing/>
        <w:jc w:val="both"/>
      </w:pPr>
      <w:r w:rsidRPr="00D04F68">
        <w:t>Претендент вправе отозвать заявку на участие в электронном аукционе не позднее даты окончания приема заявок,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соответствии с Регламентом.</w:t>
      </w:r>
    </w:p>
    <w:p w14:paraId="00000065" w14:textId="77777777" w:rsidR="00283CFC" w:rsidRPr="00D04F68" w:rsidRDefault="003313B7" w:rsidP="004279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color w:val="000000"/>
        </w:rPr>
      </w:pPr>
      <w:r w:rsidRPr="00D04F68">
        <w:rPr>
          <w:color w:val="000000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00000066" w14:textId="77777777" w:rsidR="00283CFC" w:rsidRPr="00D04F68" w:rsidRDefault="00283CFC" w:rsidP="00427913">
      <w:pPr>
        <w:spacing w:after="0" w:line="240" w:lineRule="auto"/>
        <w:contextualSpacing/>
      </w:pPr>
    </w:p>
    <w:p w14:paraId="00000067" w14:textId="46FDB3A4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rPr>
          <w:b/>
        </w:rPr>
        <w:t xml:space="preserve">Заявки для участия в электронном аукционе с прилагаемыми к ним документами принимаются, начиная </w:t>
      </w:r>
      <w:r w:rsidRPr="00D04F68">
        <w:rPr>
          <w:b/>
          <w:u w:val="single"/>
        </w:rPr>
        <w:t xml:space="preserve">с </w:t>
      </w:r>
      <w:r w:rsidR="00141F15">
        <w:rPr>
          <w:b/>
          <w:color w:val="0070C0"/>
          <w:u w:val="single"/>
        </w:rPr>
        <w:t>30</w:t>
      </w:r>
      <w:r w:rsidRPr="00D04F68">
        <w:rPr>
          <w:b/>
          <w:color w:val="0070C0"/>
          <w:u w:val="single"/>
        </w:rPr>
        <w:t xml:space="preserve"> сентября 202</w:t>
      </w:r>
      <w:r w:rsidR="00427913">
        <w:rPr>
          <w:b/>
          <w:color w:val="0070C0"/>
          <w:u w:val="single"/>
        </w:rPr>
        <w:t>6</w:t>
      </w:r>
      <w:r w:rsidRPr="00D04F68">
        <w:rPr>
          <w:b/>
          <w:color w:val="0070C0"/>
          <w:u w:val="single"/>
        </w:rPr>
        <w:t xml:space="preserve"> </w:t>
      </w:r>
      <w:r w:rsidRPr="00D04F68">
        <w:rPr>
          <w:b/>
          <w:u w:val="single"/>
        </w:rPr>
        <w:t>г.</w:t>
      </w:r>
      <w:r w:rsidRPr="00D04F68">
        <w:rPr>
          <w:b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00000068" w14:textId="77777777" w:rsidR="00283CFC" w:rsidRPr="00D04F68" w:rsidRDefault="003313B7" w:rsidP="00427913">
      <w:pPr>
        <w:spacing w:after="0" w:line="240" w:lineRule="auto"/>
        <w:ind w:right="72" w:firstLine="567"/>
        <w:contextualSpacing/>
        <w:jc w:val="both"/>
        <w:rPr>
          <w:b/>
        </w:rPr>
      </w:pPr>
      <w:r w:rsidRPr="00D04F68">
        <w:rPr>
          <w:b/>
        </w:rPr>
        <w:lastRenderedPageBreak/>
        <w:t xml:space="preserve">Ознакомиться,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</w:t>
      </w:r>
      <w:hyperlink r:id="rId15" w:history="1">
        <w:r w:rsidRPr="00D04F68">
          <w:rPr>
            <w:b/>
            <w:u w:val="single"/>
          </w:rPr>
          <w:t>www.auction-house.ru</w:t>
        </w:r>
      </w:hyperlink>
      <w:r w:rsidRPr="00D04F68">
        <w:rPr>
          <w:b/>
        </w:rPr>
        <w:t>, на официальном интернет-сайте электронной торговой площадки: «www.lot-online.ru».</w:t>
      </w:r>
    </w:p>
    <w:p w14:paraId="00000069" w14:textId="77777777" w:rsidR="00283CFC" w:rsidRPr="00D04F68" w:rsidRDefault="00283CFC" w:rsidP="00427913">
      <w:pPr>
        <w:spacing w:after="0" w:line="240" w:lineRule="auto"/>
        <w:ind w:right="72" w:firstLine="567"/>
        <w:contextualSpacing/>
        <w:jc w:val="both"/>
        <w:rPr>
          <w:b/>
        </w:rPr>
      </w:pPr>
    </w:p>
    <w:p w14:paraId="0000006A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0000006B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 задаток в порядке и размере, указанном в договоре о задатке и информационном сообщении.</w:t>
      </w:r>
    </w:p>
    <w:p w14:paraId="0000006C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</w:pPr>
      <w:r w:rsidRPr="00D04F68">
        <w:t xml:space="preserve"> </w:t>
      </w:r>
    </w:p>
    <w:p w14:paraId="0000006D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 w:rsidRPr="00D04F68">
        <w:rPr>
          <w:b/>
        </w:rPr>
        <w:t>Организатор отказывает в допуске Претенденту к участию в аукционе если:</w:t>
      </w:r>
    </w:p>
    <w:p w14:paraId="0000006E" w14:textId="77777777" w:rsidR="00283CFC" w:rsidRPr="00D04F68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 w:rsidRPr="00D04F68">
        <w:t>заявка на участие в аукционе не соответствует требованиям, установленным в настоящем информационном сообщение;</w:t>
      </w:r>
    </w:p>
    <w:p w14:paraId="0000006F" w14:textId="77777777" w:rsidR="00283CFC" w:rsidRPr="00D04F68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 w:rsidRPr="00D04F68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00000070" w14:textId="4E279716" w:rsidR="00283CFC" w:rsidRDefault="003313B7" w:rsidP="00427913">
      <w:pPr>
        <w:numPr>
          <w:ilvl w:val="0"/>
          <w:numId w:val="6"/>
        </w:numPr>
        <w:spacing w:after="0" w:line="240" w:lineRule="auto"/>
        <w:ind w:left="567" w:hanging="567"/>
        <w:contextualSpacing/>
        <w:jc w:val="both"/>
      </w:pPr>
      <w:r>
        <w:t>поступление задатка на счет, указанный в сообщении о проведении торгов, не подтверждено на дату определения Участников торгов.</w:t>
      </w:r>
    </w:p>
    <w:p w14:paraId="00000071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Не позднее 1 (одного)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0000072" w14:textId="734AD804" w:rsidR="00283CFC" w:rsidRDefault="003313B7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ab/>
        <w:t>Организатор торгов вправе отказаться от проведения торгов не позднее, чем за 1 (один) день до даты проведения торгов, указанной в информационном сообщении, при этом внесенные Претендентами задатки подлежат возврату в соответствии с Регламентом.</w:t>
      </w:r>
    </w:p>
    <w:p w14:paraId="00000073" w14:textId="77777777" w:rsidR="00283CFC" w:rsidRDefault="00283CFC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color w:val="000000"/>
        </w:rPr>
      </w:pPr>
    </w:p>
    <w:p w14:paraId="00000074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>Порядок проведения электронного аукциона и оформление его результатов.</w:t>
      </w:r>
    </w:p>
    <w:p w14:paraId="00000075" w14:textId="77777777" w:rsidR="00283CFC" w:rsidRDefault="003313B7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Электронный аукцион проводится на электронной площадке АО «Российский аукционный дом» по адресу: </w:t>
      </w:r>
      <w:r>
        <w:rPr>
          <w:b/>
          <w:color w:val="000000"/>
        </w:rPr>
        <w:t>«www.lot-online.ru»</w:t>
      </w:r>
    </w:p>
    <w:p w14:paraId="00000076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00000077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1EA078FB" w14:textId="4372D6B0" w:rsidR="006E2BAD" w:rsidRDefault="006E2BAD" w:rsidP="00427913">
      <w:pPr>
        <w:spacing w:after="0" w:line="240" w:lineRule="auto"/>
        <w:ind w:firstLine="567"/>
        <w:contextualSpacing/>
        <w:jc w:val="both"/>
      </w:pPr>
      <w:r>
        <w:t xml:space="preserve">При поступлении предложения(й) по цене в течении одного часа с момента начала предоставления предложений время приема предложений продлевается на </w:t>
      </w:r>
      <w:r>
        <w:rPr>
          <w:b/>
          <w:bCs/>
        </w:rPr>
        <w:t>10 минут</w:t>
      </w:r>
      <w:r>
        <w:t xml:space="preserve"> c момента представления каждого предложения по цене. Торги завершаются через </w:t>
      </w:r>
      <w:r>
        <w:rPr>
          <w:b/>
          <w:bCs/>
        </w:rPr>
        <w:t>10 минут</w:t>
      </w:r>
      <w:r>
        <w:t xml:space="preserve"> с момента представления последнего предложения по цене.</w:t>
      </w:r>
    </w:p>
    <w:p w14:paraId="00000078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00000079" w14:textId="7DC9B580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При проведении электронного аукциона время проведения торгов определяется в следующем порядке</w:t>
      </w:r>
      <w:r w:rsidR="00C43A38">
        <w:t>:</w:t>
      </w:r>
      <w:r>
        <w:t xml:space="preserve"> если в течение одного часа с момента начала представления предложений о цене не поступило ни одного предложения о цене,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000007A" w14:textId="05884089" w:rsidR="00283CFC" w:rsidRDefault="003313B7" w:rsidP="00427913">
      <w:pPr>
        <w:spacing w:after="0" w:line="240" w:lineRule="auto"/>
        <w:ind w:firstLine="709"/>
        <w:contextualSpacing/>
        <w:jc w:val="both"/>
      </w:pPr>
      <w:r>
        <w:t xml:space="preserve">Во время проведения электронных торгов Организатор отклоняет предложение о цене </w:t>
      </w:r>
      <w:r w:rsidR="00C43A38">
        <w:t>Лота</w:t>
      </w:r>
      <w:r>
        <w:t xml:space="preserve"> в момент его поступления, направив уведомление об отказе в приеме предложения, в случае если:</w:t>
      </w:r>
    </w:p>
    <w:p w14:paraId="0000007B" w14:textId="77777777" w:rsidR="00283CFC" w:rsidRDefault="003313B7" w:rsidP="00427913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</w:pPr>
      <w:r>
        <w:t>предложение представлено по истечении срока окончания представления предложений;</w:t>
      </w:r>
    </w:p>
    <w:p w14:paraId="0000007C" w14:textId="559DA683" w:rsidR="00283CFC" w:rsidRDefault="003313B7" w:rsidP="00427913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</w:pPr>
      <w:r>
        <w:t xml:space="preserve"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</w:t>
      </w:r>
      <w:r w:rsidR="00C43A38">
        <w:t>Лота</w:t>
      </w:r>
      <w:r>
        <w:t>.</w:t>
      </w:r>
    </w:p>
    <w:p w14:paraId="0000007D" w14:textId="48EA0E32" w:rsidR="00283CFC" w:rsidRDefault="003313B7" w:rsidP="00427913">
      <w:pPr>
        <w:spacing w:after="0" w:line="240" w:lineRule="auto"/>
        <w:ind w:firstLine="567"/>
        <w:contextualSpacing/>
        <w:jc w:val="both"/>
      </w:pPr>
      <w:r>
        <w:lastRenderedPageBreak/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</w:t>
      </w:r>
      <w:r w:rsidR="00C43A38">
        <w:t>Лота</w:t>
      </w:r>
      <w:r>
        <w:t xml:space="preserve"> двух и более одинаковых предложений о цене </w:t>
      </w:r>
      <w:r w:rsidR="00C43A38">
        <w:t>Лота</w:t>
      </w:r>
      <w:r>
        <w:t xml:space="preserve">. </w:t>
      </w:r>
    </w:p>
    <w:p w14:paraId="0000007E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>Победителем аукциона признается Участник торгов, предложивший наиболее высокую цену.</w:t>
      </w:r>
    </w:p>
    <w:p w14:paraId="0000007F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00000080" w14:textId="29692352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00000081" w14:textId="77777777" w:rsidR="00283CFC" w:rsidRDefault="003313B7" w:rsidP="00427913">
      <w:pPr>
        <w:spacing w:after="0" w:line="240" w:lineRule="auto"/>
        <w:ind w:firstLine="567"/>
        <w:contextualSpacing/>
        <w:jc w:val="both"/>
      </w:pPr>
      <w:r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00000082" w14:textId="77777777" w:rsidR="00283CFC" w:rsidRDefault="00283CFC" w:rsidP="00427913">
      <w:pPr>
        <w:spacing w:after="0" w:line="240" w:lineRule="auto"/>
        <w:ind w:firstLine="720"/>
        <w:contextualSpacing/>
        <w:jc w:val="both"/>
        <w:rPr>
          <w:b/>
        </w:rPr>
      </w:pPr>
    </w:p>
    <w:p w14:paraId="00000083" w14:textId="77777777" w:rsidR="00283CFC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 xml:space="preserve">Электронный аукцион признается несостоявшимся в следующих случаях: </w:t>
      </w:r>
    </w:p>
    <w:p w14:paraId="00000084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не было подано ни одной заявки на участие в аукционе либо ни один из Претендентов не признан Участником аукциона;</w:t>
      </w:r>
    </w:p>
    <w:p w14:paraId="00000085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к участию в аукционе допущен только один Претендент;</w:t>
      </w:r>
    </w:p>
    <w:p w14:paraId="00000086" w14:textId="77777777" w:rsidR="00283CFC" w:rsidRDefault="003313B7" w:rsidP="00427913">
      <w:pPr>
        <w:numPr>
          <w:ilvl w:val="0"/>
          <w:numId w:val="7"/>
        </w:numPr>
        <w:spacing w:after="0" w:line="240" w:lineRule="auto"/>
        <w:ind w:left="567" w:hanging="567"/>
        <w:contextualSpacing/>
        <w:jc w:val="both"/>
      </w:pPr>
      <w:r>
        <w:t>ни один из Участников аукциона не сделал предложения по начальной цене имущества.</w:t>
      </w:r>
    </w:p>
    <w:p w14:paraId="00000087" w14:textId="77777777" w:rsidR="00283CFC" w:rsidRDefault="003313B7" w:rsidP="00427913">
      <w:pPr>
        <w:spacing w:after="0" w:line="240" w:lineRule="auto"/>
        <w:ind w:firstLine="709"/>
        <w:contextualSpacing/>
        <w:jc w:val="both"/>
      </w:pPr>
      <w:r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 электронных торгов.</w:t>
      </w:r>
    </w:p>
    <w:p w14:paraId="00000089" w14:textId="77777777" w:rsidR="00283CFC" w:rsidRPr="00382AB3" w:rsidRDefault="00283CFC" w:rsidP="00427913">
      <w:pPr>
        <w:spacing w:after="0" w:line="240" w:lineRule="auto"/>
        <w:contextualSpacing/>
        <w:jc w:val="both"/>
        <w:rPr>
          <w:b/>
          <w:color w:val="000000"/>
        </w:rPr>
      </w:pPr>
    </w:p>
    <w:p w14:paraId="61A62D42" w14:textId="77777777" w:rsidR="00427913" w:rsidRPr="00427913" w:rsidRDefault="00427913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42791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34986B75" w14:textId="77777777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565F282A" w14:textId="33C9D0FB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Договор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 заключается между Банком и Победителем аукциона (Покупателем) в течение 5 (пяти) рабочих дней с даты подведения итогов аукциона в соответствии с формой, размещенной на электронной торговой площадке.</w:t>
      </w:r>
    </w:p>
    <w:p w14:paraId="1B94CA19" w14:textId="2DFE1EB0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В случае признания торгов несостоявшимися по причине допуска к участию только одного участника,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заключается с единственным участником торгов по цене не ниже начальной цены </w:t>
      </w:r>
      <w:r w:rsidR="00427913">
        <w:rPr>
          <w:b/>
          <w:bCs/>
        </w:rPr>
        <w:t>Л</w:t>
      </w:r>
      <w:r>
        <w:rPr>
          <w:b/>
          <w:bCs/>
        </w:rPr>
        <w:t xml:space="preserve">ота, в порядке, установленном для победителя аукциона. При заключении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полученный от единственного участника торгов задаток засчитывается в счет оплаты цены Объекта по </w:t>
      </w:r>
      <w:r w:rsidR="00427913">
        <w:rPr>
          <w:b/>
          <w:bCs/>
        </w:rPr>
        <w:t>договор уступки прав требований</w:t>
      </w:r>
      <w:r>
        <w:rPr>
          <w:b/>
          <w:bCs/>
        </w:rPr>
        <w:t>.</w:t>
      </w:r>
    </w:p>
    <w:p w14:paraId="5C912C44" w14:textId="61ECFD17" w:rsidR="00FD0032" w:rsidRDefault="006B63E1" w:rsidP="00427913">
      <w:pPr>
        <w:spacing w:after="0" w:line="240" w:lineRule="auto"/>
        <w:ind w:firstLine="720"/>
        <w:contextualSpacing/>
        <w:jc w:val="both"/>
        <w:rPr>
          <w:b/>
        </w:rPr>
      </w:pPr>
      <w:r>
        <w:rPr>
          <w:b/>
          <w:bCs/>
        </w:rPr>
        <w:t xml:space="preserve">В случае уклонения (отказа) победителя аукциона от заключения </w:t>
      </w:r>
      <w:r w:rsidR="00427913">
        <w:rPr>
          <w:b/>
          <w:bCs/>
        </w:rPr>
        <w:t>договор уступки прав требований</w:t>
      </w:r>
      <w:r>
        <w:rPr>
          <w:b/>
          <w:bCs/>
        </w:rPr>
        <w:t xml:space="preserve">, от оплаты </w:t>
      </w:r>
      <w:r w:rsidR="00427913">
        <w:rPr>
          <w:b/>
          <w:bCs/>
        </w:rPr>
        <w:t>по договору</w:t>
      </w:r>
      <w:r>
        <w:rPr>
          <w:b/>
          <w:bCs/>
        </w:rPr>
        <w:t xml:space="preserve"> в установленные </w:t>
      </w:r>
      <w:r w:rsidR="00427913">
        <w:rPr>
          <w:b/>
          <w:bCs/>
        </w:rPr>
        <w:t>договором уступки прав требований</w:t>
      </w:r>
      <w:r>
        <w:rPr>
          <w:b/>
          <w:bCs/>
        </w:rPr>
        <w:t xml:space="preserve">, </w:t>
      </w:r>
      <w:r w:rsidR="00427913">
        <w:rPr>
          <w:b/>
          <w:bCs/>
        </w:rPr>
        <w:t xml:space="preserve">договор уступки прав требований </w:t>
      </w:r>
      <w:r>
        <w:rPr>
          <w:b/>
          <w:bCs/>
        </w:rPr>
        <w:t xml:space="preserve">заключается с участником аукциона, сделавшим предпоследнее предложение по цене лота, в течение 5 (пяти) рабочих дней с даты получения указанным лицом от Банка уведомления об уклонении (отказе) победителя аукциона от заключения </w:t>
      </w:r>
      <w:r w:rsidR="00427913">
        <w:rPr>
          <w:b/>
          <w:bCs/>
        </w:rPr>
        <w:t>договора уступки прав требований</w:t>
      </w:r>
      <w:r>
        <w:rPr>
          <w:b/>
          <w:bCs/>
        </w:rPr>
        <w:t xml:space="preserve">, оплаты цены лота. При заключении </w:t>
      </w:r>
      <w:r w:rsidR="00427913">
        <w:rPr>
          <w:b/>
          <w:bCs/>
        </w:rPr>
        <w:t>договора уступки прав требований с</w:t>
      </w:r>
      <w:r>
        <w:rPr>
          <w:b/>
          <w:bCs/>
        </w:rPr>
        <w:t xml:space="preserve"> участником аукциона, сделавшим предпоследнее предложение по цене </w:t>
      </w:r>
      <w:r w:rsidR="00FD0032">
        <w:rPr>
          <w:b/>
          <w:bCs/>
        </w:rPr>
        <w:t>Лота</w:t>
      </w:r>
      <w:r>
        <w:rPr>
          <w:b/>
          <w:bCs/>
        </w:rPr>
        <w:t xml:space="preserve">, </w:t>
      </w:r>
      <w:r w:rsidR="00FD0032">
        <w:rPr>
          <w:b/>
        </w:rPr>
        <w:t xml:space="preserve">задаток такого участника засчитывается в счет оплаты цены Имущества по договору цессии (уступки прав требований). </w:t>
      </w:r>
    </w:p>
    <w:p w14:paraId="1874FE31" w14:textId="35F6EA8E" w:rsidR="006B63E1" w:rsidRPr="006B63E1" w:rsidRDefault="006B63E1" w:rsidP="00427913">
      <w:pPr>
        <w:spacing w:after="0" w:line="240" w:lineRule="auto"/>
        <w:ind w:firstLine="720"/>
        <w:contextualSpacing/>
        <w:jc w:val="both"/>
        <w:rPr>
          <w:b/>
          <w:bCs/>
        </w:rPr>
      </w:pPr>
      <w:r>
        <w:rPr>
          <w:b/>
          <w:bCs/>
        </w:rPr>
        <w:t xml:space="preserve">Оплата цены продажи </w:t>
      </w:r>
      <w:r w:rsidR="00427913">
        <w:rPr>
          <w:b/>
          <w:bCs/>
        </w:rPr>
        <w:t>Лота</w:t>
      </w:r>
      <w:r>
        <w:rPr>
          <w:b/>
          <w:bCs/>
        </w:rPr>
        <w:t xml:space="preserve"> производится Покупателем путем безналичного перечисления денежных средств на счет Продавца, указанный в </w:t>
      </w:r>
      <w:r w:rsidR="00427913">
        <w:rPr>
          <w:b/>
          <w:bCs/>
        </w:rPr>
        <w:t>договоре уступки прав требований</w:t>
      </w:r>
      <w:r>
        <w:rPr>
          <w:b/>
          <w:bCs/>
        </w:rPr>
        <w:t xml:space="preserve">, не позднее 5 (Пяти) рабочих дней после заключения договора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. </w:t>
      </w:r>
    </w:p>
    <w:p w14:paraId="214BD214" w14:textId="30844EA4" w:rsidR="00BA1B10" w:rsidRPr="009E2591" w:rsidRDefault="006B63E1" w:rsidP="00427913">
      <w:pPr>
        <w:spacing w:after="0" w:line="240" w:lineRule="auto"/>
        <w:ind w:firstLine="720"/>
        <w:contextualSpacing/>
        <w:jc w:val="both"/>
        <w:rPr>
          <w:sz w:val="28"/>
          <w:szCs w:val="28"/>
        </w:rPr>
      </w:pPr>
      <w:r>
        <w:rPr>
          <w:b/>
          <w:bCs/>
        </w:rPr>
        <w:t xml:space="preserve">В случае отказа или уклонения победителя/ единственного участника торгов от подписания договора </w:t>
      </w:r>
      <w:r w:rsidR="00427913">
        <w:rPr>
          <w:b/>
          <w:bCs/>
        </w:rPr>
        <w:t>уступки прав требований</w:t>
      </w:r>
      <w:r>
        <w:rPr>
          <w:b/>
          <w:bCs/>
        </w:rPr>
        <w:t xml:space="preserve">, от исполнения обязанностей по договору </w:t>
      </w:r>
      <w:r w:rsidR="00427913">
        <w:rPr>
          <w:b/>
          <w:bCs/>
        </w:rPr>
        <w:t xml:space="preserve">уступки прав требований </w:t>
      </w:r>
      <w:r>
        <w:rPr>
          <w:b/>
          <w:bCs/>
        </w:rPr>
        <w:t>в течение срока, установленного в сообщении о проведении торгов, внесенный задаток ему не возвращается.</w:t>
      </w:r>
    </w:p>
    <w:sectPr w:rsidR="00BA1B10" w:rsidRPr="009E2591">
      <w:pgSz w:w="11906" w:h="16838"/>
      <w:pgMar w:top="851" w:right="851" w:bottom="993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2F755" w14:textId="77777777" w:rsidR="003625C5" w:rsidRDefault="003625C5" w:rsidP="00183809">
      <w:r>
        <w:separator/>
      </w:r>
    </w:p>
  </w:endnote>
  <w:endnote w:type="continuationSeparator" w:id="0">
    <w:p w14:paraId="65152050" w14:textId="77777777" w:rsidR="003625C5" w:rsidRDefault="003625C5" w:rsidP="0018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09870" w14:textId="77777777" w:rsidR="003625C5" w:rsidRDefault="003625C5" w:rsidP="00183809">
      <w:r>
        <w:separator/>
      </w:r>
    </w:p>
  </w:footnote>
  <w:footnote w:type="continuationSeparator" w:id="0">
    <w:p w14:paraId="4E255251" w14:textId="77777777" w:rsidR="003625C5" w:rsidRDefault="003625C5" w:rsidP="00183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0823EB"/>
    <w:multiLevelType w:val="multilevel"/>
    <w:tmpl w:val="547C9304"/>
    <w:lvl w:ilvl="0">
      <w:start w:val="1"/>
      <w:numFmt w:val="bullet"/>
      <w:lvlText w:val="−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0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6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0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8169F4"/>
    <w:multiLevelType w:val="multilevel"/>
    <w:tmpl w:val="13446D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7250A9"/>
    <w:multiLevelType w:val="multilevel"/>
    <w:tmpl w:val="4F7CA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9290573"/>
    <w:multiLevelType w:val="hybridMultilevel"/>
    <w:tmpl w:val="85E8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4824">
    <w:abstractNumId w:val="0"/>
  </w:num>
  <w:num w:numId="2" w16cid:durableId="1796630522">
    <w:abstractNumId w:val="5"/>
  </w:num>
  <w:num w:numId="3" w16cid:durableId="1222865534">
    <w:abstractNumId w:val="4"/>
  </w:num>
  <w:num w:numId="4" w16cid:durableId="885719914">
    <w:abstractNumId w:val="1"/>
  </w:num>
  <w:num w:numId="5" w16cid:durableId="1557813104">
    <w:abstractNumId w:val="2"/>
  </w:num>
  <w:num w:numId="6" w16cid:durableId="345179369">
    <w:abstractNumId w:val="7"/>
  </w:num>
  <w:num w:numId="7" w16cid:durableId="1693608864">
    <w:abstractNumId w:val="6"/>
  </w:num>
  <w:num w:numId="8" w16cid:durableId="645669636">
    <w:abstractNumId w:val="9"/>
  </w:num>
  <w:num w:numId="9" w16cid:durableId="599875710">
    <w:abstractNumId w:val="10"/>
  </w:num>
  <w:num w:numId="10" w16cid:durableId="1937472721">
    <w:abstractNumId w:val="8"/>
  </w:num>
  <w:num w:numId="11" w16cid:durableId="644703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FC"/>
    <w:rsid w:val="000073B6"/>
    <w:rsid w:val="00030501"/>
    <w:rsid w:val="000571EC"/>
    <w:rsid w:val="00061379"/>
    <w:rsid w:val="00063FB0"/>
    <w:rsid w:val="000747B7"/>
    <w:rsid w:val="00080A7D"/>
    <w:rsid w:val="00083DEE"/>
    <w:rsid w:val="00087D69"/>
    <w:rsid w:val="000A065F"/>
    <w:rsid w:val="000F4E9D"/>
    <w:rsid w:val="00107630"/>
    <w:rsid w:val="00141F15"/>
    <w:rsid w:val="00162358"/>
    <w:rsid w:val="00170516"/>
    <w:rsid w:val="00183809"/>
    <w:rsid w:val="00196F8C"/>
    <w:rsid w:val="001A486F"/>
    <w:rsid w:val="001E5916"/>
    <w:rsid w:val="00215D42"/>
    <w:rsid w:val="00275DAA"/>
    <w:rsid w:val="00283CFC"/>
    <w:rsid w:val="002A3725"/>
    <w:rsid w:val="002B0A09"/>
    <w:rsid w:val="002B43F7"/>
    <w:rsid w:val="002D452B"/>
    <w:rsid w:val="00305EB4"/>
    <w:rsid w:val="00316BA5"/>
    <w:rsid w:val="00321235"/>
    <w:rsid w:val="003313B7"/>
    <w:rsid w:val="00351135"/>
    <w:rsid w:val="003625C5"/>
    <w:rsid w:val="00380B3E"/>
    <w:rsid w:val="00382AB3"/>
    <w:rsid w:val="003A532F"/>
    <w:rsid w:val="00402F89"/>
    <w:rsid w:val="004232B4"/>
    <w:rsid w:val="00427913"/>
    <w:rsid w:val="00431CB5"/>
    <w:rsid w:val="004828B9"/>
    <w:rsid w:val="004A6AE5"/>
    <w:rsid w:val="004A7247"/>
    <w:rsid w:val="005469B6"/>
    <w:rsid w:val="00563013"/>
    <w:rsid w:val="00564BD7"/>
    <w:rsid w:val="00574616"/>
    <w:rsid w:val="005972CC"/>
    <w:rsid w:val="005B1A65"/>
    <w:rsid w:val="005B688D"/>
    <w:rsid w:val="005C062E"/>
    <w:rsid w:val="005C4685"/>
    <w:rsid w:val="005C7C9F"/>
    <w:rsid w:val="005F2C19"/>
    <w:rsid w:val="006062E3"/>
    <w:rsid w:val="00631324"/>
    <w:rsid w:val="00641D64"/>
    <w:rsid w:val="00643B4F"/>
    <w:rsid w:val="0066105F"/>
    <w:rsid w:val="00663454"/>
    <w:rsid w:val="006872B5"/>
    <w:rsid w:val="00687E57"/>
    <w:rsid w:val="006949EF"/>
    <w:rsid w:val="006A2413"/>
    <w:rsid w:val="006B459D"/>
    <w:rsid w:val="006B63E1"/>
    <w:rsid w:val="006E01E4"/>
    <w:rsid w:val="006E2BAD"/>
    <w:rsid w:val="00722772"/>
    <w:rsid w:val="0076234B"/>
    <w:rsid w:val="007D701D"/>
    <w:rsid w:val="007F573B"/>
    <w:rsid w:val="007F64EB"/>
    <w:rsid w:val="00833EA3"/>
    <w:rsid w:val="008446B9"/>
    <w:rsid w:val="00856086"/>
    <w:rsid w:val="008862B6"/>
    <w:rsid w:val="008A1B1C"/>
    <w:rsid w:val="008B0D1B"/>
    <w:rsid w:val="0093545B"/>
    <w:rsid w:val="00996E61"/>
    <w:rsid w:val="009C1CF3"/>
    <w:rsid w:val="009D025E"/>
    <w:rsid w:val="009D5678"/>
    <w:rsid w:val="009E2591"/>
    <w:rsid w:val="009F6C00"/>
    <w:rsid w:val="00A00018"/>
    <w:rsid w:val="00A12636"/>
    <w:rsid w:val="00A35321"/>
    <w:rsid w:val="00A444A4"/>
    <w:rsid w:val="00A631EB"/>
    <w:rsid w:val="00A665BC"/>
    <w:rsid w:val="00A852D9"/>
    <w:rsid w:val="00A90249"/>
    <w:rsid w:val="00A9043E"/>
    <w:rsid w:val="00AA70CC"/>
    <w:rsid w:val="00AC7C7B"/>
    <w:rsid w:val="00AE2174"/>
    <w:rsid w:val="00B15704"/>
    <w:rsid w:val="00B23173"/>
    <w:rsid w:val="00B44155"/>
    <w:rsid w:val="00B44CF3"/>
    <w:rsid w:val="00B52DF8"/>
    <w:rsid w:val="00B57FED"/>
    <w:rsid w:val="00B63C9C"/>
    <w:rsid w:val="00B90BE1"/>
    <w:rsid w:val="00BA1B10"/>
    <w:rsid w:val="00BC4604"/>
    <w:rsid w:val="00BD0FF2"/>
    <w:rsid w:val="00BE6746"/>
    <w:rsid w:val="00BE73CD"/>
    <w:rsid w:val="00BF7D78"/>
    <w:rsid w:val="00C30CE6"/>
    <w:rsid w:val="00C43A38"/>
    <w:rsid w:val="00C57F4D"/>
    <w:rsid w:val="00C645B3"/>
    <w:rsid w:val="00C91E9C"/>
    <w:rsid w:val="00C96C52"/>
    <w:rsid w:val="00CC5CFA"/>
    <w:rsid w:val="00CD042D"/>
    <w:rsid w:val="00CD21B9"/>
    <w:rsid w:val="00CD4F0F"/>
    <w:rsid w:val="00D04F68"/>
    <w:rsid w:val="00D0777C"/>
    <w:rsid w:val="00D230FA"/>
    <w:rsid w:val="00D30FAE"/>
    <w:rsid w:val="00D60454"/>
    <w:rsid w:val="00D66A4D"/>
    <w:rsid w:val="00DB475F"/>
    <w:rsid w:val="00DE4E13"/>
    <w:rsid w:val="00DF3CF7"/>
    <w:rsid w:val="00E022F8"/>
    <w:rsid w:val="00E22382"/>
    <w:rsid w:val="00E3242B"/>
    <w:rsid w:val="00E36CF4"/>
    <w:rsid w:val="00E45E21"/>
    <w:rsid w:val="00E66803"/>
    <w:rsid w:val="00E75740"/>
    <w:rsid w:val="00EA062D"/>
    <w:rsid w:val="00EA7B14"/>
    <w:rsid w:val="00EB234B"/>
    <w:rsid w:val="00EB4E8A"/>
    <w:rsid w:val="00ED43F3"/>
    <w:rsid w:val="00ED6F0B"/>
    <w:rsid w:val="00F06251"/>
    <w:rsid w:val="00F069FC"/>
    <w:rsid w:val="00F157A1"/>
    <w:rsid w:val="00F166ED"/>
    <w:rsid w:val="00F27D20"/>
    <w:rsid w:val="00F95F01"/>
    <w:rsid w:val="00FA407A"/>
    <w:rsid w:val="00FC4F0B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2F2DE"/>
  <w15:docId w15:val="{1D6EBC0B-55BE-458F-8406-2A9E39A9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1B9"/>
  </w:style>
  <w:style w:type="paragraph" w:styleId="1">
    <w:name w:val="heading 1"/>
    <w:basedOn w:val="a"/>
    <w:next w:val="a"/>
    <w:link w:val="10"/>
    <w:uiPriority w:val="9"/>
    <w:qFormat/>
    <w:rsid w:val="00CA3FAF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11">
    <w:name w:val="Знак Знак1"/>
    <w:basedOn w:val="a"/>
    <w:rsid w:val="00E1535F"/>
    <w:rPr>
      <w:rFonts w:ascii="Verdana" w:eastAsia="MS Mincho" w:hAnsi="Verdana" w:cs="Verdana"/>
      <w:sz w:val="20"/>
      <w:szCs w:val="20"/>
      <w:lang w:val="en-GB"/>
    </w:rPr>
  </w:style>
  <w:style w:type="paragraph" w:customStyle="1" w:styleId="12">
    <w:name w:val="Рецензия1"/>
    <w:hidden/>
    <w:semiHidden/>
    <w:rsid w:val="00582191"/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styleId="20">
    <w:name w:val="Body Text 2"/>
    <w:basedOn w:val="a"/>
    <w:link w:val="21"/>
    <w:rsid w:val="00432BF4"/>
    <w:pPr>
      <w:spacing w:after="120" w:line="480" w:lineRule="auto"/>
    </w:pPr>
  </w:style>
  <w:style w:type="paragraph" w:customStyle="1" w:styleId="210">
    <w:name w:val="Основной текст 21"/>
    <w:basedOn w:val="a"/>
    <w:rsid w:val="00A44EC2"/>
    <w:pPr>
      <w:suppressAutoHyphens/>
      <w:autoSpaceDE w:val="0"/>
    </w:pPr>
  </w:style>
  <w:style w:type="character" w:customStyle="1" w:styleId="21">
    <w:name w:val="Основной текст 2 Знак"/>
    <w:link w:val="20"/>
    <w:rsid w:val="00432BF4"/>
    <w:rPr>
      <w:rFonts w:ascii="Times New Roman" w:hAnsi="Times New Roman"/>
      <w:sz w:val="24"/>
      <w:szCs w:val="24"/>
    </w:rPr>
  </w:style>
  <w:style w:type="paragraph" w:styleId="30">
    <w:name w:val="Body Text Indent 3"/>
    <w:basedOn w:val="a"/>
    <w:link w:val="31"/>
    <w:rsid w:val="000B5B4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hAnsi="Courier New" w:cs="Courier New"/>
      <w:i/>
      <w:iCs/>
    </w:rPr>
  </w:style>
  <w:style w:type="paragraph" w:customStyle="1" w:styleId="DocDefaults">
    <w:name w:val="DocDefaults"/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</w:pPr>
    <w:rPr>
      <w:rFonts w:ascii="Verdana" w:hAnsi="Verdana" w:cs="Verdana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ind w:firstLine="283"/>
      <w:jc w:val="both"/>
    </w:pPr>
    <w:rPr>
      <w:rFonts w:ascii="NewsGothic_A.Z_PS" w:hAnsi="NewsGothic_A.Z_PS" w:cs="NewsGothic_A.Z_PS"/>
      <w:color w:val="000000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rsid w:val="008C3E4E"/>
    <w:rPr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aliases w:val="1,ul,абзац маркированнный,bullet number"/>
    <w:basedOn w:val="a"/>
    <w:link w:val="ae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1 Знак,ul Знак,абзац маркированнный Знак,bullet number Знак"/>
    <w:link w:val="ad"/>
    <w:uiPriority w:val="34"/>
    <w:locked/>
    <w:rsid w:val="009D0C76"/>
    <w:rPr>
      <w:sz w:val="22"/>
      <w:szCs w:val="22"/>
    </w:rPr>
  </w:style>
  <w:style w:type="paragraph" w:customStyle="1" w:styleId="af">
    <w:name w:val="Знак Знак"/>
    <w:basedOn w:val="a"/>
    <w:rsid w:val="00B05BB1"/>
    <w:rPr>
      <w:rFonts w:ascii="Verdana" w:eastAsia="MS Mincho" w:hAnsi="Verdana" w:cs="Verdana"/>
      <w:sz w:val="20"/>
      <w:szCs w:val="20"/>
      <w:lang w:val="en-GB"/>
    </w:rPr>
  </w:style>
  <w:style w:type="paragraph" w:styleId="af0">
    <w:name w:val="Revision"/>
    <w:hidden/>
    <w:uiPriority w:val="99"/>
    <w:semiHidden/>
    <w:rsid w:val="00A1498B"/>
  </w:style>
  <w:style w:type="character" w:styleId="af1">
    <w:name w:val="Hyperlink"/>
    <w:rsid w:val="00A72BE2"/>
    <w:rPr>
      <w:color w:val="0563C1"/>
      <w:u w:val="single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47872"/>
    <w:rPr>
      <w:color w:val="605E5C"/>
      <w:shd w:val="clear" w:color="auto" w:fill="E1DFDD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Normal (Web)"/>
    <w:basedOn w:val="a"/>
    <w:uiPriority w:val="99"/>
    <w:unhideWhenUsed/>
    <w:rsid w:val="00183809"/>
    <w:pPr>
      <w:spacing w:before="100" w:beforeAutospacing="1" w:after="100" w:afterAutospacing="1"/>
    </w:pPr>
  </w:style>
  <w:style w:type="table" w:styleId="af4">
    <w:name w:val="Table Grid"/>
    <w:basedOn w:val="a1"/>
    <w:uiPriority w:val="39"/>
    <w:rsid w:val="0018380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F166ED"/>
    <w:rPr>
      <w:color w:val="800080" w:themeColor="followedHyperlink"/>
      <w:u w:val="single"/>
    </w:rPr>
  </w:style>
  <w:style w:type="paragraph" w:styleId="af6">
    <w:name w:val="annotation text"/>
    <w:basedOn w:val="a"/>
    <w:link w:val="af7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Pr>
      <w:sz w:val="20"/>
      <w:szCs w:val="20"/>
    </w:rPr>
  </w:style>
  <w:style w:type="character" w:styleId="af8">
    <w:name w:val="annotation reference"/>
    <w:basedOn w:val="a0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yperlink" Target="http://www.lot-onlin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mages/docs/regulations/reglament_prod.pdf?_t=16669417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uction-house.ru" TargetMode="Externa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hyperlink" Target="https://catalog.lot-online.ru/index.php?dispatch=rad_attachment.getfile&amp;attachment_id=2726853&amp;inline=true" TargetMode="Externa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>
  <unk3:docsCustomData roundtripDataSignature="AMtx7mi91saFPISbuMs76S3HUMXJrWdXwQ==">AMUW2mVYxOmt322V/ChSKr3JW4BTFyMhxB3KtOAcUEqmZERGFdWyouLKerJzbQzrwwbCDPUVsw/YE2TLY3BWattUUptht7+dfNXwnBd7J4fO7cf6YIIWEXVuRe3lAS0uIqj4q3Fjey+z</unk3:docsCustomData>
</unk3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6</Pages>
  <Words>3124</Words>
  <Characters>17809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Sevrukova</dc:creator>
  <cp:lastModifiedBy>Гробова Яна Олеговна</cp:lastModifiedBy>
  <cp:revision>10</cp:revision>
  <cp:lastPrinted>2026-09-02T06:50:00Z</cp:lastPrinted>
  <dcterms:created xsi:type="dcterms:W3CDTF">2026-09-02T06:53:00Z</dcterms:created>
  <dcterms:modified xsi:type="dcterms:W3CDTF">2026-09-30T06:32:00Z</dcterms:modified>
</cp:coreProperties>
</file>