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CFB84" w14:textId="77777777" w:rsidR="00722DF7" w:rsidRPr="0011535C" w:rsidRDefault="00C75C8B" w:rsidP="00EF7B92">
      <w:pPr>
        <w:jc w:val="center"/>
        <w:rPr>
          <w:rFonts w:ascii="Times New Roman" w:hAnsi="Times New Roman"/>
          <w:b/>
        </w:rPr>
      </w:pPr>
      <w:r w:rsidRPr="0011535C">
        <w:rPr>
          <w:rFonts w:ascii="Times New Roman" w:hAnsi="Times New Roman"/>
          <w:b/>
        </w:rPr>
        <w:t>ЗАЯВКА НА УЧАСТИЕ В АУКЦИОНЕ</w:t>
      </w:r>
    </w:p>
    <w:p w14:paraId="1A09AF87" w14:textId="77777777" w:rsidR="00722DF7" w:rsidRPr="0011535C" w:rsidRDefault="00C75C8B" w:rsidP="00EF7B92">
      <w:pPr>
        <w:jc w:val="center"/>
        <w:rPr>
          <w:rFonts w:ascii="Times New Roman" w:hAnsi="Times New Roman"/>
          <w:b/>
          <w:i/>
        </w:rPr>
      </w:pPr>
      <w:r w:rsidRPr="0011535C">
        <w:rPr>
          <w:rFonts w:ascii="Times New Roman" w:hAnsi="Times New Roman"/>
          <w:b/>
          <w:i/>
        </w:rPr>
        <w:t xml:space="preserve"> (все графы заполняются в электронном виде)</w:t>
      </w:r>
    </w:p>
    <w:p w14:paraId="009F86D8" w14:textId="77777777" w:rsidR="00722DF7" w:rsidRPr="0011535C" w:rsidRDefault="00722DF7" w:rsidP="00EF7B92">
      <w:pPr>
        <w:jc w:val="both"/>
        <w:rPr>
          <w:rFonts w:ascii="Times New Roman" w:hAnsi="Times New Roman"/>
        </w:rPr>
      </w:pPr>
    </w:p>
    <w:p w14:paraId="0304B3CF" w14:textId="77777777" w:rsidR="00722DF7" w:rsidRPr="0011535C" w:rsidRDefault="00C75C8B" w:rsidP="00EF7B92">
      <w:pPr>
        <w:pStyle w:val="afff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11535C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__________________________________________________________________________________, </w:t>
      </w:r>
      <w:r w:rsidRPr="0011535C">
        <w:rPr>
          <w:rFonts w:ascii="Times New Roman" w:hAnsi="Times New Roman" w:cs="Times New Roman"/>
          <w:i/>
          <w:sz w:val="22"/>
          <w:szCs w:val="22"/>
        </w:rPr>
        <w:t>(полное наименование юр. лица, либо ФИО, номер и дата выдачи паспорта  физ. лица, подающего заявку)</w:t>
      </w:r>
    </w:p>
    <w:p w14:paraId="6672CD89" w14:textId="77777777" w:rsidR="00722DF7" w:rsidRPr="0011535C" w:rsidRDefault="00722DF7" w:rsidP="00EF7B92">
      <w:pPr>
        <w:pStyle w:val="aff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5D43F518" w14:textId="77777777" w:rsidR="00722DF7" w:rsidRPr="0011535C" w:rsidRDefault="00C75C8B" w:rsidP="00EF7B92">
      <w:pPr>
        <w:pStyle w:val="aff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11535C">
        <w:rPr>
          <w:rFonts w:ascii="Times New Roman" w:hAnsi="Times New Roman" w:cs="Times New Roman"/>
          <w:sz w:val="22"/>
          <w:szCs w:val="22"/>
        </w:rPr>
        <w:t>именуемый далее Претендент, в лице ___________________________________________________</w:t>
      </w:r>
    </w:p>
    <w:p w14:paraId="131E6FAA" w14:textId="77777777" w:rsidR="00722DF7" w:rsidRPr="0011535C" w:rsidRDefault="00722DF7" w:rsidP="00EF7B92">
      <w:pPr>
        <w:pStyle w:val="aff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11AE8D59" w14:textId="77777777" w:rsidR="00722DF7" w:rsidRPr="0011535C" w:rsidRDefault="00C75C8B" w:rsidP="00EF7B92">
      <w:pPr>
        <w:pStyle w:val="aff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11535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___________________________________________________________________________________,</w:t>
      </w:r>
    </w:p>
    <w:p w14:paraId="707158D6" w14:textId="77777777" w:rsidR="00722DF7" w:rsidRPr="0011535C" w:rsidRDefault="00C75C8B" w:rsidP="00EF7B92">
      <w:pPr>
        <w:pStyle w:val="afff"/>
        <w:widowControl w:val="0"/>
        <w:spacing w:line="220" w:lineRule="atLeast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11535C">
        <w:rPr>
          <w:rFonts w:ascii="Times New Roman" w:hAnsi="Times New Roman" w:cs="Times New Roman"/>
          <w:i/>
          <w:sz w:val="22"/>
          <w:szCs w:val="22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4769EAD9" w14:textId="77777777" w:rsidR="00722DF7" w:rsidRPr="0011535C" w:rsidRDefault="00C75C8B" w:rsidP="00EF7B92">
      <w:pPr>
        <w:pStyle w:val="afff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11535C"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__________________________________________________________</w:t>
      </w:r>
    </w:p>
    <w:p w14:paraId="45637042" w14:textId="77777777" w:rsidR="00722DF7" w:rsidRPr="0011535C" w:rsidRDefault="00722DF7" w:rsidP="00EF7B92">
      <w:pPr>
        <w:pStyle w:val="aff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12D65D42" w14:textId="77777777" w:rsidR="00722DF7" w:rsidRPr="0011535C" w:rsidRDefault="00C75C8B" w:rsidP="00EF7B92">
      <w:pPr>
        <w:pStyle w:val="afff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11535C">
        <w:rPr>
          <w:rFonts w:ascii="Times New Roman" w:hAnsi="Times New Roman" w:cs="Times New Roman"/>
          <w:sz w:val="22"/>
          <w:szCs w:val="22"/>
        </w:rPr>
        <w:t>банковские реквизиты Претендента ____________________________________________________</w:t>
      </w:r>
    </w:p>
    <w:p w14:paraId="44C4792E" w14:textId="77777777" w:rsidR="00722DF7" w:rsidRPr="0011535C" w:rsidRDefault="00722DF7" w:rsidP="00EF7B92">
      <w:pPr>
        <w:pStyle w:val="afff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4069A923" w14:textId="77777777" w:rsidR="00722DF7" w:rsidRPr="0011535C" w:rsidRDefault="00C75C8B" w:rsidP="00EF7B92">
      <w:pPr>
        <w:pStyle w:val="aff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11535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308A6BDF" w14:textId="77777777" w:rsidR="00722DF7" w:rsidRPr="0011535C" w:rsidRDefault="00722DF7" w:rsidP="00EF7B92">
      <w:pPr>
        <w:pStyle w:val="aff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495920C7" w14:textId="77777777" w:rsidR="00722DF7" w:rsidRPr="0011535C" w:rsidRDefault="00C75C8B" w:rsidP="00EF7B92">
      <w:pPr>
        <w:pStyle w:val="aff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11535C">
        <w:rPr>
          <w:rFonts w:ascii="Times New Roman" w:hAnsi="Times New Roman" w:cs="Times New Roman"/>
          <w:sz w:val="22"/>
          <w:szCs w:val="22"/>
        </w:rPr>
        <w:t>юридический адрес (либо адрес прописки) Претендента ___________________________________</w:t>
      </w:r>
    </w:p>
    <w:p w14:paraId="7B4B592B" w14:textId="77777777" w:rsidR="00722DF7" w:rsidRPr="0011535C" w:rsidRDefault="00722DF7" w:rsidP="00EF7B92">
      <w:pPr>
        <w:pStyle w:val="afff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14A8AF86" w14:textId="77777777" w:rsidR="00722DF7" w:rsidRPr="0011535C" w:rsidRDefault="00C75C8B" w:rsidP="00EF7B92">
      <w:pPr>
        <w:pStyle w:val="aff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11535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2662668C" w14:textId="77777777" w:rsidR="00722DF7" w:rsidRPr="0011535C" w:rsidRDefault="00722DF7" w:rsidP="00EF7B92">
      <w:pPr>
        <w:pStyle w:val="afff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2804CB8C" w14:textId="77777777" w:rsidR="00722DF7" w:rsidRPr="0011535C" w:rsidRDefault="00C75C8B" w:rsidP="00EF7B92">
      <w:pPr>
        <w:pStyle w:val="afff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11535C">
        <w:rPr>
          <w:rFonts w:ascii="Times New Roman" w:hAnsi="Times New Roman" w:cs="Times New Roman"/>
          <w:sz w:val="22"/>
          <w:szCs w:val="22"/>
        </w:rPr>
        <w:t xml:space="preserve">фактический адрес (либо адрес проживания) Претендента _________________________________ </w:t>
      </w:r>
    </w:p>
    <w:p w14:paraId="5B0186A9" w14:textId="77777777" w:rsidR="00722DF7" w:rsidRPr="0011535C" w:rsidRDefault="00722DF7" w:rsidP="00EF7B92">
      <w:pPr>
        <w:pStyle w:val="afff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14:paraId="6497E233" w14:textId="77777777" w:rsidR="00722DF7" w:rsidRPr="0011535C" w:rsidRDefault="00C75C8B" w:rsidP="00EF7B92">
      <w:pPr>
        <w:pStyle w:val="afff"/>
        <w:widowControl w:val="0"/>
        <w:spacing w:line="220" w:lineRule="atLeast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11535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</w:p>
    <w:p w14:paraId="31CDB271" w14:textId="77777777" w:rsidR="00722DF7" w:rsidRPr="0011535C" w:rsidRDefault="00722DF7" w:rsidP="00EF7B92">
      <w:pPr>
        <w:pStyle w:val="afff"/>
        <w:widowControl w:val="0"/>
        <w:spacing w:line="220" w:lineRule="atLeast"/>
        <w:ind w:right="-5" w:firstLine="709"/>
        <w:rPr>
          <w:rFonts w:ascii="Times New Roman" w:hAnsi="Times New Roman" w:cs="Times New Roman"/>
          <w:sz w:val="22"/>
          <w:szCs w:val="22"/>
        </w:rPr>
      </w:pPr>
    </w:p>
    <w:p w14:paraId="3B4372D1" w14:textId="77777777" w:rsidR="00722DF7" w:rsidRPr="0011535C" w:rsidRDefault="00C75C8B" w:rsidP="00EF7B92">
      <w:pPr>
        <w:pStyle w:val="aff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  <w:r w:rsidRPr="0011535C">
        <w:rPr>
          <w:rFonts w:ascii="Times New Roman" w:hAnsi="Times New Roman" w:cs="Times New Roman"/>
          <w:sz w:val="22"/>
          <w:szCs w:val="22"/>
        </w:rPr>
        <w:t>контактный телефон __________________, адрес электронной почты ________________________</w:t>
      </w:r>
    </w:p>
    <w:p w14:paraId="259886A2" w14:textId="77777777" w:rsidR="00722DF7" w:rsidRPr="0011535C" w:rsidRDefault="00722DF7" w:rsidP="00EF7B92">
      <w:pPr>
        <w:pStyle w:val="afff"/>
        <w:widowControl w:val="0"/>
        <w:spacing w:line="220" w:lineRule="atLeast"/>
        <w:ind w:right="-5" w:firstLine="0"/>
        <w:rPr>
          <w:rFonts w:ascii="Times New Roman" w:hAnsi="Times New Roman" w:cs="Times New Roman"/>
          <w:sz w:val="22"/>
          <w:szCs w:val="22"/>
        </w:rPr>
      </w:pPr>
    </w:p>
    <w:p w14:paraId="6771ABFF" w14:textId="7FF24234" w:rsidR="00722DF7" w:rsidRPr="0011535C" w:rsidRDefault="00C75C8B" w:rsidP="00EF7B92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jc w:val="both"/>
        <w:rPr>
          <w:rFonts w:ascii="Times New Roman" w:hAnsi="Times New Roman"/>
          <w:b/>
        </w:rPr>
      </w:pPr>
      <w:r w:rsidRPr="0011535C">
        <w:rPr>
          <w:rFonts w:ascii="Times New Roman" w:hAnsi="Times New Roman"/>
          <w:b/>
        </w:rPr>
        <w:t>принимая решение об участии в аукционе «</w:t>
      </w:r>
      <w:r w:rsidR="0023602D">
        <w:rPr>
          <w:rFonts w:ascii="Times New Roman" w:hAnsi="Times New Roman"/>
          <w:b/>
        </w:rPr>
        <w:t>17</w:t>
      </w:r>
      <w:r w:rsidRPr="0011535C">
        <w:rPr>
          <w:rFonts w:ascii="Times New Roman" w:hAnsi="Times New Roman"/>
          <w:b/>
        </w:rPr>
        <w:t xml:space="preserve">» </w:t>
      </w:r>
      <w:r w:rsidR="0023602D">
        <w:rPr>
          <w:rFonts w:ascii="Times New Roman" w:hAnsi="Times New Roman"/>
          <w:b/>
        </w:rPr>
        <w:t>декабря</w:t>
      </w:r>
      <w:r w:rsidRPr="0011535C">
        <w:rPr>
          <w:rFonts w:ascii="Times New Roman" w:hAnsi="Times New Roman"/>
          <w:b/>
        </w:rPr>
        <w:t xml:space="preserve"> 2026 по продаже единым лотом имущества:</w:t>
      </w:r>
    </w:p>
    <w:p w14:paraId="5D0C0978" w14:textId="77777777" w:rsidR="0011535C" w:rsidRPr="0011535C" w:rsidRDefault="0011535C" w:rsidP="0011535C">
      <w:pPr>
        <w:ind w:firstLine="708"/>
        <w:jc w:val="both"/>
        <w:rPr>
          <w:rFonts w:ascii="Times New Roman" w:hAnsi="Times New Roman"/>
          <w:highlight w:val="white"/>
        </w:rPr>
      </w:pPr>
      <w:r w:rsidRPr="0011535C">
        <w:rPr>
          <w:rFonts w:ascii="Times New Roman" w:eastAsia="Times New Roman" w:hAnsi="Times New Roman"/>
          <w:highlight w:val="white"/>
        </w:rPr>
        <w:t xml:space="preserve">Объект 1: </w:t>
      </w:r>
      <w:r w:rsidRPr="0011535C">
        <w:rPr>
          <w:rFonts w:ascii="Times New Roman" w:eastAsia="SimSun;宋体" w:hAnsi="Times New Roman"/>
          <w:highlight w:val="white"/>
        </w:rPr>
        <w:t>Земельный участок, категория земель: земли населенных пунктов, вид разрешенного использования: для производственной деятельности, площадью 18 249 кв. м, кадастровый номер: 63:06:0000000:40, местоположение: Местоположение установлено относительно ориентира, расположенного в границах участка. Почтовый адрес ориентира: Самарская обл., г. Отрадный, промзона 1.</w:t>
      </w:r>
    </w:p>
    <w:p w14:paraId="31D421DA" w14:textId="77777777" w:rsidR="0011535C" w:rsidRPr="0011535C" w:rsidRDefault="0011535C" w:rsidP="0011535C">
      <w:pPr>
        <w:ind w:firstLine="708"/>
        <w:jc w:val="both"/>
        <w:rPr>
          <w:rFonts w:ascii="Times New Roman" w:eastAsia="SimSun;宋体" w:hAnsi="Times New Roman"/>
          <w:highlight w:val="white"/>
        </w:rPr>
      </w:pPr>
      <w:r w:rsidRPr="0011535C">
        <w:rPr>
          <w:rFonts w:ascii="Times New Roman" w:eastAsia="SimSun;宋体" w:hAnsi="Times New Roman"/>
          <w:highlight w:val="white"/>
        </w:rPr>
        <w:t>Особые отметки, сведения о частях земельного участка, содержание ограничения в использовании или ограничения права на объект недвижимости или обременения объекта недвижимости: указаны в выписке из ЕГРН от 21.10.2025.</w:t>
      </w:r>
    </w:p>
    <w:p w14:paraId="32237932" w14:textId="77777777" w:rsidR="0011535C" w:rsidRPr="0011535C" w:rsidRDefault="0011535C" w:rsidP="0011535C">
      <w:pPr>
        <w:jc w:val="both"/>
        <w:rPr>
          <w:rFonts w:ascii="Times New Roman" w:hAnsi="Times New Roman"/>
        </w:rPr>
      </w:pPr>
      <w:r w:rsidRPr="0011535C">
        <w:rPr>
          <w:rFonts w:ascii="Times New Roman" w:eastAsia="Times New Roman" w:hAnsi="Times New Roman"/>
        </w:rPr>
        <w:tab/>
      </w:r>
      <w:r w:rsidRPr="0011535C">
        <w:rPr>
          <w:rFonts w:ascii="Times New Roman" w:eastAsia="Times New Roman" w:hAnsi="Times New Roman"/>
          <w:lang w:eastAsia="ru-RU"/>
        </w:rPr>
        <w:t>Объект 2: Здание, назначение: нежилое, наименование: Здание канализационно-насосной станции, площадью 15,2 кв. м, количество этажей: 1, в том числе подземных 0, кадастровый номер: 63:06:0000000:1701, адрес: Российская Федерация, Самарская область, городской округ Отрадный, город Отрадный, промзона Промышленная зона - 1, строение 1701.</w:t>
      </w:r>
    </w:p>
    <w:p w14:paraId="15ED3434" w14:textId="77777777" w:rsidR="0011535C" w:rsidRPr="0011535C" w:rsidRDefault="0011535C" w:rsidP="0011535C">
      <w:pPr>
        <w:ind w:firstLine="708"/>
        <w:jc w:val="both"/>
        <w:rPr>
          <w:rFonts w:ascii="Times New Roman" w:hAnsi="Times New Roman"/>
          <w:highlight w:val="white"/>
        </w:rPr>
      </w:pPr>
      <w:r w:rsidRPr="0011535C">
        <w:rPr>
          <w:rFonts w:ascii="Times New Roman" w:eastAsia="Times New Roman" w:hAnsi="Times New Roman"/>
          <w:lang w:eastAsia="ru-RU"/>
        </w:rPr>
        <w:t xml:space="preserve">Обременения (ограничения): в соответствии с выпиской из ЕГРН от 24.07.2026 не </w:t>
      </w:r>
      <w:r w:rsidRPr="0011535C">
        <w:rPr>
          <w:rFonts w:ascii="Times New Roman" w:eastAsia="Times New Roman" w:hAnsi="Times New Roman"/>
          <w:highlight w:val="white"/>
          <w:lang w:eastAsia="ru-RU"/>
        </w:rPr>
        <w:t>зарегистрированы;</w:t>
      </w:r>
    </w:p>
    <w:p w14:paraId="47F87BD8" w14:textId="77777777" w:rsidR="0011535C" w:rsidRPr="0011535C" w:rsidRDefault="0011535C" w:rsidP="0011535C">
      <w:pPr>
        <w:jc w:val="both"/>
        <w:rPr>
          <w:rFonts w:ascii="Times New Roman" w:hAnsi="Times New Roman"/>
          <w:highlight w:val="white"/>
        </w:rPr>
      </w:pPr>
      <w:r w:rsidRPr="0011535C">
        <w:rPr>
          <w:rFonts w:ascii="Times New Roman" w:eastAsia="Times New Roman" w:hAnsi="Times New Roman"/>
          <w:highlight w:val="white"/>
        </w:rPr>
        <w:tab/>
        <w:t xml:space="preserve">Объект 3: Здание, назначение: нежилое, наименование: </w:t>
      </w:r>
      <w:r w:rsidRPr="0011535C">
        <w:rPr>
          <w:rFonts w:ascii="Times New Roman" w:eastAsia="SimSun;宋体" w:hAnsi="Times New Roman"/>
          <w:highlight w:val="white"/>
        </w:rPr>
        <w:t>Здание производственного корпуса №1</w:t>
      </w:r>
      <w:r w:rsidRPr="0011535C">
        <w:rPr>
          <w:rFonts w:ascii="Times New Roman" w:eastAsia="Times New Roman" w:hAnsi="Times New Roman"/>
          <w:highlight w:val="white"/>
        </w:rPr>
        <w:t>, площадью 829,6 кв.м, количество этажей: 1, в том числе подземных 0, кадастровый номер: 63:06:0000000:1704, местоположение: Самарская область, г. Отрадный, промышленная</w:t>
      </w:r>
    </w:p>
    <w:p w14:paraId="22B3D5DA" w14:textId="77777777" w:rsidR="0011535C" w:rsidRPr="0011535C" w:rsidRDefault="0011535C" w:rsidP="0011535C">
      <w:pPr>
        <w:jc w:val="both"/>
        <w:rPr>
          <w:rFonts w:ascii="Times New Roman" w:hAnsi="Times New Roman"/>
          <w:highlight w:val="white"/>
        </w:rPr>
      </w:pPr>
      <w:r w:rsidRPr="0011535C">
        <w:rPr>
          <w:rFonts w:ascii="Times New Roman" w:eastAsia="Times New Roman" w:hAnsi="Times New Roman"/>
          <w:highlight w:val="white"/>
        </w:rPr>
        <w:t>зона-1.</w:t>
      </w:r>
    </w:p>
    <w:p w14:paraId="681FD180" w14:textId="77777777" w:rsidR="0011535C" w:rsidRPr="0011535C" w:rsidRDefault="0011535C" w:rsidP="0011535C">
      <w:pPr>
        <w:ind w:firstLine="708"/>
        <w:jc w:val="both"/>
        <w:rPr>
          <w:rFonts w:ascii="Times New Roman" w:eastAsia="Times New Roman" w:hAnsi="Times New Roman"/>
          <w:highlight w:val="white"/>
        </w:rPr>
      </w:pPr>
      <w:r w:rsidRPr="0011535C">
        <w:rPr>
          <w:rFonts w:ascii="Times New Roman" w:eastAsia="SimSun;宋体" w:hAnsi="Times New Roman"/>
          <w:highlight w:val="white"/>
        </w:rPr>
        <w:t>Обременения (ограничения): в соответствии с выпиской из ЕГРН от 21.10.2025</w:t>
      </w:r>
      <w:r w:rsidRPr="0011535C">
        <w:rPr>
          <w:rFonts w:ascii="Times New Roman" w:eastAsia="Times New Roman" w:hAnsi="Times New Roman"/>
          <w:highlight w:val="white"/>
        </w:rPr>
        <w:t xml:space="preserve"> аренда в пользу ООО Сибирская Интернет Компания", ИНН: 7708119944;</w:t>
      </w:r>
    </w:p>
    <w:p w14:paraId="27B51C61" w14:textId="77777777" w:rsidR="0011535C" w:rsidRPr="0011535C" w:rsidRDefault="0011535C" w:rsidP="0011535C">
      <w:pPr>
        <w:jc w:val="both"/>
        <w:rPr>
          <w:rFonts w:ascii="Times New Roman" w:hAnsi="Times New Roman"/>
        </w:rPr>
      </w:pPr>
      <w:r w:rsidRPr="0011535C">
        <w:rPr>
          <w:rFonts w:ascii="Times New Roman" w:eastAsia="Times New Roman" w:hAnsi="Times New Roman"/>
        </w:rPr>
        <w:tab/>
        <w:t>Объект 4: Сооружение</w:t>
      </w:r>
      <w:r w:rsidRPr="0011535C">
        <w:rPr>
          <w:rFonts w:ascii="Times New Roman" w:eastAsia="Times New Roman" w:hAnsi="Times New Roman"/>
          <w:highlight w:val="white"/>
        </w:rPr>
        <w:t>, назначение: нежилое, передаточное, наименование: Тепловые сети. Трубопровод (сталь) воздушная прокладка - 835,5 м, трубопровод (сталь) подземная прокладка - 576,9 м диаметр труб - 150 мм, 100 мм, 50 мм Количество колодцев - 7 шт.</w:t>
      </w:r>
      <w:r w:rsidRPr="0011535C">
        <w:rPr>
          <w:rFonts w:ascii="Times New Roman" w:eastAsia="Times New Roman" w:hAnsi="Times New Roman"/>
        </w:rPr>
        <w:t xml:space="preserve">, </w:t>
      </w:r>
      <w:r w:rsidRPr="0011535C">
        <w:rPr>
          <w:rFonts w:ascii="Times New Roman" w:eastAsia="Times New Roman" w:hAnsi="Times New Roman"/>
          <w:highlight w:val="white"/>
        </w:rPr>
        <w:t>протяженность 1412 м, кадастровый номер: 63:06:0000000:1741</w:t>
      </w:r>
      <w:r w:rsidRPr="0011535C">
        <w:rPr>
          <w:rFonts w:ascii="Times New Roman" w:eastAsia="Times New Roman" w:hAnsi="Times New Roman"/>
        </w:rPr>
        <w:t>, адрес: Российская Федерация, Самарская область, г.о. Отрадный, г. Отрадный, промзона Промышленная зона - 1.</w:t>
      </w:r>
    </w:p>
    <w:p w14:paraId="6A0E78E5" w14:textId="77777777" w:rsidR="0011535C" w:rsidRPr="0011535C" w:rsidRDefault="0011535C" w:rsidP="0011535C">
      <w:pPr>
        <w:jc w:val="both"/>
        <w:rPr>
          <w:rFonts w:ascii="Times New Roman" w:eastAsia="Times New Roman" w:hAnsi="Times New Roman"/>
          <w:highlight w:val="white"/>
        </w:rPr>
      </w:pPr>
      <w:r w:rsidRPr="0011535C">
        <w:rPr>
          <w:rFonts w:ascii="Times New Roman" w:eastAsia="Times New Roman" w:hAnsi="Times New Roman"/>
        </w:rPr>
        <w:tab/>
      </w:r>
      <w:r w:rsidRPr="0011535C">
        <w:rPr>
          <w:rFonts w:ascii="Times New Roman" w:eastAsia="Times New Roman" w:hAnsi="Times New Roman"/>
          <w:highlight w:val="white"/>
        </w:rPr>
        <w:t>Обременения (ограничения): в соответствии с выпиской из ЕГРН от 28.07.2026.</w:t>
      </w:r>
    </w:p>
    <w:p w14:paraId="4840EA38" w14:textId="77777777" w:rsidR="0011535C" w:rsidRPr="0011535C" w:rsidRDefault="0011535C" w:rsidP="0011535C">
      <w:pPr>
        <w:jc w:val="both"/>
        <w:rPr>
          <w:rFonts w:ascii="Times New Roman" w:eastAsia="Times New Roman" w:hAnsi="Times New Roman"/>
        </w:rPr>
      </w:pPr>
      <w:r w:rsidRPr="0011535C">
        <w:rPr>
          <w:rFonts w:ascii="Times New Roman" w:eastAsia="Times New Roman" w:hAnsi="Times New Roman"/>
        </w:rPr>
        <w:lastRenderedPageBreak/>
        <w:tab/>
        <w:t>Объект 5: Сооружение</w:t>
      </w:r>
      <w:r w:rsidRPr="0011535C">
        <w:rPr>
          <w:rFonts w:ascii="Times New Roman" w:eastAsia="Times New Roman" w:hAnsi="Times New Roman"/>
          <w:highlight w:val="white"/>
        </w:rPr>
        <w:t>, назначение: нежилое, передаточное, наименование: Внешние электрические сети Литер АА1: воздушная ЛЭП высокого напряжения, протяженность 516,5 м</w:t>
      </w:r>
      <w:r w:rsidRPr="0011535C">
        <w:rPr>
          <w:rFonts w:ascii="Times New Roman" w:eastAsia="Times New Roman" w:hAnsi="Times New Roman"/>
        </w:rPr>
        <w:t xml:space="preserve"> </w:t>
      </w:r>
      <w:r w:rsidRPr="0011535C">
        <w:rPr>
          <w:rFonts w:ascii="Times New Roman" w:eastAsia="Times New Roman" w:hAnsi="Times New Roman"/>
          <w:highlight w:val="white"/>
        </w:rPr>
        <w:t>Литер Б: кабель подземной прокладки напряжением 380/220 Вт., протяженность 1353,95 м Литер В: кабель</w:t>
      </w:r>
      <w:r w:rsidRPr="0011535C">
        <w:rPr>
          <w:rFonts w:ascii="Times New Roman" w:eastAsia="Times New Roman" w:hAnsi="Times New Roman"/>
        </w:rPr>
        <w:t xml:space="preserve"> </w:t>
      </w:r>
      <w:r w:rsidRPr="0011535C">
        <w:rPr>
          <w:rFonts w:ascii="Times New Roman" w:eastAsia="Times New Roman" w:hAnsi="Times New Roman"/>
          <w:highlight w:val="white"/>
        </w:rPr>
        <w:t>подземной прокладки напряжением 380/220 Вт., протяженность 15,2 м. Опоры железобетонные - 15 шт., протяженность 1886 м, кадастровый номер: 63:06:0000000:17</w:t>
      </w:r>
      <w:r w:rsidRPr="0011535C">
        <w:rPr>
          <w:rFonts w:ascii="Times New Roman" w:eastAsia="Times New Roman" w:hAnsi="Times New Roman"/>
        </w:rPr>
        <w:t xml:space="preserve">52, местоположение: </w:t>
      </w:r>
      <w:r w:rsidRPr="0011535C">
        <w:rPr>
          <w:rFonts w:ascii="Times New Roman" w:eastAsia="Times New Roman" w:hAnsi="Times New Roman"/>
          <w:highlight w:val="white"/>
        </w:rPr>
        <w:t>Самарская область, г. Отрадный, промышленная</w:t>
      </w:r>
      <w:r w:rsidRPr="0011535C">
        <w:rPr>
          <w:rFonts w:ascii="Times New Roman" w:eastAsia="Times New Roman" w:hAnsi="Times New Roman"/>
        </w:rPr>
        <w:t xml:space="preserve"> </w:t>
      </w:r>
      <w:r w:rsidRPr="0011535C">
        <w:rPr>
          <w:rFonts w:ascii="Times New Roman" w:eastAsia="Times New Roman" w:hAnsi="Times New Roman"/>
          <w:highlight w:val="white"/>
        </w:rPr>
        <w:t>зона - 1.</w:t>
      </w:r>
    </w:p>
    <w:p w14:paraId="7D6637F0" w14:textId="77777777" w:rsidR="0011535C" w:rsidRPr="0011535C" w:rsidRDefault="0011535C" w:rsidP="0011535C">
      <w:pPr>
        <w:ind w:firstLine="708"/>
        <w:jc w:val="both"/>
        <w:rPr>
          <w:rFonts w:ascii="Times New Roman" w:eastAsia="SimSun;宋体" w:hAnsi="Times New Roman"/>
          <w:highlight w:val="white"/>
        </w:rPr>
      </w:pPr>
      <w:r w:rsidRPr="0011535C">
        <w:rPr>
          <w:rFonts w:ascii="Times New Roman" w:eastAsia="SimSun;宋体" w:hAnsi="Times New Roman"/>
          <w:highlight w:val="white"/>
        </w:rPr>
        <w:t xml:space="preserve">Обременения (ограничения): в соответствии с выпиской из ЕГРН </w:t>
      </w:r>
      <w:r w:rsidRPr="0011535C">
        <w:rPr>
          <w:rFonts w:ascii="Times New Roman" w:eastAsia="SimSun;宋体" w:hAnsi="Times New Roman"/>
        </w:rPr>
        <w:t>от 21.10.2025 не зарегистрированы.</w:t>
      </w:r>
    </w:p>
    <w:p w14:paraId="557CEAF9" w14:textId="77777777" w:rsidR="0011535C" w:rsidRPr="0011535C" w:rsidRDefault="0011535C" w:rsidP="0011535C">
      <w:pPr>
        <w:ind w:firstLine="567"/>
        <w:jc w:val="both"/>
        <w:rPr>
          <w:rFonts w:ascii="Times New Roman" w:hAnsi="Times New Roman"/>
        </w:rPr>
      </w:pPr>
      <w:r w:rsidRPr="0011535C">
        <w:rPr>
          <w:rFonts w:ascii="Times New Roman" w:eastAsia="Times New Roman" w:hAnsi="Times New Roman"/>
        </w:rPr>
        <w:t xml:space="preserve">Объект 6: </w:t>
      </w:r>
      <w:r w:rsidRPr="0011535C">
        <w:rPr>
          <w:rFonts w:ascii="Times New Roman" w:eastAsia="Times New Roman" w:hAnsi="Times New Roman"/>
          <w:highlight w:val="white"/>
        </w:rPr>
        <w:t xml:space="preserve">Здание, назначение: нежилое, наименование: </w:t>
      </w:r>
      <w:r w:rsidRPr="0011535C">
        <w:rPr>
          <w:rFonts w:ascii="Times New Roman" w:eastAsia="SimSun;宋体" w:hAnsi="Times New Roman"/>
          <w:highlight w:val="white"/>
        </w:rPr>
        <w:t>Здание склада ГСМ</w:t>
      </w:r>
      <w:r w:rsidRPr="0011535C">
        <w:rPr>
          <w:rFonts w:ascii="Times New Roman" w:eastAsia="Times New Roman" w:hAnsi="Times New Roman"/>
        </w:rPr>
        <w:t xml:space="preserve">, </w:t>
      </w:r>
      <w:r w:rsidRPr="0011535C">
        <w:rPr>
          <w:rFonts w:ascii="Times New Roman" w:eastAsia="Times New Roman" w:hAnsi="Times New Roman"/>
          <w:highlight w:val="white"/>
        </w:rPr>
        <w:t>площадью 31 кв.м, количество этажей: 1, в том числе подземных 0, кадастровый номер: 63:06:0000000:1806</w:t>
      </w:r>
      <w:r w:rsidRPr="0011535C">
        <w:rPr>
          <w:rFonts w:ascii="Times New Roman" w:eastAsia="Times New Roman" w:hAnsi="Times New Roman"/>
        </w:rPr>
        <w:t>, адрес: Российская Федерация, Самарская область, городской округ Отрадный, город Отрадный, промзона Промышленная зона - 1, строение 1806</w:t>
      </w:r>
      <w:r w:rsidRPr="0011535C">
        <w:rPr>
          <w:rFonts w:ascii="Times New Roman" w:eastAsia="Times New Roman" w:hAnsi="Times New Roman"/>
          <w:highlight w:val="white"/>
        </w:rPr>
        <w:t>.</w:t>
      </w:r>
    </w:p>
    <w:p w14:paraId="344F24CE" w14:textId="77777777" w:rsidR="0011535C" w:rsidRPr="0011535C" w:rsidRDefault="0011535C" w:rsidP="0011535C">
      <w:pPr>
        <w:jc w:val="both"/>
        <w:rPr>
          <w:rFonts w:ascii="Times New Roman" w:eastAsia="Times New Roman" w:hAnsi="Times New Roman"/>
        </w:rPr>
      </w:pPr>
      <w:r w:rsidRPr="0011535C">
        <w:rPr>
          <w:rFonts w:ascii="Times New Roman" w:eastAsia="Times New Roman" w:hAnsi="Times New Roman"/>
        </w:rPr>
        <w:tab/>
      </w:r>
      <w:r w:rsidRPr="0011535C">
        <w:rPr>
          <w:rFonts w:ascii="Times New Roman" w:eastAsia="SimSun;宋体" w:hAnsi="Times New Roman"/>
          <w:highlight w:val="white"/>
        </w:rPr>
        <w:t xml:space="preserve">Обременения (ограничения): в соответствии с выпиской из ЕГРН </w:t>
      </w:r>
      <w:r w:rsidRPr="0011535C">
        <w:rPr>
          <w:rFonts w:ascii="Times New Roman" w:eastAsia="SimSun;宋体" w:hAnsi="Times New Roman"/>
        </w:rPr>
        <w:t>от 24.07.2026 не зарегистрированы.</w:t>
      </w:r>
    </w:p>
    <w:p w14:paraId="5B43BE36" w14:textId="77777777" w:rsidR="0011535C" w:rsidRPr="0011535C" w:rsidRDefault="0011535C" w:rsidP="0011535C">
      <w:pPr>
        <w:ind w:firstLine="708"/>
        <w:jc w:val="both"/>
        <w:rPr>
          <w:rFonts w:ascii="Times New Roman" w:eastAsia="Calibri" w:hAnsi="Times New Roman"/>
          <w:highlight w:val="white"/>
        </w:rPr>
      </w:pPr>
      <w:r w:rsidRPr="0011535C">
        <w:rPr>
          <w:rFonts w:ascii="Times New Roman" w:eastAsia="Calibri" w:hAnsi="Times New Roman"/>
          <w:bCs/>
          <w:highlight w:val="white"/>
          <w:lang w:eastAsia="ar-SA"/>
        </w:rPr>
        <w:t xml:space="preserve">Объект 7: Здание, назначение: нежилое, наименование: Здание инженерно-лабораторного корпуса, площадью 1138,6 кв. м, количество этажей: 2, в том числе подземных 0, кадастровый номер: 63:06:0000000:1865, местоположение: Самарская область, г. Отрадный, промышленная зона-1. </w:t>
      </w:r>
    </w:p>
    <w:p w14:paraId="50E5137B" w14:textId="77777777" w:rsidR="0011535C" w:rsidRPr="0011535C" w:rsidRDefault="0011535C" w:rsidP="0011535C">
      <w:pPr>
        <w:ind w:firstLine="540"/>
        <w:jc w:val="both"/>
        <w:rPr>
          <w:rFonts w:ascii="Times New Roman" w:eastAsia="Calibri" w:hAnsi="Times New Roman"/>
          <w:bCs/>
          <w:lang w:eastAsia="ar-SA"/>
        </w:rPr>
      </w:pPr>
      <w:r w:rsidRPr="0011535C">
        <w:rPr>
          <w:rFonts w:ascii="Times New Roman" w:eastAsia="Calibri" w:hAnsi="Times New Roman"/>
          <w:bCs/>
          <w:highlight w:val="white"/>
          <w:lang w:eastAsia="ar-SA"/>
        </w:rPr>
        <w:t>Обременения (ограничения): в</w:t>
      </w:r>
      <w:r w:rsidRPr="0011535C">
        <w:rPr>
          <w:rFonts w:ascii="Times New Roman" w:hAnsi="Times New Roman"/>
          <w:highlight w:val="white"/>
        </w:rPr>
        <w:t xml:space="preserve"> </w:t>
      </w:r>
      <w:r w:rsidRPr="0011535C">
        <w:rPr>
          <w:rFonts w:ascii="Times New Roman" w:eastAsia="Calibri" w:hAnsi="Times New Roman"/>
          <w:bCs/>
          <w:highlight w:val="white"/>
          <w:lang w:eastAsia="ar-SA"/>
        </w:rPr>
        <w:t>соответствии с выпиской из ЕГРН от 05.12.2025 аренда в пользу ООО "Сибирская Интернет Компания", ИНН: 7708119944.</w:t>
      </w:r>
    </w:p>
    <w:p w14:paraId="4CCE646B" w14:textId="16EB5441" w:rsidR="00722DF7" w:rsidRPr="0011535C" w:rsidRDefault="00C75C8B" w:rsidP="00EF7B92">
      <w:pPr>
        <w:widowControl w:val="0"/>
        <w:jc w:val="both"/>
        <w:rPr>
          <w:rFonts w:ascii="Times New Roman" w:hAnsi="Times New Roman"/>
          <w:b/>
        </w:rPr>
      </w:pPr>
      <w:r w:rsidRPr="0011535C">
        <w:rPr>
          <w:rFonts w:ascii="Times New Roman" w:hAnsi="Times New Roman"/>
          <w:b/>
        </w:rPr>
        <w:t>(далее – Объекты), обязуюсь:</w:t>
      </w:r>
    </w:p>
    <w:p w14:paraId="58710ACA" w14:textId="77777777" w:rsidR="00722DF7" w:rsidRPr="0011535C" w:rsidRDefault="00722DF7" w:rsidP="00EF7B92">
      <w:pPr>
        <w:widowControl w:val="0"/>
        <w:jc w:val="both"/>
        <w:rPr>
          <w:rFonts w:ascii="Times New Roman" w:hAnsi="Times New Roman"/>
          <w:b/>
        </w:rPr>
      </w:pPr>
    </w:p>
    <w:p w14:paraId="24EF40FA" w14:textId="77777777" w:rsidR="00722DF7" w:rsidRPr="0011535C" w:rsidRDefault="00C75C8B" w:rsidP="00EF7B92">
      <w:pPr>
        <w:jc w:val="both"/>
        <w:rPr>
          <w:rFonts w:ascii="Times New Roman" w:eastAsia="Times New Roman" w:hAnsi="Times New Roman"/>
          <w:bCs/>
          <w:lang w:eastAsia="ru-RU"/>
        </w:rPr>
      </w:pPr>
      <w:r w:rsidRPr="0011535C">
        <w:rPr>
          <w:rFonts w:ascii="Times New Roman" w:hAnsi="Times New Roman"/>
          <w:b/>
        </w:rPr>
        <w:t>1.</w:t>
      </w:r>
      <w:r w:rsidRPr="0011535C">
        <w:rPr>
          <w:rFonts w:ascii="Times New Roman" w:hAnsi="Times New Roman"/>
          <w:bCs/>
        </w:rPr>
        <w:t xml:space="preserve"> </w:t>
      </w:r>
      <w:r w:rsidRPr="0011535C">
        <w:rPr>
          <w:rFonts w:ascii="Times New Roman" w:eastAsia="Times New Roman" w:hAnsi="Times New Roman"/>
          <w:bCs/>
          <w:lang w:eastAsia="ru-RU"/>
        </w:rPr>
        <w:t xml:space="preserve">Выполнять правила и условия проведения торгов, указанные в информационном сообщении, №______________________ (код лота), размещенном на сайте </w:t>
      </w:r>
      <w:hyperlink r:id="rId8" w:tooltip="http://www.auction-house.ru/" w:history="1">
        <w:r w:rsidRPr="0011535C">
          <w:rPr>
            <w:rFonts w:ascii="Times New Roman" w:eastAsia="Times New Roman" w:hAnsi="Times New Roman"/>
            <w:bCs/>
            <w:lang w:eastAsia="ru-RU"/>
          </w:rPr>
          <w:t>www.auction-house.ru</w:t>
        </w:r>
      </w:hyperlink>
      <w:r w:rsidRPr="0011535C">
        <w:rPr>
          <w:rFonts w:ascii="Times New Roman" w:eastAsia="Times New Roman" w:hAnsi="Times New Roman"/>
          <w:bCs/>
          <w:lang w:eastAsia="ru-RU"/>
        </w:rPr>
        <w:t xml:space="preserve">, </w:t>
      </w:r>
      <w:hyperlink r:id="rId9" w:tooltip="http://www.lot-online.ru/" w:history="1">
        <w:r w:rsidRPr="0011535C">
          <w:rPr>
            <w:rFonts w:ascii="Times New Roman" w:eastAsia="Times New Roman" w:hAnsi="Times New Roman"/>
            <w:bCs/>
            <w:lang w:val="en-US" w:eastAsia="ru-RU"/>
          </w:rPr>
          <w:t>www</w:t>
        </w:r>
        <w:r w:rsidRPr="0011535C">
          <w:rPr>
            <w:rFonts w:ascii="Times New Roman" w:eastAsia="Times New Roman" w:hAnsi="Times New Roman"/>
            <w:bCs/>
            <w:lang w:eastAsia="ru-RU"/>
          </w:rPr>
          <w:t>.lot-online.ru</w:t>
        </w:r>
      </w:hyperlink>
      <w:r w:rsidRPr="0011535C">
        <w:rPr>
          <w:rFonts w:ascii="Times New Roman" w:eastAsia="Times New Roman" w:hAnsi="Times New Roman"/>
          <w:bCs/>
          <w:lang w:eastAsia="ru-RU"/>
        </w:rPr>
        <w:t>.</w:t>
      </w:r>
    </w:p>
    <w:p w14:paraId="36420CF8" w14:textId="77777777" w:rsidR="00722DF7" w:rsidRPr="0011535C" w:rsidRDefault="00722DF7" w:rsidP="00EF7B92">
      <w:pPr>
        <w:jc w:val="both"/>
        <w:rPr>
          <w:rFonts w:ascii="Times New Roman" w:eastAsia="Times New Roman" w:hAnsi="Times New Roman"/>
          <w:bCs/>
          <w:u w:val="single"/>
          <w:lang w:eastAsia="ru-RU"/>
        </w:rPr>
      </w:pPr>
    </w:p>
    <w:p w14:paraId="099C8413" w14:textId="77777777" w:rsidR="00722DF7" w:rsidRPr="0011535C" w:rsidRDefault="00C75C8B" w:rsidP="00EF7B92">
      <w:pPr>
        <w:jc w:val="both"/>
        <w:rPr>
          <w:rFonts w:ascii="Times New Roman" w:hAnsi="Times New Roman"/>
        </w:rPr>
      </w:pPr>
      <w:r w:rsidRPr="0011535C">
        <w:rPr>
          <w:rFonts w:ascii="Times New Roman" w:hAnsi="Times New Roman"/>
          <w:b/>
        </w:rPr>
        <w:t xml:space="preserve">2. </w:t>
      </w:r>
      <w:r w:rsidRPr="0011535C">
        <w:rPr>
          <w:rFonts w:ascii="Times New Roman" w:hAnsi="Times New Roman"/>
        </w:rPr>
        <w:t>В случае признания победителем аукциона:</w:t>
      </w:r>
    </w:p>
    <w:p w14:paraId="54838ACB" w14:textId="73FB2DA5" w:rsidR="00722DF7" w:rsidRPr="0011535C" w:rsidRDefault="00C75C8B" w:rsidP="00EF7B92">
      <w:pPr>
        <w:tabs>
          <w:tab w:val="left" w:pos="3969"/>
        </w:tabs>
        <w:jc w:val="both"/>
        <w:rPr>
          <w:rFonts w:ascii="Times New Roman" w:hAnsi="Times New Roman"/>
          <w:b/>
        </w:rPr>
      </w:pPr>
      <w:r w:rsidRPr="0011535C">
        <w:rPr>
          <w:rFonts w:ascii="Times New Roman" w:hAnsi="Times New Roman"/>
        </w:rPr>
        <w:t xml:space="preserve">2.1. Заключить </w:t>
      </w:r>
      <w:r w:rsidRPr="0011535C">
        <w:rPr>
          <w:rFonts w:ascii="Times New Roman" w:hAnsi="Times New Roman"/>
          <w:bCs/>
        </w:rPr>
        <w:t xml:space="preserve">договор купли-продажи Объектов в течение </w:t>
      </w:r>
      <w:r w:rsidRPr="0011535C">
        <w:rPr>
          <w:rFonts w:ascii="Times New Roman" w:hAnsi="Times New Roman"/>
        </w:rPr>
        <w:t xml:space="preserve">5 (пяти) </w:t>
      </w:r>
      <w:r w:rsidRPr="0011535C">
        <w:rPr>
          <w:rFonts w:ascii="Times New Roman" w:hAnsi="Times New Roman"/>
          <w:bCs/>
        </w:rPr>
        <w:t>рабочих дней с даты подведения итогов аукциона в соответствии с примерной формой, размещенной на сайте www.lot-online.ru в разделе «карточка лота»</w:t>
      </w:r>
      <w:r w:rsidRPr="0011535C">
        <w:rPr>
          <w:rFonts w:ascii="Times New Roman" w:hAnsi="Times New Roman"/>
          <w:b/>
        </w:rPr>
        <w:t>.</w:t>
      </w:r>
    </w:p>
    <w:p w14:paraId="557068EF" w14:textId="58B5A8A2" w:rsidR="00722DF7" w:rsidRPr="0011535C" w:rsidRDefault="00C75C8B" w:rsidP="00EF7B92">
      <w:pPr>
        <w:ind w:right="-57"/>
        <w:jc w:val="both"/>
        <w:rPr>
          <w:rFonts w:ascii="Times New Roman" w:hAnsi="Times New Roman"/>
          <w:bCs/>
          <w:color w:val="FF0000"/>
        </w:rPr>
      </w:pPr>
      <w:r w:rsidRPr="0011535C">
        <w:rPr>
          <w:rFonts w:ascii="Times New Roman" w:hAnsi="Times New Roman"/>
          <w:bCs/>
        </w:rPr>
        <w:t>Оплата цены продажи Объектов производится Победителем аукциона, за вычетом суммы ранее внесённого задатка, в соответствии с условиями договора купли-продажи.</w:t>
      </w:r>
    </w:p>
    <w:p w14:paraId="547674D6" w14:textId="77777777" w:rsidR="00722DF7" w:rsidRPr="0011535C" w:rsidRDefault="00722DF7" w:rsidP="00EF7B92">
      <w:pPr>
        <w:jc w:val="both"/>
        <w:rPr>
          <w:rFonts w:ascii="Times New Roman" w:hAnsi="Times New Roman"/>
          <w:b/>
        </w:rPr>
      </w:pPr>
    </w:p>
    <w:p w14:paraId="5F6D11AD" w14:textId="77777777" w:rsidR="00722DF7" w:rsidRPr="0011535C" w:rsidRDefault="00C75C8B" w:rsidP="00EF7B92">
      <w:pPr>
        <w:jc w:val="both"/>
        <w:rPr>
          <w:rFonts w:ascii="Times New Roman" w:hAnsi="Times New Roman"/>
        </w:rPr>
      </w:pPr>
      <w:r w:rsidRPr="0011535C">
        <w:rPr>
          <w:rFonts w:ascii="Times New Roman" w:hAnsi="Times New Roman"/>
          <w:b/>
        </w:rPr>
        <w:t>3.</w:t>
      </w:r>
      <w:r w:rsidRPr="0011535C">
        <w:rPr>
          <w:rFonts w:ascii="Times New Roman" w:hAnsi="Times New Roman"/>
        </w:rPr>
        <w:t xml:space="preserve"> </w:t>
      </w:r>
      <w:r w:rsidRPr="0011535C">
        <w:rPr>
          <w:rFonts w:ascii="Times New Roman" w:hAnsi="Times New Roman"/>
          <w:b/>
        </w:rPr>
        <w:t>Мне известно, что</w:t>
      </w:r>
      <w:r w:rsidRPr="0011535C">
        <w:rPr>
          <w:rFonts w:ascii="Times New Roman" w:hAnsi="Times New Roman"/>
        </w:rPr>
        <w:t xml:space="preserve">: </w:t>
      </w:r>
    </w:p>
    <w:p w14:paraId="764C152D" w14:textId="77777777" w:rsidR="00722DF7" w:rsidRPr="0011535C" w:rsidRDefault="00C75C8B" w:rsidP="00EF7B92">
      <w:pPr>
        <w:jc w:val="both"/>
        <w:rPr>
          <w:rFonts w:ascii="Times New Roman" w:hAnsi="Times New Roman"/>
        </w:rPr>
      </w:pPr>
      <w:r w:rsidRPr="0011535C">
        <w:rPr>
          <w:rFonts w:ascii="Times New Roman" w:hAnsi="Times New Roman"/>
        </w:rPr>
        <w:t>3.1. Задаток подлежит перечислению Претендентом на счет Оператора электронной площадки в соответствии с условиями, установленными в информационном сообщении.</w:t>
      </w:r>
    </w:p>
    <w:p w14:paraId="5FD55ECD" w14:textId="11D657D9" w:rsidR="00722DF7" w:rsidRPr="0011535C" w:rsidRDefault="00C75C8B" w:rsidP="00EF7B92">
      <w:pPr>
        <w:ind w:left="-15" w:right="60"/>
        <w:jc w:val="both"/>
        <w:rPr>
          <w:rFonts w:ascii="Times New Roman" w:hAnsi="Times New Roman"/>
        </w:rPr>
      </w:pPr>
      <w:r w:rsidRPr="0011535C">
        <w:rPr>
          <w:rFonts w:ascii="Times New Roman" w:hAnsi="Times New Roman"/>
        </w:rPr>
        <w:t>3.2. При уклонении (отказе) Победителя электронного аукциона (Покупателя)</w:t>
      </w:r>
      <w:r w:rsidRPr="0011535C">
        <w:rPr>
          <w:rFonts w:ascii="Times New Roman" w:hAnsi="Times New Roman"/>
          <w:b/>
        </w:rPr>
        <w:t xml:space="preserve"> </w:t>
      </w:r>
      <w:r w:rsidRPr="0011535C">
        <w:rPr>
          <w:rFonts w:ascii="Times New Roman" w:hAnsi="Times New Roman"/>
        </w:rPr>
        <w:t>от подписания договора купли-продажи, оплаты покупной цены Объектов в установленный срок, задаток ему не возвращается</w:t>
      </w:r>
      <w:bookmarkStart w:id="0" w:name="_Hlk221108744"/>
      <w:r w:rsidRPr="0011535C">
        <w:rPr>
          <w:rFonts w:ascii="Times New Roman" w:hAnsi="Times New Roman"/>
        </w:rPr>
        <w:t>, и он утрачивает право на заключение договора купли-продажи Объектов</w:t>
      </w:r>
      <w:bookmarkEnd w:id="0"/>
      <w:r w:rsidRPr="0011535C">
        <w:rPr>
          <w:rFonts w:ascii="Times New Roman" w:hAnsi="Times New Roman"/>
        </w:rPr>
        <w:t xml:space="preserve">. </w:t>
      </w:r>
    </w:p>
    <w:p w14:paraId="17A2B744" w14:textId="77777777" w:rsidR="00722DF7" w:rsidRPr="0011535C" w:rsidRDefault="00722DF7" w:rsidP="00EF7B92">
      <w:pPr>
        <w:jc w:val="both"/>
        <w:rPr>
          <w:rFonts w:ascii="Times New Roman" w:hAnsi="Times New Roman"/>
          <w:b/>
        </w:rPr>
      </w:pPr>
    </w:p>
    <w:p w14:paraId="585D688B" w14:textId="31BEEFFA" w:rsidR="00722DF7" w:rsidRPr="0011535C" w:rsidRDefault="00C75C8B" w:rsidP="00EF7B92">
      <w:pPr>
        <w:jc w:val="both"/>
        <w:rPr>
          <w:rFonts w:ascii="Times New Roman" w:hAnsi="Times New Roman"/>
        </w:rPr>
      </w:pPr>
      <w:r w:rsidRPr="0011535C">
        <w:rPr>
          <w:rFonts w:ascii="Times New Roman" w:hAnsi="Times New Roman"/>
          <w:b/>
        </w:rPr>
        <w:t>4.</w:t>
      </w:r>
      <w:r w:rsidRPr="0011535C">
        <w:rPr>
          <w:rFonts w:ascii="Times New Roman" w:hAnsi="Times New Roman"/>
        </w:rPr>
        <w:t xml:space="preserve"> Настоящим подтверждаю, что ознакомился с проектом договора купли-продажи, с состоянием Объектов, подлежащих реализации на аукционе единым лотом, и документацией к ним. С условиями договора купли-продажи согласен, обязуюсь условия договора купли-продажи выполнять. Претензий по качеству, состоянию Объектов и к документации не имею.</w:t>
      </w:r>
    </w:p>
    <w:p w14:paraId="12808938" w14:textId="77777777" w:rsidR="00722DF7" w:rsidRPr="0011535C" w:rsidRDefault="00722DF7" w:rsidP="00EF7B92">
      <w:pPr>
        <w:jc w:val="both"/>
        <w:rPr>
          <w:rFonts w:ascii="Times New Roman" w:hAnsi="Times New Roman"/>
        </w:rPr>
      </w:pPr>
    </w:p>
    <w:p w14:paraId="681CF252" w14:textId="4C132EAF" w:rsidR="00722DF7" w:rsidRPr="0011535C" w:rsidRDefault="00C75C8B" w:rsidP="00EF7B92">
      <w:pPr>
        <w:jc w:val="both"/>
        <w:rPr>
          <w:rFonts w:ascii="Times New Roman" w:hAnsi="Times New Roman"/>
          <w:b/>
        </w:rPr>
      </w:pPr>
      <w:r w:rsidRPr="0011535C">
        <w:rPr>
          <w:rFonts w:ascii="Times New Roman" w:hAnsi="Times New Roman"/>
          <w:b/>
          <w:bCs/>
        </w:rPr>
        <w:t>5</w:t>
      </w:r>
      <w:r w:rsidRPr="0011535C">
        <w:rPr>
          <w:rFonts w:ascii="Times New Roman" w:hAnsi="Times New Roman"/>
          <w:b/>
        </w:rPr>
        <w:t>.</w:t>
      </w:r>
      <w:r w:rsidRPr="0011535C">
        <w:rPr>
          <w:rFonts w:ascii="Times New Roman" w:hAnsi="Times New Roman"/>
        </w:rPr>
        <w:t xml:space="preserve"> Настоящим подтверждаю, что я уведомлен о том, что в случае признания торгов несостоявшимися по причине допуска к участию только одного участника, договор купли-продажи заключается единственным участником с Продавцом по минимальной цене Лота в течение 5 (пяти) рабочих дней с даты признания торгов несостоявшимися. Заключение договора купли-продажи для такого участника является обязательным. Оплата цены продажи Объектов производится единственным участником аукциона, за вычетом суммы ранее внесённого задатка, в соответствии с условиями договора купли-продажи.</w:t>
      </w:r>
      <w:r w:rsidRPr="0011535C">
        <w:rPr>
          <w:rFonts w:ascii="Times New Roman" w:hAnsi="Times New Roman"/>
          <w:b/>
        </w:rPr>
        <w:t xml:space="preserve"> </w:t>
      </w:r>
    </w:p>
    <w:p w14:paraId="398930D8" w14:textId="77777777" w:rsidR="00722DF7" w:rsidRPr="0011535C" w:rsidRDefault="00722DF7" w:rsidP="00EF7B92">
      <w:pPr>
        <w:ind w:right="60"/>
        <w:jc w:val="both"/>
        <w:rPr>
          <w:rFonts w:ascii="Times New Roman" w:hAnsi="Times New Roman"/>
          <w:b/>
        </w:rPr>
      </w:pPr>
    </w:p>
    <w:p w14:paraId="5F23AE60" w14:textId="0DB154AA" w:rsidR="00722DF7" w:rsidRPr="0011535C" w:rsidRDefault="00C75C8B" w:rsidP="00EF7B92">
      <w:pPr>
        <w:ind w:left="-15" w:right="60"/>
        <w:jc w:val="both"/>
        <w:rPr>
          <w:rFonts w:ascii="Times New Roman" w:hAnsi="Times New Roman"/>
        </w:rPr>
      </w:pPr>
      <w:r w:rsidRPr="0011535C">
        <w:rPr>
          <w:rFonts w:ascii="Times New Roman" w:hAnsi="Times New Roman"/>
          <w:b/>
          <w:bCs/>
        </w:rPr>
        <w:t>6.</w:t>
      </w:r>
      <w:r w:rsidRPr="0011535C">
        <w:rPr>
          <w:rFonts w:ascii="Times New Roman" w:hAnsi="Times New Roman"/>
        </w:rPr>
        <w:t xml:space="preserve"> Настоящим подтверждаю, что я уведомлен о том, что в случае уклонения (отказа) Победителя аукциона от заключения договора купли-продажи Объектов по результатам торгов в установленный срок, от оплаты цены Объектов, договор купли-продажи Объектов может быть заключен с участником аукциона, сделавшим предпоследнее предложение по цене Объектов в ходе </w:t>
      </w:r>
      <w:r w:rsidRPr="0011535C">
        <w:rPr>
          <w:rFonts w:ascii="Times New Roman" w:hAnsi="Times New Roman"/>
        </w:rPr>
        <w:lastRenderedPageBreak/>
        <w:t>торгов, в течение 10 (десяти) рабочих дней с даты получения от Продавца уведомления с предложением заключить договор купли-продажи Объектов. Заключение договора купли-продажи таким участником не является обязательным. При этом оплата цены продажи Объектов производится участником аукциона, сделавшим предпоследнее предложение по цене Объектов в ходе торгов, в полном объеме в соответствии с условиями</w:t>
      </w:r>
      <w:r w:rsidR="00FE069D" w:rsidRPr="0011535C">
        <w:rPr>
          <w:rFonts w:ascii="Times New Roman" w:hAnsi="Times New Roman"/>
        </w:rPr>
        <w:t xml:space="preserve"> </w:t>
      </w:r>
      <w:r w:rsidRPr="0011535C">
        <w:rPr>
          <w:rFonts w:ascii="Times New Roman" w:hAnsi="Times New Roman"/>
        </w:rPr>
        <w:t>договора купли-продажи.</w:t>
      </w:r>
    </w:p>
    <w:p w14:paraId="76E585E5" w14:textId="77777777" w:rsidR="00722DF7" w:rsidRPr="0011535C" w:rsidRDefault="00722DF7" w:rsidP="00EF7B92">
      <w:pPr>
        <w:ind w:left="-15" w:right="60"/>
        <w:jc w:val="both"/>
        <w:rPr>
          <w:rFonts w:ascii="Times New Roman" w:hAnsi="Times New Roman"/>
        </w:rPr>
      </w:pPr>
    </w:p>
    <w:p w14:paraId="5E4E870B" w14:textId="77777777" w:rsidR="00722DF7" w:rsidRPr="0011535C" w:rsidRDefault="00C75C8B" w:rsidP="00EF7B92">
      <w:pPr>
        <w:jc w:val="both"/>
        <w:rPr>
          <w:rFonts w:ascii="Times New Roman" w:hAnsi="Times New Roman"/>
        </w:rPr>
      </w:pPr>
      <w:r w:rsidRPr="0011535C">
        <w:rPr>
          <w:rFonts w:ascii="Times New Roman" w:eastAsia="Times New Roman" w:hAnsi="Times New Roman"/>
          <w:b/>
          <w:bCs/>
          <w:lang w:eastAsia="ru-RU"/>
        </w:rPr>
        <w:t>7.</w:t>
      </w:r>
      <w:r w:rsidRPr="0011535C">
        <w:rPr>
          <w:rFonts w:ascii="Times New Roman" w:eastAsia="Times New Roman" w:hAnsi="Times New Roman"/>
          <w:lang w:eastAsia="ru-RU"/>
        </w:rPr>
        <w:t xml:space="preserve"> Настоящей заявкой в соответствии со </w:t>
      </w:r>
      <w:r w:rsidRPr="0011535C">
        <w:rPr>
          <w:rFonts w:ascii="Times New Roman" w:hAnsi="Times New Roman"/>
        </w:rPr>
        <w:t xml:space="preserve">статьей 9 </w:t>
      </w:r>
      <w:r w:rsidRPr="0011535C">
        <w:rPr>
          <w:rFonts w:ascii="Times New Roman" w:eastAsia="Times New Roman" w:hAnsi="Times New Roman"/>
          <w:bCs/>
          <w:lang w:eastAsia="ru-RU"/>
        </w:rPr>
        <w:t>Федерального закона от 27.07.2006 №</w:t>
      </w:r>
      <w:r w:rsidRPr="0011535C">
        <w:rPr>
          <w:rFonts w:ascii="Times New Roman" w:hAnsi="Times New Roman"/>
        </w:rPr>
        <w:t xml:space="preserve"> </w:t>
      </w:r>
      <w:r w:rsidRPr="0011535C">
        <w:rPr>
          <w:rFonts w:ascii="Times New Roman" w:eastAsia="Times New Roman" w:hAnsi="Times New Roman"/>
          <w:bCs/>
          <w:lang w:eastAsia="ru-RU"/>
        </w:rPr>
        <w:t>152-ФЗ</w:t>
      </w:r>
      <w:r w:rsidRPr="0011535C">
        <w:rPr>
          <w:rFonts w:ascii="Times New Roman" w:hAnsi="Times New Roman"/>
        </w:rPr>
        <w:t xml:space="preserve"> «О персональных данных</w:t>
      </w:r>
      <w:r w:rsidRPr="0011535C">
        <w:rPr>
          <w:rFonts w:ascii="Times New Roman" w:eastAsia="Times New Roman" w:hAnsi="Times New Roman"/>
          <w:bCs/>
          <w:lang w:eastAsia="ru-RU"/>
        </w:rPr>
        <w:t xml:space="preserve">» </w:t>
      </w:r>
      <w:r w:rsidRPr="0011535C">
        <w:rPr>
          <w:rFonts w:ascii="Times New Roman" w:eastAsia="Times New Roman" w:hAnsi="Times New Roman"/>
          <w:lang w:eastAsia="ru-RU"/>
        </w:rPr>
        <w:t xml:space="preserve">подтверждаю согласие (обладаю правом давать письменное согласие от имени Претендента) </w:t>
      </w:r>
      <w:r w:rsidRPr="0011535C">
        <w:rPr>
          <w:rFonts w:ascii="Times New Roman" w:eastAsia="Times New Roman" w:hAnsi="Times New Roman"/>
          <w:bCs/>
          <w:lang w:eastAsia="ru-RU"/>
        </w:rPr>
        <w:t>на обработку</w:t>
      </w:r>
      <w:r w:rsidRPr="0011535C">
        <w:rPr>
          <w:rFonts w:ascii="Times New Roman" w:hAnsi="Times New Roman"/>
        </w:rPr>
        <w:t xml:space="preserve"> как неавтоматизированным, так и автоматизированным способами Организатором аукциона согласно статье 3 </w:t>
      </w:r>
      <w:r w:rsidRPr="0011535C">
        <w:rPr>
          <w:rFonts w:ascii="Times New Roman" w:eastAsia="Times New Roman" w:hAnsi="Times New Roman"/>
          <w:bCs/>
          <w:lang w:eastAsia="ru-RU"/>
        </w:rPr>
        <w:t>Федерального закона от 27.07.2006 №</w:t>
      </w:r>
      <w:r w:rsidRPr="0011535C">
        <w:rPr>
          <w:rFonts w:ascii="Times New Roman" w:hAnsi="Times New Roman"/>
        </w:rPr>
        <w:t xml:space="preserve"> </w:t>
      </w:r>
      <w:r w:rsidRPr="0011535C">
        <w:rPr>
          <w:rFonts w:ascii="Times New Roman" w:eastAsia="Times New Roman" w:hAnsi="Times New Roman"/>
          <w:bCs/>
          <w:lang w:eastAsia="ru-RU"/>
        </w:rPr>
        <w:t>152-ФЗ</w:t>
      </w:r>
      <w:r w:rsidRPr="0011535C">
        <w:rPr>
          <w:rFonts w:ascii="Times New Roman" w:hAnsi="Times New Roman"/>
        </w:rPr>
        <w:t xml:space="preserve"> «О персональных данных</w:t>
      </w:r>
      <w:r w:rsidRPr="0011535C">
        <w:rPr>
          <w:rFonts w:ascii="Times New Roman" w:eastAsia="Times New Roman" w:hAnsi="Times New Roman"/>
          <w:bCs/>
          <w:lang w:eastAsia="ru-RU"/>
        </w:rPr>
        <w:t xml:space="preserve">» </w:t>
      </w:r>
      <w:r w:rsidRPr="0011535C">
        <w:rPr>
          <w:rFonts w:ascii="Times New Roman" w:eastAsia="Times New Roman" w:hAnsi="Times New Roman"/>
          <w:lang w:eastAsia="ru-RU"/>
        </w:rPr>
        <w:t>предоставленных мною в связи с участием в аукционе персональных данных.</w:t>
      </w:r>
      <w:r w:rsidRPr="0011535C">
        <w:rPr>
          <w:rStyle w:val="aff0"/>
          <w:rFonts w:ascii="Times New Roman" w:eastAsia="Times New Roman" w:hAnsi="Times New Roman"/>
          <w:lang w:eastAsia="ru-RU"/>
        </w:rPr>
        <w:footnoteReference w:id="1"/>
      </w:r>
      <w:r w:rsidRPr="0011535C">
        <w:rPr>
          <w:rFonts w:ascii="Times New Roman" w:eastAsia="Times New Roman" w:hAnsi="Times New Roman"/>
          <w:lang w:eastAsia="ru-RU"/>
        </w:rPr>
        <w:t>.</w:t>
      </w:r>
    </w:p>
    <w:p w14:paraId="5A92C958" w14:textId="77777777" w:rsidR="00722DF7" w:rsidRPr="0011535C" w:rsidRDefault="00C75C8B" w:rsidP="00EF7B92">
      <w:pPr>
        <w:rPr>
          <w:rFonts w:ascii="Times New Roman" w:hAnsi="Times New Roman"/>
          <w:bCs/>
        </w:rPr>
      </w:pPr>
      <w:r w:rsidRPr="0011535C">
        <w:rPr>
          <w:rFonts w:ascii="Times New Roman" w:hAnsi="Times New Roman"/>
        </w:rPr>
        <w:tab/>
      </w:r>
      <w:r w:rsidRPr="0011535C">
        <w:rPr>
          <w:rFonts w:ascii="Times New Roman" w:hAnsi="Times New Roman"/>
          <w:bCs/>
        </w:rPr>
        <w:t xml:space="preserve">Приложение </w:t>
      </w:r>
    </w:p>
    <w:p w14:paraId="4C4314E0" w14:textId="77777777" w:rsidR="00722DF7" w:rsidRPr="0011535C" w:rsidRDefault="00722DF7" w:rsidP="00EF7B92">
      <w:pPr>
        <w:jc w:val="both"/>
        <w:rPr>
          <w:rFonts w:ascii="Times New Roman" w:hAnsi="Times New Roman"/>
        </w:rPr>
      </w:pPr>
    </w:p>
    <w:p w14:paraId="4484C265" w14:textId="77777777" w:rsidR="00722DF7" w:rsidRPr="0011535C" w:rsidRDefault="00C75C8B" w:rsidP="00EF7B92">
      <w:pPr>
        <w:jc w:val="both"/>
        <w:rPr>
          <w:rFonts w:ascii="Times New Roman" w:hAnsi="Times New Roman"/>
        </w:rPr>
      </w:pPr>
      <w:r w:rsidRPr="0011535C">
        <w:rPr>
          <w:rFonts w:ascii="Times New Roman" w:hAnsi="Times New Roman"/>
        </w:rPr>
        <w:tab/>
        <w:t>Подпись Претендента (его полномочного представителя)</w:t>
      </w:r>
    </w:p>
    <w:p w14:paraId="3422818C" w14:textId="77777777" w:rsidR="00722DF7" w:rsidRPr="0011535C" w:rsidRDefault="00722DF7" w:rsidP="00EF7B92">
      <w:pPr>
        <w:jc w:val="both"/>
        <w:rPr>
          <w:rFonts w:ascii="Times New Roman" w:hAnsi="Times New Roman"/>
        </w:rPr>
      </w:pPr>
    </w:p>
    <w:p w14:paraId="2AD09E12" w14:textId="77777777" w:rsidR="00722DF7" w:rsidRPr="0011535C" w:rsidRDefault="00C75C8B" w:rsidP="00EF7B92">
      <w:pPr>
        <w:jc w:val="both"/>
        <w:rPr>
          <w:rFonts w:ascii="Times New Roman" w:hAnsi="Times New Roman"/>
        </w:rPr>
      </w:pPr>
      <w:r w:rsidRPr="0011535C">
        <w:rPr>
          <w:rFonts w:ascii="Times New Roman" w:hAnsi="Times New Roman"/>
        </w:rPr>
        <w:tab/>
        <w:t>__________________________\______________________\</w:t>
      </w:r>
    </w:p>
    <w:p w14:paraId="204CD396" w14:textId="77777777" w:rsidR="00722DF7" w:rsidRPr="0011535C" w:rsidRDefault="00C75C8B" w:rsidP="00EF7B92">
      <w:pPr>
        <w:jc w:val="both"/>
        <w:rPr>
          <w:rFonts w:ascii="Times New Roman" w:hAnsi="Times New Roman"/>
        </w:rPr>
      </w:pPr>
      <w:r w:rsidRPr="0011535C">
        <w:rPr>
          <w:rFonts w:ascii="Times New Roman" w:hAnsi="Times New Roman"/>
        </w:rPr>
        <w:tab/>
        <w:t>М.П. "_____" _____________ 20___ г.</w:t>
      </w:r>
    </w:p>
    <w:sectPr w:rsidR="00722DF7" w:rsidRPr="0011535C">
      <w:pgSz w:w="11906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E0CCC" w14:textId="77777777" w:rsidR="002D50F2" w:rsidRDefault="002D50F2">
      <w:r>
        <w:separator/>
      </w:r>
    </w:p>
  </w:endnote>
  <w:endnote w:type="continuationSeparator" w:id="0">
    <w:p w14:paraId="79EFBC03" w14:textId="77777777" w:rsidR="002D50F2" w:rsidRDefault="002D5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ewsGothic_A.Z_PS">
    <w:charset w:val="00"/>
    <w:family w:val="auto"/>
    <w:pitch w:val="default"/>
  </w:font>
  <w:font w:name="TimesNewRomanPSMT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;宋体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1C099" w14:textId="77777777" w:rsidR="002D50F2" w:rsidRDefault="002D50F2">
      <w:pPr>
        <w:rPr>
          <w:sz w:val="12"/>
        </w:rPr>
      </w:pPr>
      <w:r>
        <w:separator/>
      </w:r>
    </w:p>
  </w:footnote>
  <w:footnote w:type="continuationSeparator" w:id="0">
    <w:p w14:paraId="19962D04" w14:textId="77777777" w:rsidR="002D50F2" w:rsidRDefault="002D50F2">
      <w:pPr>
        <w:rPr>
          <w:sz w:val="12"/>
        </w:rPr>
      </w:pPr>
      <w:r>
        <w:continuationSeparator/>
      </w:r>
    </w:p>
  </w:footnote>
  <w:footnote w:id="1">
    <w:p w14:paraId="6CD64EB4" w14:textId="77777777" w:rsidR="00722DF7" w:rsidRDefault="00C75C8B">
      <w:pPr>
        <w:pStyle w:val="aff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Style w:val="aff6"/>
        </w:rPr>
        <w:footnoteRef/>
      </w:r>
      <w:r>
        <w:rPr>
          <w:sz w:val="22"/>
          <w:szCs w:val="22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eastAsia="ru-RU"/>
        </w:rPr>
        <w:t xml:space="preserve">Указанный пункт Заявки только для Претендентов – физических лиц. </w:t>
      </w:r>
    </w:p>
    <w:p w14:paraId="74962EFF" w14:textId="77777777" w:rsidR="00722DF7" w:rsidRDefault="00C75C8B">
      <w:pPr>
        <w:pStyle w:val="aff"/>
        <w:rPr>
          <w:rFonts w:ascii="Times New Roman" w:eastAsia="Times New Roman" w:hAnsi="Times New Roman"/>
          <w:sz w:val="22"/>
          <w:szCs w:val="22"/>
          <w:lang w:eastAsia="ru-RU"/>
        </w:rPr>
      </w:pPr>
      <w:r>
        <w:rPr>
          <w:rFonts w:ascii="Times New Roman" w:eastAsia="Times New Roman" w:hAnsi="Times New Roman"/>
          <w:sz w:val="22"/>
          <w:szCs w:val="22"/>
          <w:lang w:eastAsia="ru-RU"/>
        </w:rPr>
        <w:t>При оформлении заявки от претендента – юридического лица настоящий пункт подлежит удалению.</w:t>
      </w:r>
    </w:p>
    <w:p w14:paraId="4095E426" w14:textId="77777777" w:rsidR="00722DF7" w:rsidRDefault="00722DF7">
      <w:pPr>
        <w:pStyle w:val="aff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C1F0D"/>
    <w:multiLevelType w:val="multilevel"/>
    <w:tmpl w:val="84844998"/>
    <w:lvl w:ilvl="0">
      <w:start w:val="7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999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7" w:hanging="1800"/>
      </w:pPr>
    </w:lvl>
  </w:abstractNum>
  <w:abstractNum w:abstractNumId="1" w15:restartNumberingAfterBreak="0">
    <w:nsid w:val="141C229F"/>
    <w:multiLevelType w:val="multilevel"/>
    <w:tmpl w:val="810079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3230E74"/>
    <w:multiLevelType w:val="multilevel"/>
    <w:tmpl w:val="EA8825CA"/>
    <w:lvl w:ilvl="0">
      <w:start w:val="2"/>
      <w:numFmt w:val="decimal"/>
      <w:lvlText w:val="%1. "/>
      <w:lvlJc w:val="left"/>
      <w:pPr>
        <w:tabs>
          <w:tab w:val="num" w:pos="283"/>
        </w:tabs>
        <w:ind w:left="1530" w:hanging="283"/>
      </w:pPr>
      <w:rPr>
        <w:rFonts w:ascii="Times New Roman" w:hAnsi="Times New Roman" w:cs="Times New Roman"/>
        <w:b/>
        <w:i w:val="0"/>
        <w:sz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7167CAF"/>
    <w:multiLevelType w:val="multilevel"/>
    <w:tmpl w:val="4F7EE88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4" w15:restartNumberingAfterBreak="0">
    <w:nsid w:val="3ADE2771"/>
    <w:multiLevelType w:val="multilevel"/>
    <w:tmpl w:val="7DFC8DA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2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24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87" w:firstLine="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488A2704"/>
    <w:multiLevelType w:val="multilevel"/>
    <w:tmpl w:val="F3720CAC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B1413F1"/>
    <w:multiLevelType w:val="multilevel"/>
    <w:tmpl w:val="65EEBCAE"/>
    <w:lvl w:ilvl="0">
      <w:start w:val="1"/>
      <w:numFmt w:val="decimal"/>
      <w:lvlText w:val="%1."/>
      <w:lvlJc w:val="left"/>
      <w:pPr>
        <w:tabs>
          <w:tab w:val="num" w:pos="0"/>
        </w:tabs>
        <w:ind w:left="7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4"/>
        <w:szCs w:val="24"/>
        <w:u w:val="none"/>
        <w:shd w:val="clear" w:color="auto" w:fill="auto"/>
        <w:vertAlign w:val="baseline"/>
      </w:rPr>
    </w:lvl>
  </w:abstractNum>
  <w:abstractNum w:abstractNumId="7" w15:restartNumberingAfterBreak="0">
    <w:nsid w:val="4BAB138A"/>
    <w:multiLevelType w:val="multilevel"/>
    <w:tmpl w:val="356A7520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color w:val="00000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 w15:restartNumberingAfterBreak="0">
    <w:nsid w:val="5B5645EC"/>
    <w:multiLevelType w:val="multilevel"/>
    <w:tmpl w:val="848EDF66"/>
    <w:lvl w:ilvl="0">
      <w:start w:val="1"/>
      <w:numFmt w:val="decimal"/>
      <w:lvlText w:val="1.%1."/>
      <w:lvlJc w:val="left"/>
      <w:pPr>
        <w:tabs>
          <w:tab w:val="num" w:pos="1353"/>
        </w:tabs>
        <w:ind w:left="1353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689CF3B2"/>
    <w:multiLevelType w:val="multilevel"/>
    <w:tmpl w:val="641AC3F2"/>
    <w:lvl w:ilvl="0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num w:numId="1" w16cid:durableId="535117016">
    <w:abstractNumId w:val="7"/>
  </w:num>
  <w:num w:numId="2" w16cid:durableId="756442311">
    <w:abstractNumId w:val="5"/>
  </w:num>
  <w:num w:numId="3" w16cid:durableId="1662393367">
    <w:abstractNumId w:val="8"/>
  </w:num>
  <w:num w:numId="4" w16cid:durableId="1558200492">
    <w:abstractNumId w:val="0"/>
  </w:num>
  <w:num w:numId="5" w16cid:durableId="771360826">
    <w:abstractNumId w:val="2"/>
  </w:num>
  <w:num w:numId="6" w16cid:durableId="1446774290">
    <w:abstractNumId w:val="3"/>
  </w:num>
  <w:num w:numId="7" w16cid:durableId="764156609">
    <w:abstractNumId w:val="6"/>
  </w:num>
  <w:num w:numId="8" w16cid:durableId="1523975693">
    <w:abstractNumId w:val="4"/>
  </w:num>
  <w:num w:numId="9" w16cid:durableId="599414387">
    <w:abstractNumId w:val="1"/>
  </w:num>
  <w:num w:numId="10" w16cid:durableId="7640315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F7"/>
    <w:rsid w:val="0011535C"/>
    <w:rsid w:val="00133A9C"/>
    <w:rsid w:val="001F21D2"/>
    <w:rsid w:val="00230E2B"/>
    <w:rsid w:val="0023602D"/>
    <w:rsid w:val="00243DAF"/>
    <w:rsid w:val="00296596"/>
    <w:rsid w:val="002D50F2"/>
    <w:rsid w:val="004733B7"/>
    <w:rsid w:val="005101C1"/>
    <w:rsid w:val="006F3482"/>
    <w:rsid w:val="00722DF7"/>
    <w:rsid w:val="00AF3644"/>
    <w:rsid w:val="00C75C8B"/>
    <w:rsid w:val="00E6692E"/>
    <w:rsid w:val="00EF7B92"/>
    <w:rsid w:val="00F90558"/>
    <w:rsid w:val="00FE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4667E"/>
  <w15:docId w15:val="{DC2F9B71-5A98-41BA-8F3D-594E34431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1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3">
    <w:name w:val="Placeholder Text"/>
    <w:basedOn w:val="a0"/>
    <w:uiPriority w:val="99"/>
    <w:semiHidden/>
    <w:rPr>
      <w:color w:val="666666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4">
    <w:name w:val="Заголовок Знак"/>
    <w:basedOn w:val="a0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</w:pPr>
  </w:style>
  <w:style w:type="character" w:customStyle="1" w:styleId="af5">
    <w:name w:val="Нижний колонтитул Знак"/>
    <w:basedOn w:val="a0"/>
    <w:link w:val="af4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fb">
    <w:name w:val="Текст выноски Знак"/>
    <w:basedOn w:val="a0"/>
    <w:link w:val="afc"/>
    <w:uiPriority w:val="99"/>
    <w:qFormat/>
    <w:rPr>
      <w:rFonts w:ascii="Tahoma" w:eastAsia="Calibri" w:hAnsi="Tahoma" w:cs="Tahoma"/>
      <w:sz w:val="16"/>
      <w:szCs w:val="16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e">
    <w:name w:val="Текст сноски Знак"/>
    <w:basedOn w:val="a0"/>
    <w:link w:val="aff"/>
    <w:uiPriority w:val="99"/>
    <w:qFormat/>
    <w:rPr>
      <w:rFonts w:ascii="Calibri" w:eastAsia="Calibri" w:hAnsi="Calibri" w:cs="Times New Roman"/>
      <w:sz w:val="20"/>
      <w:szCs w:val="20"/>
    </w:rPr>
  </w:style>
  <w:style w:type="character" w:styleId="aff0">
    <w:name w:val="footnote reference"/>
    <w:uiPriority w:val="99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Pr>
      <w:vertAlign w:val="superscript"/>
    </w:rPr>
  </w:style>
  <w:style w:type="character" w:customStyle="1" w:styleId="33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f2">
    <w:name w:val="Текст примечания Знак"/>
    <w:basedOn w:val="a0"/>
    <w:link w:val="aff3"/>
    <w:uiPriority w:val="99"/>
    <w:qFormat/>
    <w:rPr>
      <w:rFonts w:ascii="Calibri" w:eastAsia="Calibri" w:hAnsi="Calibri" w:cs="Times New Roman"/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f6">
    <w:name w:val="Символ сноски"/>
    <w:qFormat/>
  </w:style>
  <w:style w:type="character" w:styleId="aff7">
    <w:name w:val="line number"/>
  </w:style>
  <w:style w:type="character" w:styleId="aff8">
    <w:name w:val="endnote reference"/>
    <w:uiPriority w:val="99"/>
    <w:rPr>
      <w:vertAlign w:val="superscript"/>
    </w:rPr>
  </w:style>
  <w:style w:type="character" w:customStyle="1" w:styleId="aff9">
    <w:name w:val="Символ концевой сноски"/>
    <w:qFormat/>
  </w:style>
  <w:style w:type="paragraph" w:styleId="a5">
    <w:name w:val="Title"/>
    <w:basedOn w:val="a"/>
    <w:next w:val="affa"/>
    <w:link w:val="a4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a">
    <w:name w:val="Body Text"/>
    <w:basedOn w:val="a"/>
    <w:link w:val="affb"/>
    <w:uiPriority w:val="99"/>
    <w:pPr>
      <w:spacing w:after="140" w:line="276" w:lineRule="auto"/>
    </w:pPr>
  </w:style>
  <w:style w:type="paragraph" w:styleId="affc">
    <w:name w:val="List"/>
    <w:basedOn w:val="affa"/>
    <w:rPr>
      <w:rFonts w:cs="Lucida Sans"/>
    </w:rPr>
  </w:style>
  <w:style w:type="paragraph" w:styleId="affd">
    <w:name w:val="caption"/>
    <w:basedOn w:val="a"/>
    <w:uiPriority w:val="35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e">
    <w:name w:val="index heading"/>
    <w:basedOn w:val="a"/>
    <w:qFormat/>
    <w:pPr>
      <w:suppressLineNumbers/>
    </w:pPr>
    <w:rPr>
      <w:rFonts w:cs="Lucida Sans"/>
    </w:rPr>
  </w:style>
  <w:style w:type="paragraph" w:customStyle="1" w:styleId="afff">
    <w:name w:val="готик текст"/>
    <w:qFormat/>
    <w:pPr>
      <w:tabs>
        <w:tab w:val="right" w:leader="dot" w:pos="4762"/>
      </w:tabs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  <w:sz w:val="20"/>
      <w:szCs w:val="20"/>
      <w:lang w:eastAsia="ru-RU"/>
    </w:rPr>
  </w:style>
  <w:style w:type="paragraph" w:styleId="afc">
    <w:name w:val="Balloon Text"/>
    <w:basedOn w:val="a"/>
    <w:link w:val="afb"/>
    <w:uiPriority w:val="99"/>
    <w:unhideWhenUsed/>
    <w:qFormat/>
    <w:rPr>
      <w:rFonts w:ascii="Tahoma" w:hAnsi="Tahoma" w:cs="Tahoma"/>
      <w:sz w:val="16"/>
      <w:szCs w:val="16"/>
    </w:rPr>
  </w:style>
  <w:style w:type="paragraph" w:styleId="afff0">
    <w:name w:val="List Paragraph"/>
    <w:basedOn w:val="a"/>
    <w:qFormat/>
    <w:pPr>
      <w:ind w:left="720"/>
      <w:contextualSpacing/>
    </w:pPr>
  </w:style>
  <w:style w:type="paragraph" w:customStyle="1" w:styleId="afff1">
    <w:name w:val="абзац"/>
    <w:basedOn w:val="a"/>
    <w:qFormat/>
    <w:pPr>
      <w:spacing w:line="210" w:lineRule="atLeast"/>
      <w:ind w:firstLine="283"/>
      <w:jc w:val="both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ff">
    <w:name w:val="footnote text"/>
    <w:basedOn w:val="a"/>
    <w:link w:val="afe"/>
    <w:uiPriority w:val="99"/>
    <w:unhideWhenUsed/>
    <w:rPr>
      <w:sz w:val="20"/>
      <w:szCs w:val="20"/>
    </w:rPr>
  </w:style>
  <w:style w:type="paragraph" w:customStyle="1" w:styleId="ConsPlusNonformat">
    <w:name w:val="ConsPlusNonformat"/>
    <w:uiPriority w:val="99"/>
    <w:qFormat/>
    <w:rPr>
      <w:rFonts w:ascii="Courier New" w:hAnsi="Courier New" w:cs="Courier New"/>
      <w:sz w:val="20"/>
      <w:szCs w:val="20"/>
    </w:rPr>
  </w:style>
  <w:style w:type="paragraph" w:styleId="34">
    <w:name w:val="Body Text 3"/>
    <w:basedOn w:val="a"/>
    <w:link w:val="33"/>
    <w:qFormat/>
    <w:pPr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3">
    <w:name w:val="annotation text"/>
    <w:basedOn w:val="a"/>
    <w:link w:val="aff2"/>
    <w:uiPriority w:val="99"/>
    <w:unhideWhenUsed/>
    <w:qFormat/>
    <w:rPr>
      <w:sz w:val="20"/>
      <w:szCs w:val="20"/>
    </w:rPr>
  </w:style>
  <w:style w:type="paragraph" w:styleId="aff5">
    <w:name w:val="annotation subject"/>
    <w:basedOn w:val="aff3"/>
    <w:next w:val="aff3"/>
    <w:link w:val="aff4"/>
    <w:uiPriority w:val="99"/>
    <w:unhideWhenUsed/>
    <w:qFormat/>
    <w:rPr>
      <w:b/>
      <w:bCs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sz w:val="20"/>
      <w:lang w:eastAsia="ru-RU"/>
    </w:rPr>
  </w:style>
  <w:style w:type="table" w:styleId="afff2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3">
    <w:name w:val="Revision"/>
    <w:hidden/>
    <w:uiPriority w:val="99"/>
    <w:qFormat/>
    <w:rPr>
      <w:rFonts w:cs="Times New Roman"/>
    </w:rPr>
  </w:style>
  <w:style w:type="character" w:customStyle="1" w:styleId="fontstyle01">
    <w:name w:val="fontstyle01"/>
    <w:basedOn w:val="a0"/>
    <w:qFormat/>
    <w:rPr>
      <w:rFonts w:ascii="TimesNewRomanPSMT" w:hAnsi="TimesNewRomanPSMT"/>
      <w:b w:val="0"/>
      <w:bCs w:val="0"/>
      <w:i w:val="0"/>
      <w:iCs w:val="0"/>
      <w:color w:val="000000"/>
      <w:sz w:val="20"/>
      <w:szCs w:val="20"/>
    </w:rPr>
  </w:style>
  <w:style w:type="character" w:customStyle="1" w:styleId="13">
    <w:name w:val="Верхний колонтитул Знак1"/>
    <w:basedOn w:val="a0"/>
    <w:uiPriority w:val="99"/>
  </w:style>
  <w:style w:type="character" w:customStyle="1" w:styleId="14">
    <w:name w:val="Нижний колонтитул Знак1"/>
    <w:basedOn w:val="a0"/>
    <w:uiPriority w:val="99"/>
  </w:style>
  <w:style w:type="character" w:customStyle="1" w:styleId="15">
    <w:name w:val="Текст сноски Знак1"/>
    <w:basedOn w:val="a0"/>
    <w:uiPriority w:val="99"/>
    <w:semiHidden/>
    <w:rPr>
      <w:sz w:val="20"/>
      <w:szCs w:val="20"/>
    </w:rPr>
  </w:style>
  <w:style w:type="character" w:customStyle="1" w:styleId="WW8Num1z0">
    <w:name w:val="WW8Num1z0"/>
    <w:qFormat/>
    <w:rPr>
      <w:color w:val="000000"/>
    </w:rPr>
  </w:style>
  <w:style w:type="character" w:customStyle="1" w:styleId="25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6"/>
      <w:position w:val="0"/>
      <w:sz w:val="24"/>
      <w:szCs w:val="24"/>
      <w:u w:val="none"/>
      <w:vertAlign w:val="baseline"/>
    </w:rPr>
  </w:style>
  <w:style w:type="character" w:customStyle="1" w:styleId="WW8Num3z0">
    <w:name w:val="WW8Num3z0"/>
    <w:rPr>
      <w:color w:val="000000"/>
    </w:rPr>
  </w:style>
  <w:style w:type="character" w:customStyle="1" w:styleId="WW8Num4z0">
    <w:name w:val="WW8Num4z0"/>
    <w:rPr>
      <w:b/>
      <w:bCs/>
      <w:i w:val="0"/>
      <w:iCs w:val="0"/>
    </w:rPr>
  </w:style>
  <w:style w:type="character" w:customStyle="1" w:styleId="WW8Num7z0">
    <w:name w:val="WW8Num7z0"/>
    <w:rPr>
      <w:color w:val="000000"/>
    </w:rPr>
  </w:style>
  <w:style w:type="character" w:customStyle="1" w:styleId="WW8Num8z0">
    <w:name w:val="WW8Num8z0"/>
    <w:rPr>
      <w:rFonts w:ascii="Times New Roman" w:hAnsi="Times New Roman" w:cs="Times New Roman"/>
      <w:b/>
      <w:bCs/>
      <w:i w:val="0"/>
      <w:iCs w:val="0"/>
      <w:sz w:val="24"/>
      <w:szCs w:val="24"/>
      <w:u w:val="none"/>
    </w:rPr>
  </w:style>
  <w:style w:type="character" w:customStyle="1" w:styleId="WW8Num9z0">
    <w:name w:val="WW8Num9z0"/>
    <w:rPr>
      <w:color w:val="000000"/>
    </w:rPr>
  </w:style>
  <w:style w:type="character" w:customStyle="1" w:styleId="WW8Num10z0">
    <w:name w:val="WW8Num10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szCs w:val="24"/>
      <w:u w:val="none"/>
      <w:vertAlign w:val="baseline"/>
    </w:rPr>
  </w:style>
  <w:style w:type="character" w:customStyle="1" w:styleId="WW8Num11z0">
    <w:name w:val="WW8Num11z0"/>
    <w:rPr>
      <w:rFonts w:ascii="Times New Roman" w:hAnsi="Times New Roman" w:cs="Times New Roman"/>
      <w:b/>
      <w:bCs/>
      <w:i w:val="0"/>
      <w:iCs w:val="0"/>
      <w:sz w:val="24"/>
      <w:szCs w:val="24"/>
      <w:u w:val="none"/>
    </w:rPr>
  </w:style>
  <w:style w:type="character" w:customStyle="1" w:styleId="16">
    <w:name w:val="Основной шрифт абзаца1"/>
  </w:style>
  <w:style w:type="character" w:customStyle="1" w:styleId="26">
    <w:name w:val="Основной текст 2 Знак"/>
    <w:rPr>
      <w:sz w:val="24"/>
      <w:szCs w:val="24"/>
      <w:lang w:val="ru-RU" w:bidi="ar-SA"/>
    </w:rPr>
  </w:style>
  <w:style w:type="character" w:customStyle="1" w:styleId="35">
    <w:name w:val="Основной текст с отступом 3 Знак"/>
    <w:rPr>
      <w:sz w:val="16"/>
      <w:szCs w:val="16"/>
      <w:lang w:val="ru-RU" w:bidi="ar-SA"/>
    </w:rPr>
  </w:style>
  <w:style w:type="character" w:customStyle="1" w:styleId="afff4">
    <w:name w:val="Название Знак"/>
    <w:rPr>
      <w:b/>
      <w:bCs/>
      <w:sz w:val="28"/>
      <w:szCs w:val="28"/>
      <w:lang w:val="ru-RU" w:bidi="ar-SA"/>
    </w:rPr>
  </w:style>
  <w:style w:type="character" w:customStyle="1" w:styleId="17">
    <w:name w:val="Знак примечания1"/>
    <w:rPr>
      <w:sz w:val="16"/>
      <w:szCs w:val="16"/>
    </w:rPr>
  </w:style>
  <w:style w:type="character" w:customStyle="1" w:styleId="afff5">
    <w:name w:val="Основной текст с отступом Знак"/>
    <w:rPr>
      <w:sz w:val="24"/>
      <w:szCs w:val="24"/>
    </w:rPr>
  </w:style>
  <w:style w:type="character" w:customStyle="1" w:styleId="afff6">
    <w:name w:val="Основной текст_"/>
    <w:rPr>
      <w:shd w:val="clear" w:color="auto" w:fill="FFFFFF"/>
    </w:rPr>
  </w:style>
  <w:style w:type="character" w:customStyle="1" w:styleId="afff7">
    <w:name w:val="Основной текст + Полужирный"/>
    <w:rPr>
      <w:rFonts w:ascii="Times New Roman" w:hAnsi="Times New Roman" w:cs="Times New Roman"/>
      <w:b/>
      <w:bCs/>
      <w:color w:val="000000"/>
      <w:spacing w:val="0"/>
      <w:position w:val="0"/>
      <w:sz w:val="24"/>
      <w:shd w:val="clear" w:color="auto" w:fill="FFFFFF"/>
      <w:vertAlign w:val="baseline"/>
      <w:lang w:val="ru-RU"/>
    </w:rPr>
  </w:style>
  <w:style w:type="character" w:customStyle="1" w:styleId="27">
    <w:name w:val="Основной текст (2) + Не полужирный"/>
    <w:rPr>
      <w:rFonts w:ascii="Times New Roman" w:hAnsi="Times New Roman" w:cs="Times New Roman"/>
      <w:b/>
      <w:bCs/>
      <w:color w:val="000000"/>
      <w:spacing w:val="0"/>
      <w:position w:val="0"/>
      <w:sz w:val="24"/>
      <w:shd w:val="clear" w:color="auto" w:fill="FFFFFF"/>
      <w:vertAlign w:val="baseline"/>
      <w:lang w:val="ru-RU"/>
    </w:rPr>
  </w:style>
  <w:style w:type="character" w:customStyle="1" w:styleId="18">
    <w:name w:val="Знак сноски1"/>
    <w:rPr>
      <w:vertAlign w:val="superscript"/>
    </w:rPr>
  </w:style>
  <w:style w:type="character" w:customStyle="1" w:styleId="WW-">
    <w:name w:val="WW-Символ концевой сноски"/>
  </w:style>
  <w:style w:type="character" w:customStyle="1" w:styleId="19">
    <w:name w:val="Знак концевой сноски1"/>
    <w:rPr>
      <w:vertAlign w:val="superscript"/>
    </w:rPr>
  </w:style>
  <w:style w:type="paragraph" w:customStyle="1" w:styleId="28">
    <w:name w:val="Заголовок2"/>
    <w:basedOn w:val="a"/>
    <w:next w:val="affa"/>
    <w:pPr>
      <w:keepNext/>
      <w:spacing w:before="240" w:after="120"/>
    </w:pPr>
    <w:rPr>
      <w:rFonts w:ascii="Liberation Sans" w:eastAsia="Microsoft YaHei" w:hAnsi="Liberation Sans" w:cs="Lucida Sans"/>
      <w:color w:val="000000"/>
      <w:sz w:val="28"/>
      <w:szCs w:val="28"/>
      <w:lang w:eastAsia="zh-CN"/>
    </w:rPr>
  </w:style>
  <w:style w:type="paragraph" w:customStyle="1" w:styleId="29">
    <w:name w:val="Указатель2"/>
    <w:basedOn w:val="a"/>
    <w:pPr>
      <w:suppressLineNumbers/>
    </w:pPr>
    <w:rPr>
      <w:rFonts w:ascii="Times New Roman" w:eastAsia="Times New Roman" w:hAnsi="Times New Roman" w:cs="Lucida Sans"/>
      <w:color w:val="000000"/>
      <w:sz w:val="24"/>
      <w:szCs w:val="24"/>
      <w:lang w:val="en-US" w:bidi="en-US"/>
    </w:rPr>
  </w:style>
  <w:style w:type="paragraph" w:customStyle="1" w:styleId="1a">
    <w:name w:val="Заголовок1"/>
    <w:basedOn w:val="a"/>
    <w:next w:val="affa"/>
    <w:qFormat/>
    <w:pPr>
      <w:jc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zh-CN"/>
    </w:rPr>
  </w:style>
  <w:style w:type="paragraph" w:customStyle="1" w:styleId="1b">
    <w:name w:val="Название объекта1"/>
    <w:basedOn w:val="a"/>
    <w:pPr>
      <w:suppressLineNumbers/>
      <w:spacing w:before="120" w:after="120"/>
    </w:pPr>
    <w:rPr>
      <w:rFonts w:ascii="Times New Roman" w:eastAsia="Times New Roman" w:hAnsi="Times New Roman" w:cs="Lucida Sans"/>
      <w:i/>
      <w:iCs/>
      <w:color w:val="000000"/>
      <w:sz w:val="24"/>
      <w:szCs w:val="24"/>
      <w:lang w:eastAsia="zh-CN"/>
    </w:rPr>
  </w:style>
  <w:style w:type="paragraph" w:customStyle="1" w:styleId="1c">
    <w:name w:val="Указатель1"/>
    <w:basedOn w:val="a"/>
    <w:qFormat/>
    <w:pPr>
      <w:suppressLineNumbers/>
    </w:pPr>
    <w:rPr>
      <w:rFonts w:ascii="Times New Roman" w:eastAsia="Times New Roman" w:hAnsi="Times New Roman" w:cs="Lucida Sans"/>
      <w:color w:val="000000"/>
      <w:sz w:val="24"/>
      <w:szCs w:val="24"/>
      <w:lang w:val="en-US" w:eastAsia="zh-CN" w:bidi="en-US"/>
    </w:rPr>
  </w:style>
  <w:style w:type="paragraph" w:customStyle="1" w:styleId="210">
    <w:name w:val="Основной текст 21"/>
    <w:basedOn w:val="a"/>
    <w:qFormat/>
    <w:pPr>
      <w:spacing w:after="120" w:line="480" w:lineRule="auto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rFonts w:ascii="Times New Roman" w:eastAsia="Times New Roman" w:hAnsi="Times New Roman"/>
      <w:color w:val="000000"/>
      <w:sz w:val="16"/>
      <w:szCs w:val="16"/>
      <w:lang w:eastAsia="zh-CN"/>
    </w:rPr>
  </w:style>
  <w:style w:type="paragraph" w:styleId="2a">
    <w:name w:val="Body Text 2"/>
    <w:basedOn w:val="a"/>
    <w:link w:val="211"/>
    <w:pPr>
      <w:ind w:firstLine="567"/>
      <w:jc w:val="both"/>
    </w:pPr>
    <w:rPr>
      <w:rFonts w:ascii="Times New Roman" w:eastAsia="Times New Roman" w:hAnsi="Times New Roman"/>
      <w:color w:val="000000"/>
      <w:szCs w:val="20"/>
      <w:lang w:eastAsia="zh-CN"/>
    </w:rPr>
  </w:style>
  <w:style w:type="character" w:customStyle="1" w:styleId="211">
    <w:name w:val="Основной текст 2 Знак1"/>
    <w:basedOn w:val="a0"/>
    <w:link w:val="2a"/>
    <w:rPr>
      <w:rFonts w:ascii="Times New Roman" w:eastAsia="Times New Roman" w:hAnsi="Times New Roman" w:cs="Times New Roman"/>
      <w:color w:val="000000"/>
      <w:szCs w:val="20"/>
      <w:lang w:eastAsia="zh-CN"/>
    </w:rPr>
  </w:style>
  <w:style w:type="paragraph" w:customStyle="1" w:styleId="1d">
    <w:name w:val="Текст примечания1"/>
    <w:basedOn w:val="a"/>
    <w:rPr>
      <w:rFonts w:ascii="Times New Roman" w:eastAsia="Times New Roman" w:hAnsi="Times New Roman"/>
      <w:color w:val="000000"/>
      <w:sz w:val="20"/>
      <w:szCs w:val="20"/>
      <w:lang w:eastAsia="zh-CN"/>
    </w:rPr>
  </w:style>
  <w:style w:type="paragraph" w:customStyle="1" w:styleId="311">
    <w:name w:val="Основной текст 31"/>
    <w:basedOn w:val="a"/>
    <w:qFormat/>
    <w:pPr>
      <w:spacing w:after="120"/>
    </w:pPr>
    <w:rPr>
      <w:rFonts w:ascii="Times New Roman" w:eastAsia="Times New Roman" w:hAnsi="Times New Roman"/>
      <w:color w:val="000000"/>
      <w:sz w:val="16"/>
      <w:szCs w:val="16"/>
      <w:lang w:eastAsia="zh-CN"/>
    </w:rPr>
  </w:style>
  <w:style w:type="paragraph" w:styleId="afff8">
    <w:name w:val="Body Text Indent"/>
    <w:basedOn w:val="a"/>
    <w:link w:val="1e"/>
    <w:pPr>
      <w:ind w:right="-57" w:firstLine="720"/>
      <w:jc w:val="both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character" w:customStyle="1" w:styleId="1e">
    <w:name w:val="Основной текст с отступом Знак1"/>
    <w:basedOn w:val="a0"/>
    <w:link w:val="afff8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2b">
    <w:name w:val="Основной текст2"/>
    <w:basedOn w:val="a"/>
    <w:pPr>
      <w:widowControl w:val="0"/>
      <w:shd w:val="clear" w:color="auto" w:fill="FFFFFF"/>
      <w:spacing w:before="300" w:line="274" w:lineRule="exact"/>
      <w:ind w:hanging="1140"/>
      <w:jc w:val="both"/>
    </w:pPr>
    <w:rPr>
      <w:rFonts w:ascii="Times New Roman" w:eastAsia="Times New Roman" w:hAnsi="Times New Roman"/>
      <w:color w:val="000000"/>
      <w:sz w:val="20"/>
      <w:szCs w:val="20"/>
      <w:lang w:eastAsia="zh-CN"/>
    </w:rPr>
  </w:style>
  <w:style w:type="paragraph" w:customStyle="1" w:styleId="afff9">
    <w:name w:val="Колонтитул"/>
    <w:basedOn w:val="a"/>
    <w:pPr>
      <w:suppressLineNumbers/>
      <w:tabs>
        <w:tab w:val="center" w:pos="4819"/>
        <w:tab w:val="right" w:pos="9638"/>
      </w:tabs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customStyle="1" w:styleId="afffa">
    <w:name w:val="Содержимое таблицы"/>
    <w:basedOn w:val="a"/>
    <w:pPr>
      <w:widowControl w:val="0"/>
      <w:suppressLineNumbers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customStyle="1" w:styleId="afffb">
    <w:name w:val="Заголовок таблицы"/>
    <w:basedOn w:val="afffa"/>
    <w:pPr>
      <w:jc w:val="center"/>
    </w:pPr>
    <w:rPr>
      <w:b/>
      <w:bCs/>
    </w:rPr>
  </w:style>
  <w:style w:type="character" w:customStyle="1" w:styleId="1f">
    <w:name w:val="Текст примечания Знак1"/>
    <w:basedOn w:val="a0"/>
    <w:uiPriority w:val="99"/>
    <w:rPr>
      <w:color w:val="000000"/>
    </w:rPr>
  </w:style>
  <w:style w:type="paragraph" w:customStyle="1" w:styleId="1f0">
    <w:name w:val="Цитата1"/>
    <w:basedOn w:val="a"/>
    <w:qFormat/>
    <w:pPr>
      <w:ind w:left="567" w:right="-57" w:firstLine="567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character" w:customStyle="1" w:styleId="affb">
    <w:name w:val="Основной текст Знак"/>
    <w:link w:val="affa"/>
    <w:uiPriority w:val="99"/>
    <w:rPr>
      <w:rFonts w:cs="Times New Roman"/>
    </w:rPr>
  </w:style>
  <w:style w:type="character" w:styleId="afffc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/>
      <w:b/>
      <w:bCs/>
      <w:color w:val="000000"/>
      <w:sz w:val="32"/>
      <w:szCs w:val="32"/>
      <w:lang w:eastAsia="ru-RU"/>
    </w:rPr>
  </w:style>
  <w:style w:type="paragraph" w:styleId="afffd">
    <w:name w:val="Normal (Web)"/>
    <w:basedOn w:val="a"/>
    <w:uiPriority w:val="99"/>
    <w:unhideWhenUsed/>
    <w:qFormat/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afffe">
    <w:name w:val="Символ нумерации"/>
    <w:qFormat/>
  </w:style>
  <w:style w:type="paragraph" w:customStyle="1" w:styleId="1f1">
    <w:name w:val="Название1"/>
    <w:basedOn w:val="a"/>
    <w:qFormat/>
    <w:pPr>
      <w:widowControl w:val="0"/>
      <w:suppressLineNumbers/>
      <w:spacing w:before="120" w:after="120"/>
    </w:pPr>
    <w:rPr>
      <w:rFonts w:ascii="Times New Roman" w:eastAsia="SimSun" w:hAnsi="Times New Roman" w:cs="Tahoma"/>
      <w:i/>
      <w:iCs/>
      <w:sz w:val="24"/>
      <w:szCs w:val="24"/>
      <w:lang w:eastAsia="hi-IN" w:bidi="hi-IN"/>
    </w:rPr>
  </w:style>
  <w:style w:type="paragraph" w:styleId="affff">
    <w:name w:val="Block Text"/>
    <w:basedOn w:val="a"/>
    <w:uiPriority w:val="99"/>
    <w:qFormat/>
    <w:pPr>
      <w:ind w:left="-142" w:right="-2"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mcntmsonormal">
    <w:name w:val="mcntmsonormal"/>
    <w:basedOn w:val="a"/>
    <w:qFormat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f2">
    <w:name w:val="Тема примечания Знак1"/>
    <w:basedOn w:val="aff2"/>
    <w:uiPriority w:val="99"/>
    <w:rPr>
      <w:rFonts w:ascii="Calibri" w:eastAsia="SimSun" w:hAnsi="Calibri" w:cs="Mangal"/>
      <w:b/>
      <w:bCs/>
      <w:color w:val="000000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ction-house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93701-042C-4A1C-88DC-D282DCC07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Юхнович Ирина</dc:creator>
  <dc:description/>
  <cp:lastModifiedBy>Гоникберг Полина Эрнестовна</cp:lastModifiedBy>
  <cp:revision>9</cp:revision>
  <dcterms:created xsi:type="dcterms:W3CDTF">2026-02-04T12:53:00Z</dcterms:created>
  <dcterms:modified xsi:type="dcterms:W3CDTF">2026-09-30T21:44:00Z</dcterms:modified>
  <dc:language>ru-RU</dc:language>
</cp:coreProperties>
</file>