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FD7602" w14:textId="5FEDE203" w:rsidR="006503D1" w:rsidRPr="00205A4F" w:rsidRDefault="006503D1" w:rsidP="004F00BF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6503D1">
        <w:rPr>
          <w:rFonts w:ascii="Times New Roman" w:hAnsi="Times New Roman" w:cs="Times New Roman"/>
          <w:sz w:val="20"/>
          <w:szCs w:val="20"/>
          <w:lang w:eastAsia="ru-RU"/>
        </w:rPr>
        <w:t xml:space="preserve">АО «РАД» (ИНН 7838430413, 190031, Санкт-Петербург, пер. Гривцова, д.5, </w:t>
      </w:r>
      <w:proofErr w:type="spellStart"/>
      <w:r w:rsidRPr="006503D1">
        <w:rPr>
          <w:rFonts w:ascii="Times New Roman" w:hAnsi="Times New Roman" w:cs="Times New Roman"/>
          <w:sz w:val="20"/>
          <w:szCs w:val="20"/>
          <w:lang w:eastAsia="ru-RU"/>
        </w:rPr>
        <w:t>лит.В</w:t>
      </w:r>
      <w:proofErr w:type="spellEnd"/>
      <w:r w:rsidRPr="006503D1">
        <w:rPr>
          <w:rFonts w:ascii="Times New Roman" w:hAnsi="Times New Roman" w:cs="Times New Roman"/>
          <w:sz w:val="20"/>
          <w:szCs w:val="20"/>
          <w:lang w:eastAsia="ru-RU"/>
        </w:rPr>
        <w:t xml:space="preserve">, 8 8007775757 (доб.323), vega@auction-house.ru, далее-Организатор торгов, ОТ), действующее на </w:t>
      </w:r>
      <w:proofErr w:type="spellStart"/>
      <w:r w:rsidRPr="006503D1">
        <w:rPr>
          <w:rFonts w:ascii="Times New Roman" w:hAnsi="Times New Roman" w:cs="Times New Roman"/>
          <w:sz w:val="20"/>
          <w:szCs w:val="20"/>
          <w:lang w:eastAsia="ru-RU"/>
        </w:rPr>
        <w:t>осн</w:t>
      </w:r>
      <w:proofErr w:type="spellEnd"/>
      <w:r w:rsidRPr="006503D1">
        <w:rPr>
          <w:rFonts w:ascii="Times New Roman" w:hAnsi="Times New Roman" w:cs="Times New Roman"/>
          <w:sz w:val="20"/>
          <w:szCs w:val="20"/>
          <w:lang w:eastAsia="ru-RU"/>
        </w:rPr>
        <w:t xml:space="preserve">. договора поручения с </w:t>
      </w:r>
      <w:r w:rsidRPr="006503D1">
        <w:rPr>
          <w:rFonts w:ascii="Times New Roman" w:hAnsi="Times New Roman" w:cs="Times New Roman"/>
          <w:b/>
          <w:sz w:val="20"/>
          <w:szCs w:val="20"/>
          <w:lang w:eastAsia="ru-RU"/>
        </w:rPr>
        <w:t>ООО «АЛЬТОНИКА»</w:t>
      </w:r>
      <w:r w:rsidRPr="006503D1">
        <w:rPr>
          <w:rFonts w:ascii="Times New Roman" w:hAnsi="Times New Roman" w:cs="Times New Roman"/>
          <w:sz w:val="20"/>
          <w:szCs w:val="20"/>
          <w:lang w:eastAsia="ru-RU"/>
        </w:rPr>
        <w:t xml:space="preserve"> (ИНН 7726310855, далее-Должник), в лице конкурсного управляющего </w:t>
      </w:r>
      <w:proofErr w:type="spellStart"/>
      <w:r w:rsidRPr="006503D1">
        <w:rPr>
          <w:rFonts w:ascii="Times New Roman" w:hAnsi="Times New Roman" w:cs="Times New Roman"/>
          <w:b/>
          <w:sz w:val="20"/>
          <w:szCs w:val="20"/>
          <w:lang w:eastAsia="ru-RU"/>
        </w:rPr>
        <w:t>Ганушевича</w:t>
      </w:r>
      <w:proofErr w:type="spellEnd"/>
      <w:r w:rsidRPr="006503D1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В.О</w:t>
      </w:r>
      <w:r w:rsidRPr="006503D1">
        <w:rPr>
          <w:rFonts w:ascii="Times New Roman" w:hAnsi="Times New Roman" w:cs="Times New Roman"/>
          <w:b/>
          <w:bCs/>
          <w:sz w:val="20"/>
          <w:szCs w:val="20"/>
          <w:lang w:eastAsia="ru-RU"/>
        </w:rPr>
        <w:t>.</w:t>
      </w:r>
      <w:r w:rsidRPr="006503D1">
        <w:rPr>
          <w:rFonts w:ascii="Times New Roman" w:hAnsi="Times New Roman" w:cs="Times New Roman"/>
          <w:sz w:val="20"/>
          <w:szCs w:val="20"/>
          <w:lang w:eastAsia="ru-RU"/>
        </w:rPr>
        <w:t xml:space="preserve"> (ИНН 100502912490, далее-КУ), член ПАУ ЦФО (ИНН 7705431418), действующего на </w:t>
      </w:r>
      <w:proofErr w:type="spellStart"/>
      <w:r w:rsidRPr="006503D1">
        <w:rPr>
          <w:rFonts w:ascii="Times New Roman" w:hAnsi="Times New Roman" w:cs="Times New Roman"/>
          <w:sz w:val="20"/>
          <w:szCs w:val="20"/>
          <w:lang w:eastAsia="ru-RU"/>
        </w:rPr>
        <w:t>осн</w:t>
      </w:r>
      <w:proofErr w:type="spellEnd"/>
      <w:r w:rsidRPr="006503D1">
        <w:rPr>
          <w:rFonts w:ascii="Times New Roman" w:hAnsi="Times New Roman" w:cs="Times New Roman"/>
          <w:sz w:val="20"/>
          <w:szCs w:val="20"/>
          <w:lang w:eastAsia="ru-RU"/>
        </w:rPr>
        <w:t>. решения от 25.01.2023 и Определения от 24.09.2024 Арбитражного суда г. Москвы по делу № А40-49835/22-59-160 «Б»</w:t>
      </w:r>
      <w:r w:rsidR="00CD43A4" w:rsidRPr="006503D1">
        <w:rPr>
          <w:rFonts w:ascii="Times New Roman" w:hAnsi="Times New Roman" w:cs="Times New Roman"/>
          <w:sz w:val="20"/>
          <w:szCs w:val="20"/>
        </w:rPr>
        <w:t xml:space="preserve">, сообщает </w:t>
      </w:r>
      <w:r w:rsidR="00CD43A4" w:rsidRPr="006503D1">
        <w:rPr>
          <w:rFonts w:ascii="Times New Roman" w:hAnsi="Times New Roman" w:cs="Times New Roman"/>
          <w:b/>
          <w:sz w:val="20"/>
          <w:szCs w:val="20"/>
        </w:rPr>
        <w:t>о</w:t>
      </w:r>
      <w:r w:rsidR="00CD43A4" w:rsidRPr="006503D1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проведении торгов посредством публичного предложения</w:t>
      </w:r>
      <w:r w:rsidR="00CD43A4" w:rsidRPr="006503D1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(далее – Торги) на</w:t>
      </w:r>
      <w:r w:rsidR="00CD43A4" w:rsidRPr="006503D1">
        <w:rPr>
          <w:rFonts w:ascii="Times New Roman" w:hAnsi="Times New Roman" w:cs="Times New Roman"/>
          <w:sz w:val="20"/>
          <w:szCs w:val="20"/>
        </w:rPr>
        <w:t xml:space="preserve"> электронной торговой площадке </w:t>
      </w:r>
      <w:r w:rsidR="00CD43A4" w:rsidRPr="00205A4F">
        <w:rPr>
          <w:rFonts w:ascii="Times New Roman" w:hAnsi="Times New Roman" w:cs="Times New Roman"/>
          <w:sz w:val="20"/>
          <w:szCs w:val="20"/>
        </w:rPr>
        <w:t>АО «</w:t>
      </w:r>
      <w:r w:rsidR="00B15F3C" w:rsidRPr="00205A4F">
        <w:rPr>
          <w:rFonts w:ascii="Times New Roman" w:hAnsi="Times New Roman" w:cs="Times New Roman"/>
          <w:sz w:val="20"/>
          <w:szCs w:val="20"/>
        </w:rPr>
        <w:t>РАД</w:t>
      </w:r>
      <w:r w:rsidR="00CD43A4" w:rsidRPr="00205A4F">
        <w:rPr>
          <w:rFonts w:ascii="Times New Roman" w:hAnsi="Times New Roman" w:cs="Times New Roman"/>
          <w:sz w:val="20"/>
          <w:szCs w:val="20"/>
        </w:rPr>
        <w:t xml:space="preserve">» по адресу в сети Интернет: </w:t>
      </w:r>
      <w:hyperlink r:id="rId5" w:history="1">
        <w:r w:rsidR="00572545" w:rsidRPr="00205A4F">
          <w:rPr>
            <w:rStyle w:val="a3"/>
            <w:rFonts w:ascii="Times New Roman" w:hAnsi="Times New Roman" w:cs="Times New Roman"/>
            <w:sz w:val="20"/>
            <w:szCs w:val="20"/>
          </w:rPr>
          <w:t>http://lot-online.ru//</w:t>
        </w:r>
      </w:hyperlink>
      <w:r w:rsidR="004B6930" w:rsidRPr="00205A4F">
        <w:rPr>
          <w:rFonts w:ascii="Times New Roman" w:hAnsi="Times New Roman" w:cs="Times New Roman"/>
          <w:sz w:val="20"/>
          <w:szCs w:val="20"/>
        </w:rPr>
        <w:t xml:space="preserve"> (далее</w:t>
      </w:r>
      <w:r w:rsidR="00A81746" w:rsidRPr="00205A4F">
        <w:rPr>
          <w:rFonts w:ascii="Times New Roman" w:hAnsi="Times New Roman" w:cs="Times New Roman"/>
          <w:sz w:val="20"/>
          <w:szCs w:val="20"/>
        </w:rPr>
        <w:t xml:space="preserve"> – </w:t>
      </w:r>
      <w:r w:rsidR="004B6930" w:rsidRPr="00205A4F">
        <w:rPr>
          <w:rFonts w:ascii="Times New Roman" w:hAnsi="Times New Roman" w:cs="Times New Roman"/>
          <w:sz w:val="20"/>
          <w:szCs w:val="20"/>
        </w:rPr>
        <w:t>ЭП).</w:t>
      </w:r>
      <w:r w:rsidR="0039127B" w:rsidRPr="00205A4F">
        <w:rPr>
          <w:rFonts w:ascii="Times New Roman" w:hAnsi="Times New Roman" w:cs="Times New Roman"/>
          <w:sz w:val="20"/>
          <w:szCs w:val="20"/>
        </w:rPr>
        <w:t xml:space="preserve"> </w:t>
      </w:r>
      <w:r w:rsidR="00CD43A4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Начало приема заявок – </w:t>
      </w:r>
      <w:r w:rsidR="00205A4F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05</w:t>
      </w:r>
      <w:r w:rsidR="00CD43A4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</w:t>
      </w:r>
      <w:r w:rsidR="00205A4F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10</w:t>
      </w:r>
      <w:r w:rsidR="00CD43A4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.202</w:t>
      </w:r>
      <w:r w:rsidR="00F77997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6</w:t>
      </w:r>
      <w:r w:rsidR="00CD43A4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с 1</w:t>
      </w:r>
      <w:r w:rsidR="00CD7BCD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7</w:t>
      </w:r>
      <w:r w:rsidR="00F449AA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:</w:t>
      </w:r>
      <w:r w:rsidR="00CD43A4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00 </w:t>
      </w:r>
      <w:r w:rsidR="00F449AA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часов</w:t>
      </w:r>
      <w:r w:rsidR="00CD43A4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 xml:space="preserve"> (</w:t>
      </w:r>
      <w:proofErr w:type="spellStart"/>
      <w:r w:rsidR="00CD43A4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мск</w:t>
      </w:r>
      <w:proofErr w:type="spellEnd"/>
      <w:r w:rsidR="00CD43A4" w:rsidRPr="00205A4F">
        <w:rPr>
          <w:rFonts w:ascii="Times New Roman" w:hAnsi="Times New Roman" w:cs="Times New Roman"/>
          <w:b/>
          <w:color w:val="000000" w:themeColor="text1"/>
          <w:sz w:val="20"/>
          <w:szCs w:val="20"/>
        </w:rPr>
        <w:t>).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Сокращение: календарный день – к/д. Прием заявок составляет: в 1-ом периоде </w:t>
      </w:r>
      <w:r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37 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к/д без изменения нач</w:t>
      </w:r>
      <w:r w:rsidR="00B15F3C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цены, с</w:t>
      </w:r>
      <w:r w:rsidR="00EE559D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о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2-го по </w:t>
      </w:r>
      <w:r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-ый периоды – </w:t>
      </w:r>
      <w:r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к/д, величина снижения </w:t>
      </w:r>
      <w:r w:rsidR="00E23867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– </w:t>
      </w:r>
      <w:r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% от нач</w:t>
      </w:r>
      <w:r w:rsidR="009E7141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цены Лота, установленной на </w:t>
      </w:r>
      <w:r w:rsidR="007F24F2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1-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ом периоде</w:t>
      </w:r>
      <w:r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Минимальная цена (цена отсечения) </w:t>
      </w:r>
      <w:r w:rsidR="00A86160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–</w:t>
      </w:r>
      <w:r w:rsidR="00A11390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205A4F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3 657 960 </w:t>
      </w:r>
      <w:r w:rsidR="002F7AB6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руб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r w:rsidR="0039127B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CD43A4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 Признание участника победителем оформляется протоколом об итогах Торгов, который размещается на ЭП. С даты определения победителя Торгов прием заявок прекращается.</w:t>
      </w:r>
      <w:r w:rsidR="0039127B" w:rsidRPr="00205A4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</w:p>
    <w:p w14:paraId="781A11C8" w14:textId="73E7859B" w:rsidR="00A81746" w:rsidRPr="006503D1" w:rsidRDefault="00A81746" w:rsidP="004F00B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6503D1">
        <w:rPr>
          <w:rFonts w:ascii="Times New Roman" w:hAnsi="Times New Roman" w:cs="Times New Roman"/>
          <w:sz w:val="20"/>
          <w:szCs w:val="20"/>
        </w:rPr>
        <w:t xml:space="preserve">Продаже на Торгах подлежит имущество (далее – Лот): </w:t>
      </w:r>
    </w:p>
    <w:p w14:paraId="7DA4F760" w14:textId="597C22EA" w:rsidR="006503D1" w:rsidRPr="006503D1" w:rsidRDefault="006503D1" w:rsidP="006503D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0"/>
          <w:szCs w:val="20"/>
          <w:lang w:eastAsia="ru-RU"/>
        </w:rPr>
      </w:pPr>
      <w:r w:rsidRPr="006503D1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Лот 1: </w:t>
      </w:r>
      <w:r w:rsidRPr="006503D1">
        <w:rPr>
          <w:rFonts w:ascii="Times New Roman" w:hAnsi="Times New Roman" w:cs="Times New Roman"/>
          <w:bCs/>
          <w:sz w:val="20"/>
          <w:szCs w:val="20"/>
          <w:lang w:eastAsia="ru-RU"/>
        </w:rPr>
        <w:t xml:space="preserve">Оборудование для производства микросхем в количестве 15 шт., местонахождение: </w:t>
      </w:r>
      <w:r w:rsidRPr="006503D1">
        <w:rPr>
          <w:rFonts w:ascii="Times New Roman" w:hAnsi="Times New Roman" w:cs="Times New Roman"/>
          <w:sz w:val="20"/>
          <w:szCs w:val="20"/>
          <w:lang w:eastAsia="ru-RU"/>
        </w:rPr>
        <w:t xml:space="preserve">124489 г. Москва, г. Зеленоград, Сосновая аллея, д. 6А, стр. 2. </w:t>
      </w:r>
      <w:r w:rsidRPr="006503D1">
        <w:rPr>
          <w:rFonts w:ascii="Times New Roman" w:hAnsi="Times New Roman" w:cs="Times New Roman"/>
          <w:b/>
          <w:sz w:val="20"/>
          <w:szCs w:val="20"/>
          <w:lang w:eastAsia="ru-RU"/>
        </w:rPr>
        <w:t>Обременение</w:t>
      </w:r>
      <w:r w:rsidRPr="006503D1">
        <w:rPr>
          <w:rFonts w:ascii="Times New Roman" w:hAnsi="Times New Roman" w:cs="Times New Roman"/>
          <w:sz w:val="20"/>
          <w:szCs w:val="20"/>
          <w:lang w:eastAsia="ru-RU"/>
        </w:rPr>
        <w:t>: залог в пользу ООО КБ «</w:t>
      </w:r>
      <w:proofErr w:type="spellStart"/>
      <w:r w:rsidRPr="006503D1">
        <w:rPr>
          <w:rFonts w:ascii="Times New Roman" w:hAnsi="Times New Roman" w:cs="Times New Roman"/>
          <w:sz w:val="20"/>
          <w:szCs w:val="20"/>
          <w:lang w:eastAsia="ru-RU"/>
        </w:rPr>
        <w:t>Нэклис</w:t>
      </w:r>
      <w:proofErr w:type="spellEnd"/>
      <w:r w:rsidRPr="006503D1">
        <w:rPr>
          <w:rFonts w:ascii="Times New Roman" w:hAnsi="Times New Roman" w:cs="Times New Roman"/>
          <w:sz w:val="20"/>
          <w:szCs w:val="20"/>
          <w:lang w:eastAsia="ru-RU"/>
        </w:rPr>
        <w:t>-Банк».</w:t>
      </w:r>
      <w:r w:rsidRPr="006503D1">
        <w:rPr>
          <w:rFonts w:ascii="Times New Roman" w:hAnsi="Times New Roman" w:cs="Times New Roman"/>
          <w:b/>
          <w:sz w:val="20"/>
          <w:szCs w:val="20"/>
          <w:lang w:eastAsia="ru-RU"/>
        </w:rPr>
        <w:t xml:space="preserve"> Нач. цена - 5 080 500 руб. </w:t>
      </w:r>
      <w:r w:rsidRPr="006503D1">
        <w:rPr>
          <w:rFonts w:ascii="Times New Roman" w:hAnsi="Times New Roman" w:cs="Times New Roman"/>
          <w:bCs/>
          <w:sz w:val="20"/>
          <w:szCs w:val="20"/>
          <w:lang w:eastAsia="ru-RU"/>
        </w:rPr>
        <w:t>Полный перечень, описание и состав Лота размещены в ЕФРСБ по адресу: http://fedresurs.ru/, а также на сайте ЭП.</w:t>
      </w:r>
    </w:p>
    <w:p w14:paraId="3CB3171C" w14:textId="77777777" w:rsidR="006503D1" w:rsidRPr="006503D1" w:rsidRDefault="006503D1" w:rsidP="006503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lang w:eastAsia="ru-RU"/>
        </w:rPr>
      </w:pPr>
      <w:r w:rsidRPr="006503D1">
        <w:rPr>
          <w:rFonts w:ascii="Times New Roman" w:hAnsi="Times New Roman" w:cs="Times New Roman"/>
          <w:sz w:val="20"/>
          <w:szCs w:val="20"/>
          <w:lang w:eastAsia="ru-RU"/>
        </w:rPr>
        <w:t xml:space="preserve">Ознакомление с Лотом производится по </w:t>
      </w:r>
      <w:r w:rsidRPr="006503D1">
        <w:rPr>
          <w:rFonts w:ascii="Times New Roman" w:hAnsi="Times New Roman" w:cs="Times New Roman"/>
          <w:iCs/>
          <w:sz w:val="20"/>
          <w:szCs w:val="20"/>
          <w:lang w:eastAsia="ru-RU"/>
        </w:rPr>
        <w:t xml:space="preserve">адресу местонахождения в рабочие дни с 10:00 часов по 16:00 часов, </w:t>
      </w:r>
      <w:r w:rsidRPr="006503D1">
        <w:rPr>
          <w:rFonts w:ascii="Times New Roman" w:hAnsi="Times New Roman" w:cs="Times New Roman"/>
          <w:sz w:val="20"/>
          <w:szCs w:val="20"/>
          <w:lang w:eastAsia="ru-RU" w:bidi="ru-RU"/>
        </w:rPr>
        <w:t xml:space="preserve">по предварительной договорённости: </w:t>
      </w:r>
      <w:r w:rsidRPr="006503D1">
        <w:rPr>
          <w:rFonts w:ascii="Times New Roman" w:hAnsi="Times New Roman" w:cs="Times New Roman"/>
          <w:iCs/>
          <w:sz w:val="20"/>
          <w:szCs w:val="20"/>
          <w:lang w:eastAsia="ru-RU"/>
        </w:rPr>
        <w:t>эл. почта 89685875737@</w:t>
      </w:r>
      <w:r w:rsidRPr="006503D1">
        <w:rPr>
          <w:rFonts w:ascii="Times New Roman" w:hAnsi="Times New Roman" w:cs="Times New Roman"/>
          <w:iCs/>
          <w:sz w:val="20"/>
          <w:szCs w:val="20"/>
          <w:lang w:val="en-US" w:eastAsia="ru-RU"/>
        </w:rPr>
        <w:t>mail</w:t>
      </w:r>
      <w:r w:rsidRPr="006503D1">
        <w:rPr>
          <w:rFonts w:ascii="Times New Roman" w:hAnsi="Times New Roman" w:cs="Times New Roman"/>
          <w:iCs/>
          <w:sz w:val="20"/>
          <w:szCs w:val="20"/>
          <w:lang w:eastAsia="ru-RU"/>
        </w:rPr>
        <w:t>.</w:t>
      </w:r>
      <w:proofErr w:type="spellStart"/>
      <w:r w:rsidRPr="006503D1">
        <w:rPr>
          <w:rFonts w:ascii="Times New Roman" w:hAnsi="Times New Roman" w:cs="Times New Roman"/>
          <w:iCs/>
          <w:sz w:val="20"/>
          <w:szCs w:val="20"/>
          <w:lang w:val="en-US" w:eastAsia="ru-RU"/>
        </w:rPr>
        <w:t>ru</w:t>
      </w:r>
      <w:proofErr w:type="spellEnd"/>
      <w:r w:rsidRPr="006503D1">
        <w:rPr>
          <w:rFonts w:ascii="Times New Roman" w:hAnsi="Times New Roman" w:cs="Times New Roman"/>
          <w:iCs/>
          <w:sz w:val="20"/>
          <w:szCs w:val="20"/>
          <w:lang w:eastAsia="ru-RU"/>
        </w:rPr>
        <w:t>, тел. +79685875737</w:t>
      </w:r>
      <w:r w:rsidRPr="006503D1">
        <w:rPr>
          <w:rFonts w:ascii="Times New Roman" w:hAnsi="Times New Roman" w:cs="Times New Roman"/>
          <w:sz w:val="20"/>
          <w:szCs w:val="20"/>
          <w:lang w:eastAsia="ru-RU"/>
        </w:rPr>
        <w:t xml:space="preserve">, а также у ОТ: тел. 7967-268-63-09, эл. почта: </w:t>
      </w:r>
      <w:hyperlink r:id="rId6" w:history="1">
        <w:r w:rsidRPr="006503D1">
          <w:rPr>
            <w:rFonts w:ascii="Times New Roman" w:hAnsi="Times New Roman" w:cs="Times New Roman"/>
            <w:color w:val="0563C1" w:themeColor="hyperlink"/>
            <w:sz w:val="20"/>
            <w:szCs w:val="20"/>
            <w:u w:val="single"/>
            <w:lang w:eastAsia="ru-RU"/>
          </w:rPr>
          <w:t>fokina@auction-house.ru</w:t>
        </w:r>
      </w:hyperlink>
      <w:r w:rsidRPr="006503D1">
        <w:rPr>
          <w:rFonts w:ascii="Times New Roman" w:hAnsi="Times New Roman" w:cs="Times New Roman"/>
          <w:sz w:val="20"/>
          <w:szCs w:val="20"/>
          <w:lang w:eastAsia="ru-RU"/>
        </w:rPr>
        <w:t xml:space="preserve">. </w:t>
      </w:r>
    </w:p>
    <w:p w14:paraId="3AF25B1E" w14:textId="10755459" w:rsidR="00B15F3C" w:rsidRPr="0067758C" w:rsidRDefault="00925822" w:rsidP="006775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  <w:highlight w:val="yellow"/>
        </w:rPr>
      </w:pPr>
      <w:r w:rsidRPr="006C61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Задаток - </w:t>
      </w:r>
      <w:r w:rsidR="00205A4F" w:rsidRPr="006C61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2</w:t>
      </w:r>
      <w:r w:rsidRPr="006C61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0% от нач</w:t>
      </w:r>
      <w:r w:rsidR="00EF37C8" w:rsidRPr="006C61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>.</w:t>
      </w:r>
      <w:r w:rsidRPr="006C619B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shd w:val="clear" w:color="auto" w:fill="FFFFFF"/>
          <w:lang w:eastAsia="ru-RU"/>
        </w:rPr>
        <w:t xml:space="preserve"> цены Лота, установленный для определенного периода Торгов,</w:t>
      </w:r>
      <w:r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должен поступить на счет </w:t>
      </w:r>
      <w:r w:rsidR="00EF37C8"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ОТ</w:t>
      </w:r>
      <w:r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не позднее даты и времени окончания приема заявок на участие в Торгах в соответствующем периоде проведения Торгов. </w:t>
      </w:r>
      <w:r w:rsidR="00C5364D"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Реквизиты для внесения задатка: </w:t>
      </w:r>
      <w:r w:rsidR="00C5364D" w:rsidRPr="006C619B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получатель - АО «Р</w:t>
      </w:r>
      <w:r w:rsidR="00EF37C8" w:rsidRPr="006C619B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АД</w:t>
      </w:r>
      <w:r w:rsidR="00C5364D" w:rsidRPr="006C619B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FFFFF"/>
          <w:lang w:eastAsia="ru-RU"/>
        </w:rPr>
        <w:t>»</w:t>
      </w:r>
      <w:r w:rsidR="00C5364D"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(ИНН 7838430413, КПП 783801001): Северо-Западный Банк ПАО Сбербанк, г. Санкт-Петербург, БИК 044030653, К/с 30101810500000000653, Р/с 40702810355000036459. В платежном документе в графе «назначение платежа» должна содержаться информация: «№ л/с ___</w:t>
      </w:r>
      <w:r w:rsidR="00EF37C8"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C5364D"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Средства для проведения операций по обеспечению участия в электронных процедурах. НДС не облагается». </w:t>
      </w:r>
      <w:r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Документом, подтверждающим поступление задатка на счет </w:t>
      </w:r>
      <w:r w:rsidR="00EF37C8"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ОТ</w:t>
      </w:r>
      <w:r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, является выписка со счета </w:t>
      </w:r>
      <w:r w:rsidR="00EF37C8"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ОТ</w:t>
      </w:r>
      <w:r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. </w:t>
      </w:r>
      <w:r w:rsidR="00EA0D38"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Поступление задатка должно быть подтверждено на дату составления протокола об определении участников торгов. </w:t>
      </w:r>
      <w:r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>Исполнение обязанности по внесению суммы задатка третьими лицами не допускается.</w:t>
      </w:r>
      <w:r w:rsidR="0039127B" w:rsidRPr="006C619B">
        <w:rPr>
          <w:rFonts w:ascii="Times New Roman" w:eastAsia="Times New Roman" w:hAnsi="Times New Roman" w:cs="Times New Roman"/>
          <w:bCs/>
          <w:color w:val="000000"/>
          <w:sz w:val="20"/>
          <w:szCs w:val="20"/>
          <w:shd w:val="clear" w:color="auto" w:fill="FFFFFF"/>
          <w:lang w:eastAsia="ru-RU"/>
        </w:rPr>
        <w:t xml:space="preserve"> </w:t>
      </w:r>
      <w:r w:rsidR="006C619B" w:rsidRPr="006C619B">
        <w:rPr>
          <w:rFonts w:ascii="Times New Roman" w:hAnsi="Times New Roman" w:cs="Times New Roman"/>
          <w:sz w:val="20"/>
          <w:szCs w:val="20"/>
        </w:rPr>
        <w:t>К участию в Торгах допускаются любые юр. и физ. лица, представившие в установленный срок заявку на участие в торгах и перечислившие задаток в установленном порядке. Заявка на участие в торгах подается через личный кабинет на ЭП, оформляется в форме электронного документа, подписывается квалифицированной электронной подписью заявителя торгов и должна содержать сведения и копии документов согласно требованиям п. 11 ст. 110 Федерального закона от 26.10.2002 N 127-ФЗ "О несостоятельности (банкротстве)": а) выписку из ЕГРЮЛ (для юр. лица), выписку из ЕГРИП (для индивидуального предпринимателя, далее - ИП), документы, удостоверяющие личность (для физ. лица), надлежащим образом заверенный перевод на русский язык документов о гос. регистрации юр. лица или гос. регистрации физ. лица в качестве ИП в соответствии с законодательством соответствующего государства (для иностр. лица); б) документ, подтверждающий полномочия лица на осуществление действий от имени заявителя; в) фирменное наименование (наименование), сведения об организационно-правовой форме, о месте нахождения, почт. адрес (для юр. лица); г) ФИО, паспортные данные, сведения о месте жительства (для физ. лица), номер телефона, адрес эл. почты; д) сведения о наличии или об отсутствии заинтересованности заявителя по отношению к должнику, кредиторам, КУ и о характере этой заинтересованности, сведения об участии в капитале заявителя КУ, СРО арбитражных управляющих, членом или руководителем которой является КУ.</w:t>
      </w:r>
      <w:r w:rsidR="00097D2A" w:rsidRPr="006C619B">
        <w:rPr>
          <w:rFonts w:ascii="Times New Roman" w:hAnsi="Times New Roman" w:cs="Times New Roman"/>
          <w:sz w:val="20"/>
          <w:szCs w:val="20"/>
        </w:rPr>
        <w:t xml:space="preserve"> ОТ</w:t>
      </w:r>
      <w:r w:rsidR="00C5364D" w:rsidRPr="006C619B">
        <w:rPr>
          <w:rFonts w:ascii="Times New Roman" w:hAnsi="Times New Roman" w:cs="Times New Roman"/>
          <w:sz w:val="20"/>
          <w:szCs w:val="20"/>
        </w:rPr>
        <w:t xml:space="preserve"> имеет право отменить торги в любое время до момента подведения итогов</w:t>
      </w:r>
      <w:r w:rsidR="00F25724" w:rsidRPr="006C619B">
        <w:rPr>
          <w:rFonts w:ascii="Times New Roman" w:hAnsi="Times New Roman" w:cs="Times New Roman"/>
          <w:sz w:val="20"/>
          <w:szCs w:val="20"/>
        </w:rPr>
        <w:t xml:space="preserve">. </w:t>
      </w:r>
      <w:r w:rsidR="0067758C" w:rsidRPr="0067758C">
        <w:rPr>
          <w:rFonts w:ascii="Times New Roman" w:hAnsi="Times New Roman" w:cs="Times New Roman"/>
          <w:sz w:val="20"/>
          <w:szCs w:val="20"/>
        </w:rPr>
        <w:t>Победителем признается участник Торгов, который представил в установленный срок заявку на участие в Торгах,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определенного периода проведения Торгов победителем Торгов, признается участник, предложивший максимальную цену за Лот. 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Лота, установленной для определенного периода проведения Торгов, победителем Торгов признается участник, который первым представил в установленный срок заявку на участие в Торгах.</w:t>
      </w:r>
      <w:r w:rsidR="00097D2A" w:rsidRPr="006C619B">
        <w:rPr>
          <w:rFonts w:ascii="Times New Roman" w:hAnsi="Times New Roman" w:cs="Times New Roman"/>
          <w:sz w:val="20"/>
          <w:szCs w:val="20"/>
        </w:rPr>
        <w:t xml:space="preserve"> </w:t>
      </w:r>
      <w:r w:rsidR="006C619B" w:rsidRPr="006C619B">
        <w:rPr>
          <w:rFonts w:ascii="Times New Roman" w:hAnsi="Times New Roman" w:cs="Times New Roman"/>
          <w:sz w:val="20"/>
          <w:szCs w:val="20"/>
        </w:rPr>
        <w:t>Проект договора купли-продажи (далее–ДКП) размещен на ЭП. ДКП заключается с победителем в течение 5 дней с даты получения победителем ДКП от КУ. Оплата–в течение 30 дней со дня подписания ДКП на спец. счет Должника: р/с № 40702810212020563413 в Филиал "Корпоративный" ПАО "Совкомбанк" (г. Москва), к/с 30101810445250000360, БИК 044525360.</w:t>
      </w:r>
    </w:p>
    <w:sectPr w:rsidR="00B15F3C" w:rsidRPr="0067758C" w:rsidSect="00297AA4">
      <w:pgSz w:w="11906" w:h="16838"/>
      <w:pgMar w:top="709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NTTimes/Cyrillic">
    <w:altName w:val="Times New Roman"/>
    <w:charset w:val="CC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93E"/>
    <w:rsid w:val="00001508"/>
    <w:rsid w:val="00012EA6"/>
    <w:rsid w:val="00020FFA"/>
    <w:rsid w:val="00050CEB"/>
    <w:rsid w:val="00051E73"/>
    <w:rsid w:val="00085CCC"/>
    <w:rsid w:val="00086FDB"/>
    <w:rsid w:val="00097D2A"/>
    <w:rsid w:val="000A5070"/>
    <w:rsid w:val="000A6752"/>
    <w:rsid w:val="000B7131"/>
    <w:rsid w:val="000E107D"/>
    <w:rsid w:val="000E7C91"/>
    <w:rsid w:val="000F00D6"/>
    <w:rsid w:val="001019D9"/>
    <w:rsid w:val="001067A7"/>
    <w:rsid w:val="0011593E"/>
    <w:rsid w:val="001417D2"/>
    <w:rsid w:val="00147326"/>
    <w:rsid w:val="0016506C"/>
    <w:rsid w:val="00166008"/>
    <w:rsid w:val="00172CCB"/>
    <w:rsid w:val="00185F96"/>
    <w:rsid w:val="00191D07"/>
    <w:rsid w:val="001A056B"/>
    <w:rsid w:val="001B5612"/>
    <w:rsid w:val="001C524B"/>
    <w:rsid w:val="001F1630"/>
    <w:rsid w:val="001F18BF"/>
    <w:rsid w:val="00205A4F"/>
    <w:rsid w:val="00210AD8"/>
    <w:rsid w:val="00214DCD"/>
    <w:rsid w:val="00225808"/>
    <w:rsid w:val="002273B7"/>
    <w:rsid w:val="00236247"/>
    <w:rsid w:val="00263C22"/>
    <w:rsid w:val="00294098"/>
    <w:rsid w:val="00294DA6"/>
    <w:rsid w:val="00297AA4"/>
    <w:rsid w:val="002A7CCB"/>
    <w:rsid w:val="002D318C"/>
    <w:rsid w:val="002D3375"/>
    <w:rsid w:val="002F154F"/>
    <w:rsid w:val="002F7AB6"/>
    <w:rsid w:val="003178BD"/>
    <w:rsid w:val="00324F17"/>
    <w:rsid w:val="00335152"/>
    <w:rsid w:val="00347CD6"/>
    <w:rsid w:val="003628D9"/>
    <w:rsid w:val="003873DE"/>
    <w:rsid w:val="00390A28"/>
    <w:rsid w:val="0039127B"/>
    <w:rsid w:val="00396D39"/>
    <w:rsid w:val="003C4BE6"/>
    <w:rsid w:val="00407DA4"/>
    <w:rsid w:val="00423839"/>
    <w:rsid w:val="00432F1F"/>
    <w:rsid w:val="00473B3F"/>
    <w:rsid w:val="004A1589"/>
    <w:rsid w:val="004A40BD"/>
    <w:rsid w:val="004B347B"/>
    <w:rsid w:val="004B6930"/>
    <w:rsid w:val="004D2415"/>
    <w:rsid w:val="004D4A8C"/>
    <w:rsid w:val="004F00BF"/>
    <w:rsid w:val="004F19E1"/>
    <w:rsid w:val="004F1F06"/>
    <w:rsid w:val="00552A86"/>
    <w:rsid w:val="00557205"/>
    <w:rsid w:val="00565EF2"/>
    <w:rsid w:val="00572545"/>
    <w:rsid w:val="00573F80"/>
    <w:rsid w:val="005922E1"/>
    <w:rsid w:val="005A26BB"/>
    <w:rsid w:val="005C202A"/>
    <w:rsid w:val="005D7EB6"/>
    <w:rsid w:val="005E3AFC"/>
    <w:rsid w:val="005E688E"/>
    <w:rsid w:val="005F1121"/>
    <w:rsid w:val="0061258C"/>
    <w:rsid w:val="00630371"/>
    <w:rsid w:val="006503D1"/>
    <w:rsid w:val="006607FA"/>
    <w:rsid w:val="006643AB"/>
    <w:rsid w:val="00673C54"/>
    <w:rsid w:val="0067758C"/>
    <w:rsid w:val="006779EF"/>
    <w:rsid w:val="00677E82"/>
    <w:rsid w:val="0068379D"/>
    <w:rsid w:val="00685F47"/>
    <w:rsid w:val="006A5A0B"/>
    <w:rsid w:val="006A7910"/>
    <w:rsid w:val="006B04DB"/>
    <w:rsid w:val="006B550C"/>
    <w:rsid w:val="006C4E4C"/>
    <w:rsid w:val="006C619B"/>
    <w:rsid w:val="006E0DAC"/>
    <w:rsid w:val="006F6ACB"/>
    <w:rsid w:val="00700419"/>
    <w:rsid w:val="00702D73"/>
    <w:rsid w:val="007115EC"/>
    <w:rsid w:val="00740953"/>
    <w:rsid w:val="00764A51"/>
    <w:rsid w:val="00770C9C"/>
    <w:rsid w:val="007903BD"/>
    <w:rsid w:val="007929DC"/>
    <w:rsid w:val="007A0CBF"/>
    <w:rsid w:val="007A7D01"/>
    <w:rsid w:val="007B26EC"/>
    <w:rsid w:val="007B351D"/>
    <w:rsid w:val="007C286F"/>
    <w:rsid w:val="007D28C8"/>
    <w:rsid w:val="007F0E12"/>
    <w:rsid w:val="007F24F2"/>
    <w:rsid w:val="00803354"/>
    <w:rsid w:val="00812FCD"/>
    <w:rsid w:val="00830CA0"/>
    <w:rsid w:val="00847FF4"/>
    <w:rsid w:val="0086457F"/>
    <w:rsid w:val="00873544"/>
    <w:rsid w:val="00876C9A"/>
    <w:rsid w:val="0088440C"/>
    <w:rsid w:val="008964CB"/>
    <w:rsid w:val="008A0DB8"/>
    <w:rsid w:val="008B3268"/>
    <w:rsid w:val="008E55F0"/>
    <w:rsid w:val="008E7A4E"/>
    <w:rsid w:val="00917267"/>
    <w:rsid w:val="00925822"/>
    <w:rsid w:val="00942B94"/>
    <w:rsid w:val="0094605F"/>
    <w:rsid w:val="00952594"/>
    <w:rsid w:val="0097239D"/>
    <w:rsid w:val="00994603"/>
    <w:rsid w:val="009A030D"/>
    <w:rsid w:val="009B541A"/>
    <w:rsid w:val="009B70EA"/>
    <w:rsid w:val="009B78D0"/>
    <w:rsid w:val="009D5391"/>
    <w:rsid w:val="009E7141"/>
    <w:rsid w:val="009F762F"/>
    <w:rsid w:val="00A005A6"/>
    <w:rsid w:val="00A11390"/>
    <w:rsid w:val="00A16C61"/>
    <w:rsid w:val="00A27151"/>
    <w:rsid w:val="00A535F2"/>
    <w:rsid w:val="00A54139"/>
    <w:rsid w:val="00A75921"/>
    <w:rsid w:val="00A772CB"/>
    <w:rsid w:val="00A81746"/>
    <w:rsid w:val="00A86160"/>
    <w:rsid w:val="00AF35D8"/>
    <w:rsid w:val="00B03583"/>
    <w:rsid w:val="00B05940"/>
    <w:rsid w:val="00B15F3C"/>
    <w:rsid w:val="00B45866"/>
    <w:rsid w:val="00B47058"/>
    <w:rsid w:val="00B55CA3"/>
    <w:rsid w:val="00B60817"/>
    <w:rsid w:val="00B82C20"/>
    <w:rsid w:val="00B94D4C"/>
    <w:rsid w:val="00BB6504"/>
    <w:rsid w:val="00BC2CB1"/>
    <w:rsid w:val="00BE2DF8"/>
    <w:rsid w:val="00BF7AED"/>
    <w:rsid w:val="00C02ADC"/>
    <w:rsid w:val="00C15BFF"/>
    <w:rsid w:val="00C26179"/>
    <w:rsid w:val="00C4337C"/>
    <w:rsid w:val="00C5364D"/>
    <w:rsid w:val="00C54C18"/>
    <w:rsid w:val="00C63873"/>
    <w:rsid w:val="00C81E79"/>
    <w:rsid w:val="00CA5B16"/>
    <w:rsid w:val="00CB061B"/>
    <w:rsid w:val="00CB2777"/>
    <w:rsid w:val="00CB4916"/>
    <w:rsid w:val="00CB669D"/>
    <w:rsid w:val="00CC0485"/>
    <w:rsid w:val="00CD032B"/>
    <w:rsid w:val="00CD43A4"/>
    <w:rsid w:val="00CD5215"/>
    <w:rsid w:val="00CD7698"/>
    <w:rsid w:val="00CD7BCD"/>
    <w:rsid w:val="00CE310F"/>
    <w:rsid w:val="00D04510"/>
    <w:rsid w:val="00D35265"/>
    <w:rsid w:val="00D7625C"/>
    <w:rsid w:val="00D8458E"/>
    <w:rsid w:val="00DB55F7"/>
    <w:rsid w:val="00DC50AB"/>
    <w:rsid w:val="00E107D1"/>
    <w:rsid w:val="00E172B3"/>
    <w:rsid w:val="00E209FB"/>
    <w:rsid w:val="00E23867"/>
    <w:rsid w:val="00E242CB"/>
    <w:rsid w:val="00E31A05"/>
    <w:rsid w:val="00E46DD7"/>
    <w:rsid w:val="00E5361D"/>
    <w:rsid w:val="00E6437B"/>
    <w:rsid w:val="00E645FC"/>
    <w:rsid w:val="00E672B1"/>
    <w:rsid w:val="00E92396"/>
    <w:rsid w:val="00E9295A"/>
    <w:rsid w:val="00EA0D38"/>
    <w:rsid w:val="00EE4CCC"/>
    <w:rsid w:val="00EE559D"/>
    <w:rsid w:val="00EF0ADA"/>
    <w:rsid w:val="00EF37C8"/>
    <w:rsid w:val="00F01488"/>
    <w:rsid w:val="00F24936"/>
    <w:rsid w:val="00F25724"/>
    <w:rsid w:val="00F319B0"/>
    <w:rsid w:val="00F449AA"/>
    <w:rsid w:val="00F45967"/>
    <w:rsid w:val="00F4728B"/>
    <w:rsid w:val="00F739BA"/>
    <w:rsid w:val="00F76C11"/>
    <w:rsid w:val="00F77997"/>
    <w:rsid w:val="00FB1D6D"/>
    <w:rsid w:val="00FC6989"/>
    <w:rsid w:val="00FC7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18254"/>
  <w15:chartTrackingRefBased/>
  <w15:docId w15:val="{F906B829-33BC-41F6-98B2-18A8005B8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3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D43A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D7B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7BCD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CD7BC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D7BC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D7BC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D7BC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D7BCD"/>
    <w:rPr>
      <w:b/>
      <w:bCs/>
      <w:sz w:val="20"/>
      <w:szCs w:val="20"/>
    </w:rPr>
  </w:style>
  <w:style w:type="paragraph" w:styleId="ab">
    <w:name w:val="List Paragraph"/>
    <w:aliases w:val="Абзац списка ЦНЭС,Начало абзаца"/>
    <w:basedOn w:val="a"/>
    <w:link w:val="ac"/>
    <w:uiPriority w:val="34"/>
    <w:qFormat/>
    <w:rsid w:val="00942B94"/>
    <w:pPr>
      <w:spacing w:after="0" w:line="240" w:lineRule="auto"/>
      <w:ind w:left="720"/>
      <w:contextualSpacing/>
    </w:pPr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customStyle="1" w:styleId="ac">
    <w:name w:val="Абзац списка Знак"/>
    <w:aliases w:val="Абзац списка ЦНЭС Знак,Начало абзаца Знак"/>
    <w:link w:val="ab"/>
    <w:uiPriority w:val="34"/>
    <w:rsid w:val="00942B94"/>
    <w:rPr>
      <w:rFonts w:ascii="NTTimes/Cyrillic" w:eastAsia="Times New Roman" w:hAnsi="NTTimes/Cyrillic" w:cs="NTTimes/Cyrillic"/>
      <w:sz w:val="24"/>
      <w:szCs w:val="24"/>
      <w:lang w:val="en-US" w:eastAsia="ru-RU"/>
    </w:rPr>
  </w:style>
  <w:style w:type="character" w:styleId="ad">
    <w:name w:val="Unresolved Mention"/>
    <w:basedOn w:val="a0"/>
    <w:uiPriority w:val="99"/>
    <w:semiHidden/>
    <w:unhideWhenUsed/>
    <w:rsid w:val="005922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833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fokina@auction-house.ru" TargetMode="External"/><Relationship Id="rId5" Type="http://schemas.openxmlformats.org/officeDocument/2006/relationships/hyperlink" Target="http://lot-online.ru/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689A3-BE6B-4ED1-9745-5E34E8848E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Казинова Марина Сергеевна</dc:creator>
  <cp:keywords/>
  <dc:description/>
  <cp:lastModifiedBy>Вега Анна Владимировна</cp:lastModifiedBy>
  <cp:revision>3</cp:revision>
  <cp:lastPrinted>2026-09-25T10:08:00Z</cp:lastPrinted>
  <dcterms:created xsi:type="dcterms:W3CDTF">2026-10-02T09:14:00Z</dcterms:created>
  <dcterms:modified xsi:type="dcterms:W3CDTF">2026-10-02T09:18:00Z</dcterms:modified>
</cp:coreProperties>
</file>