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Земельный участок общей площадью 516.00 (+\- 16) кв.м., расположенный по адресу: Российская Федерация, Самарская область, муниципальный район Волжский, сельское поселение Воскресенка, территория СНТ СН Зори Жигулей, улица Тимирязева, земельный участок 25. Категория земель: земли сельскохозяйственного назначения. Вид разрешенного использования: коллективное садоводство.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Солодилов Максим Викторович (дата рождения: 07.02.1983 г., место рождения: г. Новокуйбышевск Куйбышевской области, СНИЛС 080-302-407 08, ИНН 633009286901, регистрация по месту жительства: 446205, Самарская обл., г. Новокуйбышевск, ул. Садово-Дачная, д. 38, кв. 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Земельный участок общей площадью 516.00 (+\- 16) кв.м., расположенный по адресу: Российская Федерация, Самарская область, муниципальный район Волжский, сельское поселение Воскресенка, территория СНТ СН Зори Жигулей, улица Тимирязева, земельный участок 25. Категория земель: земли сельскохозяйственного назначения. Вид разрешенного использования: коллективное садоводство.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