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 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Саушкин Дмитрий Владимирович (дата рождения: 22.08.1989 г., место рождения: гор. Куйбышев, СНИЛС 130-813-686-37, ИНН 633012939406, регистрация по месту жительства: гор. Куйбышев) в лице  в лице финансового управляющего: Садчикова Юлия Викторовна, действует на основании решения Арбитражный суд Самарской области от 22.12.2025г.  по делу №А55-41160/2025,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RENAULT LOGAN.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X7LLSRBYADH682224. Год выпуска: 2013. Модель, № двигателя: K4MC697 D053914. Кузов № X7LLSRBYADH682224. Цвет кузова: белый. Мощность двигателя, л.с. (кВт): 103 (76). Рабочий объем двигателя, куб. см: 1598.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Имущество находится в залоге у ПАО "ВТБ"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ПАО Банк ВТБ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Саушкин Дмитрий Владимирович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22.08.1989</w:t>
              <w:br/>
              <w:t>Место рождения: гор. Куйбышев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446208, Самарская область, г. Новокуйбышевск, ул. Кирова, д. 3А, кв. 49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130-813-686-37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633012939406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Саушкин Дмитрий Владимирович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40817810450220814887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 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Саушкин Дмитрий Владимирович (дата рождения: 22.08.1989 г., место рождения: гор. Куйбышев, СНИЛС 130-813-686-37, ИНН 633012939406, регистрация по месту жительства: гор. Куйбышев) в лице  в лице финансового управляющего: Садчикова Юлия Викторовна, действует на основании решения Арбитражный суд Самарской области от 22.12.2025г.  по делу №А55-41160/2025,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RENAULT LOGAN.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X7LLSRBYADH682224. Год выпуска: 2013. Модель, № двигателя: K4MC697 D053914. Кузов № X7LLSRBYADH682224. Цвет кузова: белый. Мощность двигателя, л.с. (кВт): 103 (76). Рабочий объем двигателя, куб. см: 1598.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Имущество находится в залоге у ПАО "ВТБ"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Саушкин Дмитрий Владимирович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22.08.1989</w:t>
              <w:br/>
              <w:t>Место рождения: гор. Куйбышев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446208, Самарская область, г. Новокуйбышевск, ул. Кирова, д. 3А, кв. 49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130-813-686-37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633012939406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1043</Words>
  <Characters>7394</Characters>
  <CharactersWithSpaces>8344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2026-10-09T15:08:31Z</dcterms:modified>
  <cp:revision>58</cp:revision>
  <dc:subject/>
  <dc:title/>
</cp:coreProperties>
</file>