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Ауди А3.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Курбанова Айшат Багомедовна (дата рождения: 14.09.1968 г., место рождения: с. Цизгари Дахадаевского района Дагестанской АССР, СНИЛС 113-825-520 34, ИНН 051503363519, регистрация по месту жительства: 368559, респ. Дагестан, р-н Каякентский, с. Башлыкент, ул. Шахбанова, д. 39 (адрес регистрации по месту пребывания: 198324, г. Санкт-Петербург, г. Красное Село, ул. Бронетанковая, д. 11, корп. 2а, кв. 59))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Ауди А3.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