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03993" w14:textId="7C53A139" w:rsidR="00E172B3" w:rsidRPr="004D0A84" w:rsidRDefault="00942B94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D0A84">
        <w:rPr>
          <w:rFonts w:ascii="Times New Roman" w:hAnsi="Times New Roman" w:cs="Times New Roman"/>
          <w:sz w:val="20"/>
          <w:szCs w:val="20"/>
        </w:rPr>
        <w:t>АО «Российский аукционный дом» (ОГРН 1097847233351, ИНН 7838430413, 1900</w:t>
      </w:r>
      <w:r w:rsidR="004D0A84" w:rsidRPr="004D0A84">
        <w:rPr>
          <w:rFonts w:ascii="Times New Roman" w:hAnsi="Times New Roman" w:cs="Times New Roman"/>
          <w:sz w:val="20"/>
          <w:szCs w:val="20"/>
        </w:rPr>
        <w:t>31</w:t>
      </w:r>
      <w:r w:rsidRPr="004D0A84">
        <w:rPr>
          <w:rFonts w:ascii="Times New Roman" w:hAnsi="Times New Roman" w:cs="Times New Roman"/>
          <w:sz w:val="20"/>
          <w:szCs w:val="20"/>
        </w:rPr>
        <w:t xml:space="preserve">, Санкт-Петербург, пер. Гривцова, д. 5, лит. В, 8(800)777-5757 (доб.323), vega@auction-house.ru, далее – Организатор торгов), действующее на основании договора поручения с </w:t>
      </w:r>
      <w:r w:rsidR="00A762D9" w:rsidRPr="004D0A84">
        <w:rPr>
          <w:rFonts w:ascii="Times New Roman" w:hAnsi="Times New Roman" w:cs="Times New Roman"/>
          <w:b/>
          <w:sz w:val="20"/>
          <w:szCs w:val="20"/>
        </w:rPr>
        <w:t xml:space="preserve">Скачковым Евгением Анатольевичем </w:t>
      </w:r>
      <w:r w:rsidRPr="004D0A84">
        <w:rPr>
          <w:rFonts w:ascii="Times New Roman" w:hAnsi="Times New Roman" w:cs="Times New Roman"/>
          <w:sz w:val="20"/>
          <w:szCs w:val="20"/>
        </w:rPr>
        <w:t>(</w:t>
      </w:r>
      <w:r w:rsidR="00A762D9" w:rsidRPr="004D0A84">
        <w:rPr>
          <w:rFonts w:ascii="Times New Roman" w:hAnsi="Times New Roman" w:cs="Times New Roman"/>
          <w:sz w:val="20"/>
          <w:szCs w:val="20"/>
        </w:rPr>
        <w:t>дата рождения: 26.08.1968, место рождения: г. Челябинск, место</w:t>
      </w:r>
      <w:r w:rsidR="002C678A" w:rsidRPr="004D0A84">
        <w:rPr>
          <w:rFonts w:ascii="Times New Roman" w:hAnsi="Times New Roman" w:cs="Times New Roman"/>
          <w:sz w:val="20"/>
          <w:szCs w:val="20"/>
        </w:rPr>
        <w:t xml:space="preserve"> жительства: г. Москва, п. Первомайское, квартал 45, д. 5/2, стр. 1</w:t>
      </w:r>
      <w:r w:rsidR="00A762D9" w:rsidRPr="004D0A84">
        <w:rPr>
          <w:rFonts w:ascii="Times New Roman" w:hAnsi="Times New Roman" w:cs="Times New Roman"/>
          <w:sz w:val="20"/>
          <w:szCs w:val="20"/>
        </w:rPr>
        <w:t>, ИНН 770470098492, СНИЛС 025-524-760 39</w:t>
      </w:r>
      <w:r w:rsidRPr="004D0A84">
        <w:rPr>
          <w:rFonts w:ascii="Times New Roman" w:hAnsi="Times New Roman" w:cs="Times New Roman"/>
          <w:sz w:val="20"/>
          <w:szCs w:val="20"/>
        </w:rPr>
        <w:t xml:space="preserve">, далее – Должник), </w:t>
      </w:r>
      <w:r w:rsidRPr="004D0A84">
        <w:rPr>
          <w:rFonts w:ascii="Times New Roman" w:hAnsi="Times New Roman" w:cs="Times New Roman"/>
          <w:b/>
          <w:sz w:val="20"/>
          <w:szCs w:val="20"/>
        </w:rPr>
        <w:t>в лице</w:t>
      </w:r>
      <w:r w:rsidRPr="004D0A84">
        <w:rPr>
          <w:rFonts w:ascii="Times New Roman" w:hAnsi="Times New Roman" w:cs="Times New Roman"/>
          <w:sz w:val="20"/>
          <w:szCs w:val="20"/>
        </w:rPr>
        <w:t xml:space="preserve"> </w:t>
      </w:r>
      <w:r w:rsidRPr="004D0A84">
        <w:rPr>
          <w:rFonts w:ascii="Times New Roman" w:hAnsi="Times New Roman" w:cs="Times New Roman"/>
          <w:b/>
          <w:sz w:val="20"/>
          <w:szCs w:val="20"/>
        </w:rPr>
        <w:t xml:space="preserve">финансового управляющего </w:t>
      </w:r>
      <w:proofErr w:type="spellStart"/>
      <w:r w:rsidR="00A762D9" w:rsidRPr="004D0A84">
        <w:rPr>
          <w:rFonts w:ascii="Times New Roman" w:hAnsi="Times New Roman" w:cs="Times New Roman"/>
          <w:b/>
          <w:sz w:val="20"/>
          <w:szCs w:val="20"/>
        </w:rPr>
        <w:t>Алатырцевой</w:t>
      </w:r>
      <w:proofErr w:type="spellEnd"/>
      <w:r w:rsidR="00A762D9" w:rsidRPr="004D0A84">
        <w:rPr>
          <w:rFonts w:ascii="Times New Roman" w:hAnsi="Times New Roman" w:cs="Times New Roman"/>
          <w:b/>
          <w:sz w:val="20"/>
          <w:szCs w:val="20"/>
        </w:rPr>
        <w:t xml:space="preserve"> Натальи Федоровны </w:t>
      </w:r>
      <w:r w:rsidRPr="004D0A84">
        <w:rPr>
          <w:rFonts w:ascii="Times New Roman" w:hAnsi="Times New Roman" w:cs="Times New Roman"/>
          <w:sz w:val="20"/>
          <w:szCs w:val="20"/>
        </w:rPr>
        <w:t>(</w:t>
      </w:r>
      <w:r w:rsidR="00A762D9" w:rsidRPr="004D0A84">
        <w:rPr>
          <w:rFonts w:ascii="Times New Roman" w:hAnsi="Times New Roman" w:cs="Times New Roman"/>
          <w:sz w:val="20"/>
          <w:szCs w:val="20"/>
        </w:rPr>
        <w:t>ИНН 519047355492, СНИЛС 133-746-851 74, рег. номер 19647, адрес для корреспонденции: 143409, Московская обл., г. Красногорск, а/я 368</w:t>
      </w:r>
      <w:r w:rsidRPr="004D0A84">
        <w:rPr>
          <w:rFonts w:ascii="Times New Roman" w:hAnsi="Times New Roman" w:cs="Times New Roman"/>
          <w:sz w:val="20"/>
          <w:szCs w:val="20"/>
        </w:rPr>
        <w:t xml:space="preserve">, далее – Финансовый управляющий) – член </w:t>
      </w:r>
      <w:r w:rsidR="00A762D9" w:rsidRPr="004D0A84">
        <w:rPr>
          <w:rFonts w:ascii="Times New Roman" w:hAnsi="Times New Roman" w:cs="Times New Roman"/>
          <w:sz w:val="20"/>
          <w:szCs w:val="20"/>
        </w:rPr>
        <w:t>Ассоциации саморегулируемая организация «Объединение арбитражных управляющих «Лидер» (ИНН 7714402935</w:t>
      </w:r>
      <w:r w:rsidRPr="004D0A84">
        <w:rPr>
          <w:rFonts w:ascii="Times New Roman" w:hAnsi="Times New Roman" w:cs="Times New Roman"/>
          <w:sz w:val="20"/>
          <w:szCs w:val="20"/>
        </w:rPr>
        <w:t>), действующе</w:t>
      </w:r>
      <w:r w:rsidR="00A762D9" w:rsidRPr="004D0A84">
        <w:rPr>
          <w:rFonts w:ascii="Times New Roman" w:hAnsi="Times New Roman" w:cs="Times New Roman"/>
          <w:sz w:val="20"/>
          <w:szCs w:val="20"/>
        </w:rPr>
        <w:t>й</w:t>
      </w:r>
      <w:r w:rsidRPr="004D0A84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A762D9" w:rsidRPr="004D0A84">
        <w:rPr>
          <w:rFonts w:ascii="Times New Roman" w:hAnsi="Times New Roman" w:cs="Times New Roman"/>
          <w:sz w:val="20"/>
          <w:szCs w:val="20"/>
        </w:rPr>
        <w:t>Решения Арбитражного суда г. Москвы от 07.07.2021г. (резолютивная часть от 01.07.2021г.) по делу №А40-54806/20-74-101Ф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="00CD43A4" w:rsidRPr="004D0A84">
        <w:rPr>
          <w:rFonts w:ascii="Times New Roman" w:hAnsi="Times New Roman" w:cs="Times New Roman"/>
          <w:b/>
          <w:sz w:val="20"/>
          <w:szCs w:val="20"/>
        </w:rPr>
        <w:t>о проведении торгов посредством публичного предложения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 (далее – Торги) на электронной торговой площадке АО «Российский аукционный дом» по адресу в сети Интернет: </w:t>
      </w:r>
      <w:hyperlink r:id="rId5" w:history="1">
        <w:r w:rsidR="00572545" w:rsidRPr="004D0A84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http://lot-online.ru//</w:t>
        </w:r>
      </w:hyperlink>
      <w:r w:rsidR="004B6930" w:rsidRPr="004D0A84">
        <w:rPr>
          <w:rFonts w:ascii="Times New Roman" w:hAnsi="Times New Roman" w:cs="Times New Roman"/>
          <w:sz w:val="20"/>
          <w:szCs w:val="20"/>
        </w:rPr>
        <w:t xml:space="preserve"> (далее-ЭП).</w:t>
      </w:r>
      <w:r w:rsidR="0039127B" w:rsidRPr="004D0A84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4D0A84">
        <w:rPr>
          <w:rFonts w:ascii="Times New Roman" w:hAnsi="Times New Roman" w:cs="Times New Roman"/>
          <w:b/>
          <w:sz w:val="20"/>
          <w:szCs w:val="20"/>
        </w:rPr>
        <w:t xml:space="preserve">Начало приема заявок – </w:t>
      </w:r>
      <w:r w:rsidR="004D0A84" w:rsidRPr="004D0A84">
        <w:rPr>
          <w:rFonts w:ascii="Times New Roman" w:hAnsi="Times New Roman" w:cs="Times New Roman"/>
          <w:b/>
          <w:sz w:val="20"/>
          <w:szCs w:val="20"/>
        </w:rPr>
        <w:t>15</w:t>
      </w:r>
      <w:r w:rsidR="00CD43A4" w:rsidRPr="004D0A84">
        <w:rPr>
          <w:rFonts w:ascii="Times New Roman" w:hAnsi="Times New Roman" w:cs="Times New Roman"/>
          <w:b/>
          <w:sz w:val="20"/>
          <w:szCs w:val="20"/>
        </w:rPr>
        <w:t>.</w:t>
      </w:r>
      <w:r w:rsidR="004D0A84" w:rsidRPr="00A246FE">
        <w:rPr>
          <w:rFonts w:ascii="Times New Roman" w:hAnsi="Times New Roman" w:cs="Times New Roman"/>
          <w:b/>
          <w:sz w:val="20"/>
          <w:szCs w:val="20"/>
        </w:rPr>
        <w:t>10</w:t>
      </w:r>
      <w:r w:rsidR="00CD43A4" w:rsidRPr="00A246FE">
        <w:rPr>
          <w:rFonts w:ascii="Times New Roman" w:hAnsi="Times New Roman" w:cs="Times New Roman"/>
          <w:b/>
          <w:sz w:val="20"/>
          <w:szCs w:val="20"/>
        </w:rPr>
        <w:t>.202</w:t>
      </w:r>
      <w:r w:rsidR="00F872FA" w:rsidRPr="00A246FE">
        <w:rPr>
          <w:rFonts w:ascii="Times New Roman" w:hAnsi="Times New Roman" w:cs="Times New Roman"/>
          <w:b/>
          <w:sz w:val="20"/>
          <w:szCs w:val="20"/>
        </w:rPr>
        <w:t>6</w:t>
      </w:r>
      <w:r w:rsidR="00CD43A4" w:rsidRPr="00A246F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D7BCD" w:rsidRPr="00A246FE">
        <w:rPr>
          <w:rFonts w:ascii="Times New Roman" w:hAnsi="Times New Roman" w:cs="Times New Roman"/>
          <w:b/>
          <w:sz w:val="20"/>
          <w:szCs w:val="20"/>
        </w:rPr>
        <w:t xml:space="preserve">г. </w:t>
      </w:r>
      <w:r w:rsidR="00CD43A4" w:rsidRPr="00A246FE">
        <w:rPr>
          <w:rFonts w:ascii="Times New Roman" w:hAnsi="Times New Roman" w:cs="Times New Roman"/>
          <w:b/>
          <w:sz w:val="20"/>
          <w:szCs w:val="20"/>
        </w:rPr>
        <w:t>с 1</w:t>
      </w:r>
      <w:r w:rsidR="00CD7BCD" w:rsidRPr="00A246FE">
        <w:rPr>
          <w:rFonts w:ascii="Times New Roman" w:hAnsi="Times New Roman" w:cs="Times New Roman"/>
          <w:b/>
          <w:sz w:val="20"/>
          <w:szCs w:val="20"/>
        </w:rPr>
        <w:t>7</w:t>
      </w:r>
      <w:r w:rsidR="00CD43A4" w:rsidRPr="00A246FE">
        <w:rPr>
          <w:rFonts w:ascii="Times New Roman" w:hAnsi="Times New Roman" w:cs="Times New Roman"/>
          <w:b/>
          <w:sz w:val="20"/>
          <w:szCs w:val="20"/>
        </w:rPr>
        <w:t xml:space="preserve"> час.</w:t>
      </w:r>
      <w:r w:rsidR="00CD7BCD" w:rsidRPr="00A246F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D43A4" w:rsidRPr="00A246FE">
        <w:rPr>
          <w:rFonts w:ascii="Times New Roman" w:hAnsi="Times New Roman" w:cs="Times New Roman"/>
          <w:b/>
          <w:sz w:val="20"/>
          <w:szCs w:val="20"/>
        </w:rPr>
        <w:t>00 мин. (</w:t>
      </w:r>
      <w:proofErr w:type="spellStart"/>
      <w:r w:rsidR="00CD43A4" w:rsidRPr="00A246FE">
        <w:rPr>
          <w:rFonts w:ascii="Times New Roman" w:hAnsi="Times New Roman" w:cs="Times New Roman"/>
          <w:b/>
          <w:sz w:val="20"/>
          <w:szCs w:val="20"/>
        </w:rPr>
        <w:t>мск</w:t>
      </w:r>
      <w:proofErr w:type="spellEnd"/>
      <w:r w:rsidR="00CD43A4" w:rsidRPr="00A246FE">
        <w:rPr>
          <w:rFonts w:ascii="Times New Roman" w:hAnsi="Times New Roman" w:cs="Times New Roman"/>
          <w:b/>
          <w:sz w:val="20"/>
          <w:szCs w:val="20"/>
        </w:rPr>
        <w:t>).</w:t>
      </w:r>
      <w:r w:rsidR="00CD43A4" w:rsidRPr="00A246FE">
        <w:rPr>
          <w:rFonts w:ascii="Times New Roman" w:hAnsi="Times New Roman" w:cs="Times New Roman"/>
          <w:sz w:val="20"/>
          <w:szCs w:val="20"/>
        </w:rPr>
        <w:t xml:space="preserve"> Сокращение: календарный день – к/день. Прием заявок составляет: в 1-ом периоде </w:t>
      </w:r>
      <w:r w:rsidR="00A246FE" w:rsidRPr="00A246FE">
        <w:rPr>
          <w:rFonts w:ascii="Times New Roman" w:hAnsi="Times New Roman" w:cs="Times New Roman"/>
          <w:sz w:val="20"/>
          <w:szCs w:val="20"/>
        </w:rPr>
        <w:t>–</w:t>
      </w:r>
      <w:r w:rsidR="00CD43A4" w:rsidRPr="00A246FE">
        <w:rPr>
          <w:rFonts w:ascii="Times New Roman" w:hAnsi="Times New Roman" w:cs="Times New Roman"/>
          <w:sz w:val="20"/>
          <w:szCs w:val="20"/>
        </w:rPr>
        <w:t xml:space="preserve"> </w:t>
      </w:r>
      <w:r w:rsidR="00A762D9" w:rsidRPr="00A246FE">
        <w:rPr>
          <w:rFonts w:ascii="Times New Roman" w:hAnsi="Times New Roman" w:cs="Times New Roman"/>
          <w:sz w:val="20"/>
          <w:szCs w:val="20"/>
        </w:rPr>
        <w:t>14</w:t>
      </w:r>
      <w:r w:rsidR="00A246FE" w:rsidRPr="00A246FE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A246FE">
        <w:rPr>
          <w:rFonts w:ascii="Times New Roman" w:hAnsi="Times New Roman" w:cs="Times New Roman"/>
          <w:sz w:val="20"/>
          <w:szCs w:val="20"/>
        </w:rPr>
        <w:t>к/дней без изменения начальной цены, с</w:t>
      </w:r>
      <w:r w:rsidR="00EE559D" w:rsidRPr="00A246FE">
        <w:rPr>
          <w:rFonts w:ascii="Times New Roman" w:hAnsi="Times New Roman" w:cs="Times New Roman"/>
          <w:sz w:val="20"/>
          <w:szCs w:val="20"/>
        </w:rPr>
        <w:t>о</w:t>
      </w:r>
      <w:r w:rsidR="00CD43A4" w:rsidRPr="00A246FE">
        <w:rPr>
          <w:rFonts w:ascii="Times New Roman" w:hAnsi="Times New Roman" w:cs="Times New Roman"/>
          <w:sz w:val="20"/>
          <w:szCs w:val="20"/>
        </w:rPr>
        <w:t xml:space="preserve"> 2-го по </w:t>
      </w:r>
      <w:r w:rsidR="007A7D01" w:rsidRPr="00A246FE">
        <w:rPr>
          <w:rFonts w:ascii="Times New Roman" w:hAnsi="Times New Roman" w:cs="Times New Roman"/>
          <w:sz w:val="20"/>
          <w:szCs w:val="20"/>
        </w:rPr>
        <w:t>5</w:t>
      </w:r>
      <w:r w:rsidR="00CD43A4" w:rsidRPr="00A246FE">
        <w:rPr>
          <w:rFonts w:ascii="Times New Roman" w:hAnsi="Times New Roman" w:cs="Times New Roman"/>
          <w:sz w:val="20"/>
          <w:szCs w:val="20"/>
        </w:rPr>
        <w:t xml:space="preserve">-ый периоды – </w:t>
      </w:r>
      <w:r w:rsidR="001067A7" w:rsidRPr="00A246FE">
        <w:rPr>
          <w:rFonts w:ascii="Times New Roman" w:hAnsi="Times New Roman" w:cs="Times New Roman"/>
          <w:sz w:val="20"/>
          <w:szCs w:val="20"/>
        </w:rPr>
        <w:t>7</w:t>
      </w:r>
      <w:r w:rsidR="00CD43A4" w:rsidRPr="00A246FE">
        <w:rPr>
          <w:rFonts w:ascii="Times New Roman" w:hAnsi="Times New Roman" w:cs="Times New Roman"/>
          <w:sz w:val="20"/>
          <w:szCs w:val="20"/>
        </w:rPr>
        <w:t xml:space="preserve"> к/дней, величина </w:t>
      </w:r>
      <w:r w:rsidR="00CD43A4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снижения </w:t>
      </w:r>
      <w:r w:rsidR="00E23867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="00A762D9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% от начальной цены Лота, установленной на </w:t>
      </w:r>
      <w:r w:rsidR="007F24F2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1-</w:t>
      </w:r>
      <w:r w:rsidR="00CD43A4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ом периоде. Минимальная цена (цена отсечения) </w:t>
      </w:r>
      <w:r w:rsidR="00A86160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11390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46FE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306</w:t>
      </w:r>
      <w:r w:rsidR="00A246FE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A246FE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585,9</w:t>
      </w:r>
      <w:r w:rsidR="00A246FE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6937E8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F7AB6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руб</w:t>
      </w:r>
      <w:r w:rsidR="00CD43A4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9127B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43A4" w:rsidRPr="00A246FE">
        <w:rPr>
          <w:rFonts w:ascii="Times New Roman" w:hAnsi="Times New Roman" w:cs="Times New Roman"/>
          <w:color w:val="000000" w:themeColor="text1"/>
          <w:sz w:val="20"/>
          <w:szCs w:val="20"/>
        </w:rPr>
        <w:t>Заявки на участие в Торгах, поступившие в течение определенного периода проведения Торгов, рассматриваются только после</w:t>
      </w:r>
      <w:r w:rsidR="00CD43A4" w:rsidRPr="004D0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  <w:r w:rsidR="0039127B" w:rsidRPr="004D0A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581BD370" w14:textId="77777777" w:rsidR="00942B94" w:rsidRPr="004D0A84" w:rsidRDefault="005F1121" w:rsidP="00942B94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D0A84">
        <w:rPr>
          <w:rFonts w:ascii="Times New Roman" w:hAnsi="Times New Roman" w:cs="Times New Roman"/>
          <w:sz w:val="20"/>
          <w:szCs w:val="20"/>
        </w:rPr>
        <w:t xml:space="preserve">Продаже на Торгах </w:t>
      </w:r>
      <w:r w:rsidRPr="004D0A84">
        <w:rPr>
          <w:rFonts w:ascii="Times New Roman" w:hAnsi="Times New Roman" w:cs="Times New Roman"/>
          <w:b/>
          <w:bCs/>
          <w:sz w:val="20"/>
          <w:szCs w:val="20"/>
        </w:rPr>
        <w:t xml:space="preserve">единым лотом 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подлежит имущество (далее – Имущество, Лот): </w:t>
      </w:r>
    </w:p>
    <w:p w14:paraId="01906635" w14:textId="51309FFC" w:rsidR="00942B94" w:rsidRPr="004C4AA5" w:rsidRDefault="00942B94" w:rsidP="00550F4B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_Hlk211954830"/>
      <w:r w:rsidRPr="00A246FE">
        <w:rPr>
          <w:rFonts w:ascii="Times New Roman" w:hAnsi="Times New Roman" w:cs="Times New Roman"/>
          <w:b/>
          <w:sz w:val="20"/>
          <w:szCs w:val="20"/>
        </w:rPr>
        <w:t xml:space="preserve">Лот 1: </w:t>
      </w:r>
      <w:r w:rsidR="00550F4B" w:rsidRPr="00A246FE">
        <w:rPr>
          <w:rFonts w:ascii="Times New Roman" w:hAnsi="Times New Roman" w:cs="Times New Roman"/>
          <w:b/>
          <w:sz w:val="20"/>
          <w:szCs w:val="20"/>
        </w:rPr>
        <w:t>Земельный участок,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категория земель: земли сельскохозяйственного назначения, вид разрешенного использования: для дачного строительства, площадь 1013+/-22кв.м., местоположение установлено относительно ориентира, расположенного в границах участка. Почтовый адрес ориентира: Московская область, Сергиево-Посадский район, в р-не д. Веригино, д. Юрцево, кадастровый номер 50:05:0080112:20; </w:t>
      </w:r>
      <w:r w:rsidR="00550F4B" w:rsidRPr="00A246FE">
        <w:rPr>
          <w:rFonts w:ascii="Times New Roman" w:hAnsi="Times New Roman" w:cs="Times New Roman"/>
          <w:b/>
          <w:sz w:val="20"/>
          <w:szCs w:val="20"/>
        </w:rPr>
        <w:t>Земельный участок,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категория земель: земли сельскохозяйственного назначения, вид разрешенного использования: для дачного строительства, площадь 1001+/-22кв.м., местоположение установлено относительно ориентира, расположенного в границах участка. Почтовый адрес ориентира: Московская область, Сергиево-Посадский район, в р-не д. Веригино, д. Юрцево, кадастровый номер 50:05:0080112:930; </w:t>
      </w:r>
      <w:r w:rsidR="00550F4B" w:rsidRPr="00A246FE">
        <w:rPr>
          <w:rFonts w:ascii="Times New Roman" w:hAnsi="Times New Roman" w:cs="Times New Roman"/>
          <w:b/>
          <w:sz w:val="20"/>
          <w:szCs w:val="20"/>
        </w:rPr>
        <w:t>Земельный участок,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категория земель: земли сельскохозяйственного назначения, вид разрешенного использования: для дачного строительства, площадь 1061+/-23кв.м., местоположение установлено относительно ориентира, расположенного в границах участка. Почтовый адрес ориентира: Московская область, Сергиево-Посадский район, в р-не д. Веригино, д. Юрцево, кадастровый номер 50:05:0080112:932; </w:t>
      </w:r>
      <w:r w:rsidR="00550F4B" w:rsidRPr="00A246FE">
        <w:rPr>
          <w:rFonts w:ascii="Times New Roman" w:hAnsi="Times New Roman" w:cs="Times New Roman"/>
          <w:b/>
          <w:sz w:val="20"/>
          <w:szCs w:val="20"/>
        </w:rPr>
        <w:t>Земельный участок,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категория земель: земли сельскохозяйственного назначения, вид разрешенного использования: для дачного строительства, площадь 1013+/-22 кв.м., местоположение установлено относительно ориентира, расположенного в границах участка. Почтовый адрес ориентира: Московская область, Сергиево-Посадский район, в р-не д. Веригино, д. Юрцево, кадастровый номер 50:05:0080112:19; </w:t>
      </w:r>
      <w:r w:rsidR="00550F4B" w:rsidRPr="00A246FE">
        <w:rPr>
          <w:rFonts w:ascii="Times New Roman" w:hAnsi="Times New Roman" w:cs="Times New Roman"/>
          <w:b/>
          <w:sz w:val="20"/>
          <w:szCs w:val="20"/>
        </w:rPr>
        <w:t>Земельный участок,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категория земель: земли сельскохозяйственного назначения, вид разрешенного использования: для дачного строительства, площадь 1021+/-22кв.м., местоположение установлено относительно ориентира, расположенного в границах участка. Почтовый адрес ориентира: Московская область, Сергиево-Посадский район, в р-не д. Веригино, д. Юрцево, кадастровый номер 50:05:0080112:1138. </w:t>
      </w:r>
      <w:bookmarkEnd w:id="0"/>
      <w:r w:rsidR="00550F4B" w:rsidRPr="00A246FE">
        <w:rPr>
          <w:rFonts w:ascii="Times New Roman" w:hAnsi="Times New Roman" w:cs="Times New Roman"/>
          <w:b/>
          <w:sz w:val="20"/>
          <w:szCs w:val="20"/>
        </w:rPr>
        <w:t>Для сведения:</w:t>
      </w:r>
      <w:r w:rsidR="00550F4B" w:rsidRPr="00A246FE">
        <w:rPr>
          <w:rFonts w:ascii="Times New Roman" w:hAnsi="Times New Roman" w:cs="Times New Roman"/>
          <w:bCs/>
          <w:sz w:val="20"/>
          <w:szCs w:val="20"/>
        </w:rPr>
        <w:t xml:space="preserve"> в соответствии с выпиской из ЕГРН № КУВИ-001/2025-111695805 от 27.05.2025 на земельный участок с кадастровым номером 50:05:0080112:1138 зарегистрировано обременение в виде ареста № 50:05:0080112:1138-50/001/2019-1 от 03.07.2019, основание: определение об обеспечении заявления, дело № А79-7561/2017, выдан 20.06.2019, Арбитражный суд Чувашской Республики-Чувашии. Арест снят определением </w:t>
      </w:r>
      <w:r w:rsidR="00550F4B" w:rsidRPr="004C4AA5">
        <w:rPr>
          <w:rFonts w:ascii="Times New Roman" w:hAnsi="Times New Roman" w:cs="Times New Roman"/>
          <w:bCs/>
          <w:sz w:val="20"/>
          <w:szCs w:val="20"/>
        </w:rPr>
        <w:t xml:space="preserve">Арбитражного суда Чувашской Республики – Чувашии от 18.06.2021 по делу № А79-7561/2017. </w:t>
      </w:r>
      <w:r w:rsidRPr="004C4AA5">
        <w:rPr>
          <w:rFonts w:ascii="Times New Roman" w:hAnsi="Times New Roman" w:cs="Times New Roman"/>
          <w:b/>
          <w:sz w:val="20"/>
          <w:szCs w:val="20"/>
        </w:rPr>
        <w:t xml:space="preserve">Начальная цена – </w:t>
      </w:r>
      <w:r w:rsidR="004D0A84" w:rsidRPr="004C4AA5">
        <w:rPr>
          <w:rFonts w:ascii="Times New Roman" w:hAnsi="Times New Roman" w:cs="Times New Roman"/>
          <w:b/>
          <w:sz w:val="20"/>
          <w:szCs w:val="20"/>
        </w:rPr>
        <w:t xml:space="preserve">425 813,76 </w:t>
      </w:r>
      <w:r w:rsidRPr="004C4AA5">
        <w:rPr>
          <w:rFonts w:ascii="Times New Roman" w:hAnsi="Times New Roman" w:cs="Times New Roman"/>
          <w:b/>
          <w:sz w:val="20"/>
          <w:szCs w:val="20"/>
        </w:rPr>
        <w:t xml:space="preserve">руб. </w:t>
      </w:r>
    </w:p>
    <w:p w14:paraId="69456E38" w14:textId="29CCC6D3" w:rsidR="00E2315B" w:rsidRPr="004C4AA5" w:rsidRDefault="00942B94" w:rsidP="00E2315B">
      <w:pPr>
        <w:spacing w:after="0" w:line="240" w:lineRule="auto"/>
        <w:ind w:left="-143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4C4AA5">
        <w:rPr>
          <w:rFonts w:ascii="Times New Roman" w:hAnsi="Times New Roman" w:cs="Times New Roman"/>
          <w:sz w:val="20"/>
          <w:szCs w:val="20"/>
        </w:rPr>
        <w:t>Ознакомление с Имуществом производится по</w:t>
      </w:r>
      <w:r w:rsidR="00E2315B" w:rsidRPr="004C4AA5">
        <w:rPr>
          <w:rFonts w:ascii="Times New Roman" w:hAnsi="Times New Roman" w:cs="Times New Roman"/>
          <w:sz w:val="20"/>
          <w:szCs w:val="20"/>
        </w:rPr>
        <w:t xml:space="preserve"> адресу местонахождения по</w:t>
      </w:r>
      <w:r w:rsidRPr="004C4AA5">
        <w:rPr>
          <w:rFonts w:ascii="Times New Roman" w:hAnsi="Times New Roman" w:cs="Times New Roman"/>
          <w:sz w:val="20"/>
          <w:szCs w:val="20"/>
        </w:rPr>
        <w:t xml:space="preserve"> предварительной договорённости с Организатором торгов:</w:t>
      </w:r>
      <w:r w:rsidR="00E2315B" w:rsidRPr="004C4AA5">
        <w:rPr>
          <w:rFonts w:ascii="Times New Roman" w:hAnsi="Times New Roman" w:cs="Times New Roman"/>
          <w:sz w:val="20"/>
          <w:szCs w:val="20"/>
        </w:rPr>
        <w:t xml:space="preserve"> </w:t>
      </w:r>
      <w:r w:rsidR="004C4AA5" w:rsidRPr="004C4AA5">
        <w:rPr>
          <w:rFonts w:ascii="Times New Roman" w:hAnsi="Times New Roman" w:cs="Times New Roman"/>
          <w:sz w:val="20"/>
          <w:szCs w:val="20"/>
        </w:rPr>
        <w:t>тел. 7910-019-12-39, эл.</w:t>
      </w:r>
      <w:r w:rsidR="004C4AA5" w:rsidRPr="004C4AA5">
        <w:rPr>
          <w:rFonts w:ascii="Times New Roman" w:hAnsi="Times New Roman" w:cs="Times New Roman"/>
          <w:sz w:val="20"/>
          <w:szCs w:val="20"/>
        </w:rPr>
        <w:t xml:space="preserve"> </w:t>
      </w:r>
      <w:r w:rsidR="004C4AA5" w:rsidRPr="004C4AA5">
        <w:rPr>
          <w:rFonts w:ascii="Times New Roman" w:hAnsi="Times New Roman" w:cs="Times New Roman"/>
          <w:sz w:val="20"/>
          <w:szCs w:val="20"/>
        </w:rPr>
        <w:t xml:space="preserve">почта: </w:t>
      </w:r>
      <w:hyperlink r:id="rId6" w:history="1">
        <w:r w:rsidR="004C4AA5" w:rsidRPr="004C4AA5">
          <w:rPr>
            <w:rStyle w:val="a3"/>
            <w:rFonts w:ascii="Times New Roman" w:hAnsi="Times New Roman" w:cs="Times New Roman"/>
            <w:sz w:val="20"/>
            <w:szCs w:val="20"/>
          </w:rPr>
          <w:t>furs@auction-house.ru</w:t>
        </w:r>
      </w:hyperlink>
      <w:r w:rsidR="004C4AA5" w:rsidRPr="004C4AA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0A73BDA" w14:textId="21A78BE0" w:rsidR="008B3268" w:rsidRPr="00A16C61" w:rsidRDefault="00925822" w:rsidP="005F11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C4AA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Задаток - 10% от нач</w:t>
      </w:r>
      <w:r w:rsidR="00C5364D" w:rsidRPr="004C4AA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альной</w:t>
      </w:r>
      <w:r w:rsidRPr="004C4AA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4C4AA5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F25724" w:rsidRPr="004C4AA5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4C4AA5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</w:t>
      </w:r>
      <w:r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Торгов. </w:t>
      </w:r>
      <w:r w:rsidR="00C5364D"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Реквизиты для внесения задатка: получатель - АО «Российский аукционный дом»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на счет </w:t>
      </w:r>
      <w:r w:rsidR="00F25724"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F25724"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Организатора торгов</w:t>
      </w:r>
      <w:r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4D0A84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</w:t>
      </w:r>
      <w:r w:rsidR="00942B94" w:rsidRPr="004D0A84">
        <w:rPr>
          <w:rFonts w:ascii="Times New Roman" w:hAnsi="Times New Roman" w:cs="Times New Roman"/>
          <w:sz w:val="20"/>
          <w:szCs w:val="20"/>
        </w:rPr>
        <w:lastRenderedPageBreak/>
        <w:t xml:space="preserve">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управляющий. </w:t>
      </w:r>
      <w:r w:rsidR="00C5364D" w:rsidRPr="004D0A84">
        <w:rPr>
          <w:rFonts w:ascii="Times New Roman" w:hAnsi="Times New Roman" w:cs="Times New Roman"/>
          <w:sz w:val="20"/>
          <w:szCs w:val="20"/>
        </w:rPr>
        <w:t>Организатор торгов имеет право отменить торги в любое время до момента подведения итогов</w:t>
      </w:r>
      <w:r w:rsidR="00F25724" w:rsidRPr="004D0A84">
        <w:rPr>
          <w:rFonts w:ascii="Times New Roman" w:hAnsi="Times New Roman" w:cs="Times New Roman"/>
          <w:sz w:val="20"/>
          <w:szCs w:val="20"/>
        </w:rPr>
        <w:t xml:space="preserve">. 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 Проект договора </w:t>
      </w:r>
      <w:r w:rsidRPr="004D0A84">
        <w:rPr>
          <w:rFonts w:ascii="Times New Roman" w:hAnsi="Times New Roman" w:cs="Times New Roman"/>
          <w:sz w:val="20"/>
          <w:szCs w:val="20"/>
        </w:rPr>
        <w:t xml:space="preserve">купли-продажи </w:t>
      </w:r>
      <w:r w:rsidR="00CD43A4" w:rsidRPr="004D0A84">
        <w:rPr>
          <w:rFonts w:ascii="Times New Roman" w:hAnsi="Times New Roman" w:cs="Times New Roman"/>
          <w:sz w:val="20"/>
          <w:szCs w:val="20"/>
        </w:rPr>
        <w:t>(далее</w:t>
      </w:r>
      <w:r w:rsidRPr="004D0A84">
        <w:rPr>
          <w:rFonts w:ascii="Times New Roman" w:hAnsi="Times New Roman" w:cs="Times New Roman"/>
          <w:sz w:val="20"/>
          <w:szCs w:val="20"/>
        </w:rPr>
        <w:t xml:space="preserve"> </w:t>
      </w:r>
      <w:r w:rsidR="00C5364D" w:rsidRPr="004D0A84">
        <w:rPr>
          <w:rFonts w:ascii="Times New Roman" w:hAnsi="Times New Roman" w:cs="Times New Roman"/>
          <w:sz w:val="20"/>
          <w:szCs w:val="20"/>
        </w:rPr>
        <w:t>–</w:t>
      </w:r>
      <w:r w:rsidRPr="004D0A84">
        <w:rPr>
          <w:rFonts w:ascii="Times New Roman" w:hAnsi="Times New Roman" w:cs="Times New Roman"/>
          <w:sz w:val="20"/>
          <w:szCs w:val="20"/>
        </w:rPr>
        <w:t xml:space="preserve"> ДКП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) размещен на ЭП. </w:t>
      </w:r>
      <w:r w:rsidRPr="004D0A84">
        <w:rPr>
          <w:rFonts w:ascii="Times New Roman" w:hAnsi="Times New Roman" w:cs="Times New Roman"/>
          <w:sz w:val="20"/>
          <w:szCs w:val="20"/>
        </w:rPr>
        <w:t>ДКП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 заключается с </w:t>
      </w:r>
      <w:r w:rsidR="00F25724" w:rsidRPr="004D0A84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 в течение 5 дней с даты получения </w:t>
      </w:r>
      <w:r w:rsidR="00F25724" w:rsidRPr="004D0A84">
        <w:rPr>
          <w:rFonts w:ascii="Times New Roman" w:hAnsi="Times New Roman" w:cs="Times New Roman"/>
          <w:sz w:val="20"/>
          <w:szCs w:val="20"/>
        </w:rPr>
        <w:t>победителем торгов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 </w:t>
      </w:r>
      <w:r w:rsidRPr="004D0A84">
        <w:rPr>
          <w:rFonts w:ascii="Times New Roman" w:hAnsi="Times New Roman" w:cs="Times New Roman"/>
          <w:sz w:val="20"/>
          <w:szCs w:val="20"/>
        </w:rPr>
        <w:t>ДКП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 от </w:t>
      </w:r>
      <w:r w:rsidR="00F25724" w:rsidRPr="004D0A84">
        <w:rPr>
          <w:rFonts w:ascii="Times New Roman" w:hAnsi="Times New Roman" w:cs="Times New Roman"/>
          <w:sz w:val="20"/>
          <w:szCs w:val="20"/>
        </w:rPr>
        <w:t>Финансового управляющего</w:t>
      </w:r>
      <w:r w:rsidR="00CD43A4" w:rsidRPr="004D0A84">
        <w:rPr>
          <w:rFonts w:ascii="Times New Roman" w:hAnsi="Times New Roman" w:cs="Times New Roman"/>
          <w:sz w:val="20"/>
          <w:szCs w:val="20"/>
        </w:rPr>
        <w:t xml:space="preserve">. 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Оплата – в течение 30 дней со дня подписания ДКП на </w:t>
      </w:r>
      <w:r w:rsidR="0055266E" w:rsidRPr="004D0A84">
        <w:rPr>
          <w:rFonts w:ascii="Times New Roman" w:hAnsi="Times New Roman" w:cs="Times New Roman"/>
          <w:sz w:val="20"/>
          <w:szCs w:val="20"/>
        </w:rPr>
        <w:t>основной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 счет Должника: р/с </w:t>
      </w:r>
      <w:r w:rsidR="0055266E" w:rsidRPr="004D0A84">
        <w:rPr>
          <w:rFonts w:ascii="Times New Roman" w:hAnsi="Times New Roman" w:cs="Times New Roman"/>
          <w:sz w:val="20"/>
          <w:szCs w:val="20"/>
        </w:rPr>
        <w:t xml:space="preserve">42307810938120014370 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в </w:t>
      </w:r>
      <w:r w:rsidR="0055266E" w:rsidRPr="004D0A84">
        <w:rPr>
          <w:rFonts w:ascii="Times New Roman" w:hAnsi="Times New Roman" w:cs="Times New Roman"/>
          <w:sz w:val="20"/>
          <w:szCs w:val="20"/>
        </w:rPr>
        <w:t>ПАО СБЕРБАНК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, к/с </w:t>
      </w:r>
      <w:r w:rsidR="0055266E" w:rsidRPr="004D0A84">
        <w:rPr>
          <w:rFonts w:ascii="Times New Roman" w:hAnsi="Times New Roman" w:cs="Times New Roman"/>
          <w:sz w:val="20"/>
          <w:szCs w:val="20"/>
        </w:rPr>
        <w:t>30101810400000000225</w:t>
      </w:r>
      <w:r w:rsidR="00942B94" w:rsidRPr="004D0A84">
        <w:rPr>
          <w:rFonts w:ascii="Times New Roman" w:hAnsi="Times New Roman" w:cs="Times New Roman"/>
          <w:sz w:val="20"/>
          <w:szCs w:val="20"/>
        </w:rPr>
        <w:t xml:space="preserve">, БИК </w:t>
      </w:r>
      <w:r w:rsidR="0055266E" w:rsidRPr="004D0A84">
        <w:rPr>
          <w:rFonts w:ascii="Times New Roman" w:hAnsi="Times New Roman" w:cs="Times New Roman"/>
          <w:sz w:val="20"/>
          <w:szCs w:val="20"/>
        </w:rPr>
        <w:t>044525225</w:t>
      </w:r>
      <w:r w:rsidR="00942B94" w:rsidRPr="004D0A84">
        <w:rPr>
          <w:rFonts w:ascii="Times New Roman" w:hAnsi="Times New Roman" w:cs="Times New Roman"/>
          <w:sz w:val="20"/>
          <w:szCs w:val="20"/>
        </w:rPr>
        <w:t>. Сделки по итогам торгов подлежат заключению с учетом положений Указа Президента РФ №81 от 01.03.2022г. «О дополнительных временных мерах экономического характера по обеспечению финансовой стабильности РФ». Риски, связанные с отказом в заключении сделки по итогам торгов с учетом положений Указа Президента РФ, несёт покупатель.</w:t>
      </w:r>
    </w:p>
    <w:sectPr w:rsidR="008B3268" w:rsidRPr="00A16C61" w:rsidSect="000F00D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85CCC"/>
    <w:rsid w:val="00086FDB"/>
    <w:rsid w:val="000A5070"/>
    <w:rsid w:val="000A6752"/>
    <w:rsid w:val="000B7131"/>
    <w:rsid w:val="000E107D"/>
    <w:rsid w:val="000E7C91"/>
    <w:rsid w:val="000F00D6"/>
    <w:rsid w:val="001019D9"/>
    <w:rsid w:val="001067A7"/>
    <w:rsid w:val="0011593E"/>
    <w:rsid w:val="001417D2"/>
    <w:rsid w:val="00147326"/>
    <w:rsid w:val="0016506C"/>
    <w:rsid w:val="00166008"/>
    <w:rsid w:val="00172CCB"/>
    <w:rsid w:val="00185F96"/>
    <w:rsid w:val="00191D07"/>
    <w:rsid w:val="001A056B"/>
    <w:rsid w:val="001B5612"/>
    <w:rsid w:val="001C524B"/>
    <w:rsid w:val="001F1630"/>
    <w:rsid w:val="001F18BF"/>
    <w:rsid w:val="00210AD8"/>
    <w:rsid w:val="00214DCD"/>
    <w:rsid w:val="002273B7"/>
    <w:rsid w:val="00263C22"/>
    <w:rsid w:val="00294098"/>
    <w:rsid w:val="00294DA6"/>
    <w:rsid w:val="002A7CCB"/>
    <w:rsid w:val="002C678A"/>
    <w:rsid w:val="002D318C"/>
    <w:rsid w:val="002F7AB6"/>
    <w:rsid w:val="003178BD"/>
    <w:rsid w:val="00335152"/>
    <w:rsid w:val="00347CD6"/>
    <w:rsid w:val="003628D9"/>
    <w:rsid w:val="003873DE"/>
    <w:rsid w:val="00390A28"/>
    <w:rsid w:val="0039127B"/>
    <w:rsid w:val="00396D39"/>
    <w:rsid w:val="003C4BE6"/>
    <w:rsid w:val="0040752F"/>
    <w:rsid w:val="00407DA4"/>
    <w:rsid w:val="00423839"/>
    <w:rsid w:val="00432F1F"/>
    <w:rsid w:val="00473B3F"/>
    <w:rsid w:val="0048023D"/>
    <w:rsid w:val="004A1589"/>
    <w:rsid w:val="004A40BD"/>
    <w:rsid w:val="004B347B"/>
    <w:rsid w:val="004B6930"/>
    <w:rsid w:val="004C4AA5"/>
    <w:rsid w:val="004D0A84"/>
    <w:rsid w:val="004D2415"/>
    <w:rsid w:val="004D4A8C"/>
    <w:rsid w:val="004F19E1"/>
    <w:rsid w:val="004F1F06"/>
    <w:rsid w:val="00550F4B"/>
    <w:rsid w:val="0055266E"/>
    <w:rsid w:val="00552A86"/>
    <w:rsid w:val="00557205"/>
    <w:rsid w:val="00565EF2"/>
    <w:rsid w:val="00572545"/>
    <w:rsid w:val="00573F80"/>
    <w:rsid w:val="005A26BB"/>
    <w:rsid w:val="005C202A"/>
    <w:rsid w:val="005D7EB6"/>
    <w:rsid w:val="005E3AFC"/>
    <w:rsid w:val="005E688E"/>
    <w:rsid w:val="005F1121"/>
    <w:rsid w:val="0061258C"/>
    <w:rsid w:val="006607FA"/>
    <w:rsid w:val="006643AB"/>
    <w:rsid w:val="00673C54"/>
    <w:rsid w:val="00677E82"/>
    <w:rsid w:val="0068379D"/>
    <w:rsid w:val="00685F47"/>
    <w:rsid w:val="006937E8"/>
    <w:rsid w:val="006A5A0B"/>
    <w:rsid w:val="006A7910"/>
    <w:rsid w:val="006B04DB"/>
    <w:rsid w:val="006B550C"/>
    <w:rsid w:val="006C4E4C"/>
    <w:rsid w:val="006E0DAC"/>
    <w:rsid w:val="006F6ACB"/>
    <w:rsid w:val="00702D73"/>
    <w:rsid w:val="007041F4"/>
    <w:rsid w:val="007115EC"/>
    <w:rsid w:val="0071693B"/>
    <w:rsid w:val="00740953"/>
    <w:rsid w:val="00764A51"/>
    <w:rsid w:val="007903BD"/>
    <w:rsid w:val="007A0CBF"/>
    <w:rsid w:val="007A7D01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76C9A"/>
    <w:rsid w:val="0088440C"/>
    <w:rsid w:val="008964CB"/>
    <w:rsid w:val="008A0DB8"/>
    <w:rsid w:val="008B3268"/>
    <w:rsid w:val="008E55F0"/>
    <w:rsid w:val="008E7A4E"/>
    <w:rsid w:val="00925822"/>
    <w:rsid w:val="00942B94"/>
    <w:rsid w:val="0094605F"/>
    <w:rsid w:val="00952594"/>
    <w:rsid w:val="00994603"/>
    <w:rsid w:val="009A030D"/>
    <w:rsid w:val="009B541A"/>
    <w:rsid w:val="009B70EA"/>
    <w:rsid w:val="009B78D0"/>
    <w:rsid w:val="009F762F"/>
    <w:rsid w:val="00A005A6"/>
    <w:rsid w:val="00A05005"/>
    <w:rsid w:val="00A07FD7"/>
    <w:rsid w:val="00A11390"/>
    <w:rsid w:val="00A16C61"/>
    <w:rsid w:val="00A246FE"/>
    <w:rsid w:val="00A535F2"/>
    <w:rsid w:val="00A762D9"/>
    <w:rsid w:val="00A86160"/>
    <w:rsid w:val="00AF35D8"/>
    <w:rsid w:val="00B03583"/>
    <w:rsid w:val="00B05940"/>
    <w:rsid w:val="00B45866"/>
    <w:rsid w:val="00B47058"/>
    <w:rsid w:val="00B55CA3"/>
    <w:rsid w:val="00B60817"/>
    <w:rsid w:val="00B82C20"/>
    <w:rsid w:val="00BA31C7"/>
    <w:rsid w:val="00BC2CB1"/>
    <w:rsid w:val="00BE2DF8"/>
    <w:rsid w:val="00BF7AED"/>
    <w:rsid w:val="00C02ADC"/>
    <w:rsid w:val="00C15BFF"/>
    <w:rsid w:val="00C26179"/>
    <w:rsid w:val="00C5364D"/>
    <w:rsid w:val="00C54C18"/>
    <w:rsid w:val="00C63873"/>
    <w:rsid w:val="00C81E79"/>
    <w:rsid w:val="00CA5B16"/>
    <w:rsid w:val="00CB061B"/>
    <w:rsid w:val="00CB2777"/>
    <w:rsid w:val="00CB4916"/>
    <w:rsid w:val="00CB669D"/>
    <w:rsid w:val="00CC0485"/>
    <w:rsid w:val="00CD032B"/>
    <w:rsid w:val="00CD43A4"/>
    <w:rsid w:val="00CD5215"/>
    <w:rsid w:val="00CD7698"/>
    <w:rsid w:val="00CD7BCD"/>
    <w:rsid w:val="00CE310F"/>
    <w:rsid w:val="00D35265"/>
    <w:rsid w:val="00D7625C"/>
    <w:rsid w:val="00D8458E"/>
    <w:rsid w:val="00DB55F7"/>
    <w:rsid w:val="00DC50AB"/>
    <w:rsid w:val="00DC57CE"/>
    <w:rsid w:val="00E107D1"/>
    <w:rsid w:val="00E172B3"/>
    <w:rsid w:val="00E209FB"/>
    <w:rsid w:val="00E2315B"/>
    <w:rsid w:val="00E23867"/>
    <w:rsid w:val="00E31A05"/>
    <w:rsid w:val="00E42D72"/>
    <w:rsid w:val="00E453A2"/>
    <w:rsid w:val="00E46DD7"/>
    <w:rsid w:val="00E5361D"/>
    <w:rsid w:val="00E6437B"/>
    <w:rsid w:val="00E645FC"/>
    <w:rsid w:val="00E672B1"/>
    <w:rsid w:val="00E92396"/>
    <w:rsid w:val="00E9295A"/>
    <w:rsid w:val="00EA0D38"/>
    <w:rsid w:val="00EE4CCC"/>
    <w:rsid w:val="00EE559D"/>
    <w:rsid w:val="00EF0ADA"/>
    <w:rsid w:val="00F01488"/>
    <w:rsid w:val="00F24936"/>
    <w:rsid w:val="00F25724"/>
    <w:rsid w:val="00F319B0"/>
    <w:rsid w:val="00F4728B"/>
    <w:rsid w:val="00F739BA"/>
    <w:rsid w:val="00F76C11"/>
    <w:rsid w:val="00F872FA"/>
    <w:rsid w:val="00FC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07FD7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4C4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urs@auction-house.ru" TargetMode="External"/><Relationship Id="rId5" Type="http://schemas.openxmlformats.org/officeDocument/2006/relationships/hyperlink" Target="http://lot-online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0F7E5-18E0-447B-8F84-003D76F7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11</cp:revision>
  <cp:lastPrinted>2022-11-25T07:43:00Z</cp:lastPrinted>
  <dcterms:created xsi:type="dcterms:W3CDTF">2025-10-21T12:57:00Z</dcterms:created>
  <dcterms:modified xsi:type="dcterms:W3CDTF">2026-10-12T09:26:00Z</dcterms:modified>
</cp:coreProperties>
</file>