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44F82" w14:textId="1BD26FA9" w:rsidR="00725EC7" w:rsidRPr="004A1F5C" w:rsidRDefault="00972109" w:rsidP="0031701D">
      <w:pPr>
        <w:ind w:firstLine="567"/>
        <w:jc w:val="both"/>
        <w:outlineLvl w:val="0"/>
        <w:rPr>
          <w:b/>
          <w:bCs/>
        </w:rPr>
      </w:pPr>
      <w:r w:rsidRPr="001F600A">
        <w:rPr>
          <w:b/>
          <w:bCs/>
        </w:rPr>
        <w:t>А</w:t>
      </w:r>
      <w:r w:rsidR="00725EC7" w:rsidRPr="001F600A">
        <w:rPr>
          <w:b/>
          <w:bCs/>
        </w:rPr>
        <w:t>кционерное общество «Российский аукционный дом»</w:t>
      </w:r>
      <w:r w:rsidR="008751C7" w:rsidRPr="001F600A">
        <w:rPr>
          <w:b/>
          <w:bCs/>
        </w:rPr>
        <w:t xml:space="preserve"> </w:t>
      </w:r>
      <w:r w:rsidR="00725EC7" w:rsidRPr="001F600A">
        <w:rPr>
          <w:b/>
          <w:bCs/>
        </w:rPr>
        <w:t xml:space="preserve">сообщает о проведении </w:t>
      </w:r>
      <w:r w:rsidR="001F600A" w:rsidRPr="001F600A">
        <w:rPr>
          <w:b/>
          <w:bCs/>
          <w:shd w:val="clear" w:color="auto" w:fill="FFFFFF"/>
        </w:rPr>
        <w:t xml:space="preserve">электронных торгов посредством публичного предложения (далее - Торги) на </w:t>
      </w:r>
      <w:r w:rsidR="001F600A" w:rsidRPr="001F600A">
        <w:rPr>
          <w:b/>
          <w:bCs/>
        </w:rPr>
        <w:t xml:space="preserve">электронной торговой площадке АО «Российский аукционный дом» по адресу в сети Интернет: </w:t>
      </w:r>
      <w:hyperlink r:id="rId8" w:history="1">
        <w:r w:rsidR="001F600A" w:rsidRPr="001F600A">
          <w:rPr>
            <w:rStyle w:val="af"/>
            <w:b/>
            <w:bCs/>
          </w:rPr>
          <w:t>http://www.lot-online.ru/</w:t>
        </w:r>
      </w:hyperlink>
      <w:r w:rsidR="004A1F5C" w:rsidRPr="004A1F5C">
        <w:rPr>
          <w:rStyle w:val="af"/>
          <w:u w:val="none"/>
        </w:rPr>
        <w:t xml:space="preserve"> </w:t>
      </w:r>
      <w:r w:rsidR="004A1F5C" w:rsidRPr="004A1F5C">
        <w:rPr>
          <w:rStyle w:val="af"/>
          <w:color w:val="auto"/>
          <w:u w:val="none"/>
        </w:rPr>
        <w:t xml:space="preserve">по продаже недвижимого имущества, реализуемого в рамках банкротства </w:t>
      </w:r>
      <w:r w:rsidR="0069074A">
        <w:rPr>
          <w:rStyle w:val="af"/>
          <w:color w:val="auto"/>
          <w:u w:val="none"/>
        </w:rPr>
        <w:t>Га</w:t>
      </w:r>
      <w:r w:rsidR="0069074A" w:rsidRPr="008D07BC">
        <w:rPr>
          <w:b/>
          <w:bCs/>
          <w:shd w:val="clear" w:color="auto" w:fill="FFFFFF"/>
        </w:rPr>
        <w:t>рипов</w:t>
      </w:r>
      <w:r w:rsidR="0069074A">
        <w:rPr>
          <w:b/>
          <w:bCs/>
          <w:shd w:val="clear" w:color="auto" w:fill="FFFFFF"/>
        </w:rPr>
        <w:t>а</w:t>
      </w:r>
      <w:r w:rsidR="0069074A" w:rsidRPr="008D07BC">
        <w:rPr>
          <w:b/>
          <w:bCs/>
          <w:shd w:val="clear" w:color="auto" w:fill="FFFFFF"/>
        </w:rPr>
        <w:t xml:space="preserve"> Тимур</w:t>
      </w:r>
      <w:r w:rsidR="0069074A">
        <w:rPr>
          <w:b/>
          <w:bCs/>
          <w:shd w:val="clear" w:color="auto" w:fill="FFFFFF"/>
        </w:rPr>
        <w:t>а</w:t>
      </w:r>
      <w:r w:rsidR="0069074A" w:rsidRPr="008D07BC">
        <w:rPr>
          <w:b/>
          <w:bCs/>
          <w:shd w:val="clear" w:color="auto" w:fill="FFFFFF"/>
        </w:rPr>
        <w:t xml:space="preserve"> </w:t>
      </w:r>
      <w:proofErr w:type="spellStart"/>
      <w:r w:rsidR="0069074A" w:rsidRPr="008D07BC">
        <w:rPr>
          <w:b/>
          <w:bCs/>
          <w:shd w:val="clear" w:color="auto" w:fill="FFFFFF"/>
        </w:rPr>
        <w:t>Фанисович</w:t>
      </w:r>
      <w:r w:rsidR="0069074A">
        <w:rPr>
          <w:b/>
          <w:bCs/>
          <w:shd w:val="clear" w:color="auto" w:fill="FFFFFF"/>
        </w:rPr>
        <w:t>а</w:t>
      </w:r>
      <w:proofErr w:type="spellEnd"/>
      <w:r w:rsidR="0069074A">
        <w:t xml:space="preserve"> </w:t>
      </w:r>
      <w:r w:rsidR="0069074A" w:rsidRPr="00B57AC5">
        <w:rPr>
          <w:bCs/>
        </w:rPr>
        <w:t xml:space="preserve">ИНН </w:t>
      </w:r>
      <w:r w:rsidR="0069074A" w:rsidRPr="008D07BC">
        <w:rPr>
          <w:bCs/>
        </w:rPr>
        <w:t>530202149461</w:t>
      </w:r>
      <w:r w:rsidR="0069074A" w:rsidRPr="00B57AC5">
        <w:rPr>
          <w:bCs/>
        </w:rPr>
        <w:t>,</w:t>
      </w:r>
      <w:r w:rsidR="0069074A">
        <w:rPr>
          <w:bCs/>
        </w:rPr>
        <w:t xml:space="preserve"> СНИЛС </w:t>
      </w:r>
      <w:r w:rsidR="0069074A" w:rsidRPr="008D07BC">
        <w:rPr>
          <w:bCs/>
        </w:rPr>
        <w:t>11615327324</w:t>
      </w:r>
      <w:r w:rsidR="0069074A">
        <w:rPr>
          <w:bCs/>
        </w:rPr>
        <w:t xml:space="preserve"> </w:t>
      </w:r>
      <w:r w:rsidR="006F023B" w:rsidRPr="006F023B">
        <w:t>(далее – Должник)</w:t>
      </w:r>
      <w:r w:rsidR="00433E3D" w:rsidRPr="006F023B">
        <w:t>.</w:t>
      </w:r>
    </w:p>
    <w:p w14:paraId="6E94D77F" w14:textId="2221FB82" w:rsidR="00B05BB1" w:rsidRDefault="00B05BB1" w:rsidP="001F600A">
      <w:pPr>
        <w:ind w:firstLine="567"/>
        <w:rPr>
          <w:bCs/>
        </w:rPr>
      </w:pPr>
      <w:r w:rsidRPr="00B05BB1">
        <w:rPr>
          <w:rFonts w:eastAsia="Times New Roman"/>
          <w:b/>
          <w:bCs/>
        </w:rPr>
        <w:t xml:space="preserve">Организатор торгов – </w:t>
      </w:r>
      <w:r w:rsidRPr="008751C7">
        <w:rPr>
          <w:bCs/>
        </w:rPr>
        <w:t>АО «Российский аукционный дом».</w:t>
      </w:r>
    </w:p>
    <w:p w14:paraId="119D2569" w14:textId="77777777" w:rsidR="001F600A" w:rsidRDefault="001F600A" w:rsidP="0031701D">
      <w:pPr>
        <w:ind w:firstLine="567"/>
        <w:jc w:val="both"/>
      </w:pPr>
    </w:p>
    <w:p w14:paraId="561171F3" w14:textId="1B61CA5D" w:rsidR="00965EC9" w:rsidRPr="008751C7" w:rsidRDefault="00965EC9" w:rsidP="0031701D">
      <w:pPr>
        <w:ind w:firstLine="567"/>
        <w:jc w:val="both"/>
      </w:pPr>
      <w:r w:rsidRPr="008751C7">
        <w:t xml:space="preserve">Указанное в настоящем информационном сообщении время – </w:t>
      </w:r>
      <w:r w:rsidR="008751C7" w:rsidRPr="008751C7">
        <w:t>м</w:t>
      </w:r>
      <w:r w:rsidRPr="008751C7">
        <w:t>осковское</w:t>
      </w:r>
      <w:r w:rsidR="008751C7">
        <w:t xml:space="preserve">. </w:t>
      </w:r>
      <w:r w:rsidRPr="008751C7">
        <w:t>При исчислении сроков, указанных в настоящем информационном сообщении</w:t>
      </w:r>
      <w:r w:rsidR="00534145">
        <w:t>,</w:t>
      </w:r>
      <w:r w:rsidRPr="008751C7">
        <w:t xml:space="preserve"> принимается время сервера электронной торговой площадки</w:t>
      </w:r>
      <w:r w:rsidR="008751C7">
        <w:t>.</w:t>
      </w:r>
    </w:p>
    <w:p w14:paraId="3753F8F6" w14:textId="77777777" w:rsidR="0069074A" w:rsidRPr="00D03CAC" w:rsidRDefault="0069074A" w:rsidP="0069074A">
      <w:pPr>
        <w:ind w:firstLine="720"/>
        <w:jc w:val="both"/>
        <w:rPr>
          <w:rFonts w:eastAsia="Times New Roman"/>
          <w:color w:val="000000"/>
        </w:rPr>
      </w:pPr>
      <w:bookmarkStart w:id="0" w:name="_Hlk518488158"/>
      <w:bookmarkStart w:id="1" w:name="_Hlk192689080"/>
      <w:r w:rsidRPr="009C1ABC">
        <w:rPr>
          <w:rFonts w:eastAsia="Times New Roman"/>
        </w:rPr>
        <w:t xml:space="preserve">Ознакомление с предметом торгов осуществляется в рабочие дни по контактным данным, </w:t>
      </w:r>
      <w:r w:rsidRPr="00056177">
        <w:rPr>
          <w:rFonts w:eastAsia="Times New Roman"/>
          <w:color w:val="000000"/>
        </w:rPr>
        <w:t>+7 (985) 171-90-57</w:t>
      </w:r>
      <w:r>
        <w:rPr>
          <w:rFonts w:eastAsia="Times New Roman"/>
          <w:color w:val="000000"/>
        </w:rPr>
        <w:t xml:space="preserve">, 8 800 777 57 57, доб. 351, </w:t>
      </w:r>
      <w:r w:rsidRPr="00056177">
        <w:rPr>
          <w:rFonts w:eastAsia="Times New Roman"/>
          <w:color w:val="000000"/>
        </w:rPr>
        <w:t>Орлов Артур Станиславович</w:t>
      </w:r>
      <w:r>
        <w:rPr>
          <w:rFonts w:eastAsia="Times New Roman"/>
          <w:color w:val="000000"/>
        </w:rPr>
        <w:t xml:space="preserve">, </w:t>
      </w:r>
      <w:r>
        <w:rPr>
          <w:rFonts w:eastAsia="Times New Roman"/>
        </w:rPr>
        <w:t xml:space="preserve">адрес электронной почты: </w:t>
      </w:r>
      <w:hyperlink r:id="rId9" w:history="1">
        <w:r w:rsidRPr="00E93C7D">
          <w:rPr>
            <w:rStyle w:val="af"/>
            <w:rFonts w:eastAsia="Times New Roman"/>
          </w:rPr>
          <w:t>orlov@auction-house.ru</w:t>
        </w:r>
      </w:hyperlink>
      <w:r>
        <w:rPr>
          <w:rFonts w:eastAsia="Times New Roman"/>
        </w:rPr>
        <w:t xml:space="preserve">. </w:t>
      </w:r>
      <w:bookmarkStart w:id="2" w:name="_Hlk147911727"/>
      <w:r w:rsidRPr="00055854">
        <w:t>Ознакомление с Имуществом производится по адресу нахождения Имущества.</w:t>
      </w:r>
      <w:r w:rsidRPr="004F5C9E">
        <w:t xml:space="preserve"> Лица,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  <w:bookmarkEnd w:id="1"/>
      <w:bookmarkEnd w:id="2"/>
    </w:p>
    <w:p w14:paraId="049BDA26" w14:textId="77777777" w:rsidR="001010EE" w:rsidRDefault="001010EE" w:rsidP="000C62B9">
      <w:pPr>
        <w:ind w:firstLine="567"/>
        <w:jc w:val="both"/>
        <w:rPr>
          <w:rFonts w:eastAsia="Times New Roman"/>
          <w:b/>
          <w:bCs/>
        </w:rPr>
      </w:pPr>
    </w:p>
    <w:p w14:paraId="504C0559" w14:textId="081AFEB4" w:rsidR="00F61EC0" w:rsidRDefault="00433E3D" w:rsidP="0069074A">
      <w:pPr>
        <w:jc w:val="both"/>
        <w:outlineLvl w:val="0"/>
      </w:pPr>
      <w:r w:rsidRPr="000338C8">
        <w:rPr>
          <w:rFonts w:eastAsia="Times New Roman"/>
          <w:b/>
          <w:bCs/>
        </w:rPr>
        <w:t>ВАЖНО:</w:t>
      </w:r>
      <w:r w:rsidRPr="00BB6EE7">
        <w:rPr>
          <w:rFonts w:eastAsia="Times New Roman"/>
        </w:rPr>
        <w:t xml:space="preserve"> </w:t>
      </w:r>
      <w:r>
        <w:rPr>
          <w:rFonts w:eastAsia="Times New Roman"/>
        </w:rPr>
        <w:t xml:space="preserve">Имущество находится в залоге у </w:t>
      </w:r>
      <w:r w:rsidR="001010EE" w:rsidRPr="001010EE">
        <w:rPr>
          <w:rFonts w:eastAsia="Times New Roman"/>
        </w:rPr>
        <w:t>ПАО СКБ Приморья «Примсоцбанк»</w:t>
      </w:r>
      <w:r>
        <w:rPr>
          <w:rFonts w:eastAsia="Times New Roman"/>
        </w:rPr>
        <w:t xml:space="preserve">. </w:t>
      </w:r>
      <w:r w:rsidR="0042735F" w:rsidRPr="0042735F">
        <w:rPr>
          <w:rFonts w:eastAsia="Times New Roman"/>
        </w:rPr>
        <w:t xml:space="preserve">Реализация имущества производится финансовым управляющим </w:t>
      </w:r>
      <w:r w:rsidR="0069074A" w:rsidRPr="002E1A47">
        <w:rPr>
          <w:b/>
          <w:bCs/>
        </w:rPr>
        <w:t>Наумец Дмитри</w:t>
      </w:r>
      <w:r w:rsidR="0069074A">
        <w:rPr>
          <w:b/>
          <w:bCs/>
        </w:rPr>
        <w:t>ем</w:t>
      </w:r>
      <w:r w:rsidR="0069074A" w:rsidRPr="002E1A47">
        <w:rPr>
          <w:b/>
          <w:bCs/>
        </w:rPr>
        <w:t xml:space="preserve"> Федорович</w:t>
      </w:r>
      <w:r w:rsidR="0069074A">
        <w:rPr>
          <w:b/>
          <w:bCs/>
        </w:rPr>
        <w:t>ем</w:t>
      </w:r>
      <w:r w:rsidR="0069074A" w:rsidRPr="002E1A47">
        <w:rPr>
          <w:b/>
          <w:bCs/>
        </w:rPr>
        <w:t xml:space="preserve"> </w:t>
      </w:r>
      <w:r w:rsidR="0069074A" w:rsidRPr="002E1A47">
        <w:t xml:space="preserve">(ИНН 253807912209, адрес для направления корреспонденции: 690106, г. Владивосток, </w:t>
      </w:r>
      <w:proofErr w:type="spellStart"/>
      <w:r w:rsidR="0069074A" w:rsidRPr="002E1A47">
        <w:t>пр-кт</w:t>
      </w:r>
      <w:proofErr w:type="spellEnd"/>
      <w:r w:rsidR="0069074A" w:rsidRPr="002E1A47">
        <w:t xml:space="preserve"> Партизанский, 2А, пом. 413, член Некоммерческого партнерства Саморегулируемая организация арбитражных управляющих «РАЗВИТИЕ» (ИНН 7703392442, ОГРН 1077799003435, адрес: 117105, г. Москва, г. Москва, Варшавское шоссе, 1, 1-2, 36), действующего в соответствии с Решением Арбитражного </w:t>
      </w:r>
      <w:r w:rsidR="0069074A">
        <w:t xml:space="preserve">суда </w:t>
      </w:r>
      <w:r w:rsidR="0069074A" w:rsidRPr="003F6C7E">
        <w:t>города Санкт-Петербурга и Ленинградской области</w:t>
      </w:r>
      <w:r w:rsidR="0069074A">
        <w:t xml:space="preserve"> </w:t>
      </w:r>
      <w:r w:rsidR="0069074A" w:rsidRPr="00B57AC5">
        <w:t xml:space="preserve">по </w:t>
      </w:r>
      <w:r w:rsidR="0069074A">
        <w:t xml:space="preserve">делу №  </w:t>
      </w:r>
      <w:r w:rsidR="0069074A" w:rsidRPr="003F6C7E">
        <w:t>А56-88688/2025</w:t>
      </w:r>
      <w:r w:rsidR="0069074A">
        <w:t xml:space="preserve"> от 13.01.2026</w:t>
      </w:r>
    </w:p>
    <w:p w14:paraId="2508388C" w14:textId="77777777" w:rsidR="0069074A" w:rsidRPr="0069074A" w:rsidRDefault="0069074A" w:rsidP="0069074A">
      <w:pPr>
        <w:jc w:val="both"/>
        <w:outlineLvl w:val="0"/>
      </w:pPr>
    </w:p>
    <w:bookmarkEnd w:id="0"/>
    <w:p w14:paraId="6AAC40A7" w14:textId="698E0321" w:rsidR="00F55C7A" w:rsidRDefault="00433E3D" w:rsidP="0069074A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33016A7D" w14:textId="77777777" w:rsidR="003D08F0" w:rsidRPr="00851A29" w:rsidRDefault="003D08F0" w:rsidP="003D08F0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32BF13DF" w14:textId="77777777" w:rsidR="0069074A" w:rsidRDefault="0069074A" w:rsidP="0069074A">
      <w:pPr>
        <w:pStyle w:val="23"/>
        <w:shd w:val="clear" w:color="auto" w:fill="auto"/>
        <w:tabs>
          <w:tab w:val="left" w:pos="0"/>
        </w:tabs>
        <w:spacing w:before="0" w:line="240" w:lineRule="auto"/>
        <w:ind w:firstLine="0"/>
        <w:rPr>
          <w:sz w:val="24"/>
          <w:szCs w:val="24"/>
        </w:rPr>
      </w:pPr>
      <w:r w:rsidRPr="008D07BC">
        <w:rPr>
          <w:sz w:val="24"/>
          <w:szCs w:val="24"/>
        </w:rPr>
        <w:t xml:space="preserve">-Земельный участок, расположенный по адресу: Московская область, </w:t>
      </w:r>
      <w:proofErr w:type="spellStart"/>
      <w:r w:rsidRPr="008D07BC">
        <w:rPr>
          <w:sz w:val="24"/>
          <w:szCs w:val="24"/>
        </w:rPr>
        <w:t>г.о</w:t>
      </w:r>
      <w:proofErr w:type="spellEnd"/>
      <w:r w:rsidRPr="008D07BC">
        <w:rPr>
          <w:sz w:val="24"/>
          <w:szCs w:val="24"/>
        </w:rPr>
        <w:t>. Серебряные Пруды, площадью 12 072 кв.м., кадастровый номер 50:39:0020201:772, категория земель: земли сельскохозяйственного назначения, разрешенное использование: для дачного строительства</w:t>
      </w:r>
      <w:r>
        <w:rPr>
          <w:sz w:val="24"/>
          <w:szCs w:val="24"/>
        </w:rPr>
        <w:t>.</w:t>
      </w:r>
    </w:p>
    <w:p w14:paraId="676A1BF7" w14:textId="77777777" w:rsidR="0069074A" w:rsidRPr="008D07BC" w:rsidRDefault="0069074A" w:rsidP="0069074A">
      <w:pPr>
        <w:pStyle w:val="23"/>
        <w:tabs>
          <w:tab w:val="left" w:pos="0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Pr="008D07BC">
        <w:rPr>
          <w:b/>
          <w:bCs/>
          <w:sz w:val="24"/>
          <w:szCs w:val="24"/>
        </w:rPr>
        <w:t xml:space="preserve">Ограничение прав и обременение объекта недвижимости: </w:t>
      </w:r>
      <w:r w:rsidRPr="008D07BC">
        <w:rPr>
          <w:sz w:val="24"/>
          <w:szCs w:val="24"/>
        </w:rPr>
        <w:t>Ипотека в силу закона</w:t>
      </w:r>
      <w:r>
        <w:rPr>
          <w:sz w:val="24"/>
          <w:szCs w:val="24"/>
        </w:rPr>
        <w:t>, номер и дата</w:t>
      </w:r>
      <w:r w:rsidRPr="008D07BC">
        <w:rPr>
          <w:sz w:val="24"/>
          <w:szCs w:val="24"/>
        </w:rPr>
        <w:t xml:space="preserve"> государственной регистрации: 50:39:0020201:772-50/149/2023-4</w:t>
      </w:r>
      <w:r>
        <w:rPr>
          <w:sz w:val="24"/>
          <w:szCs w:val="24"/>
        </w:rPr>
        <w:t xml:space="preserve"> от </w:t>
      </w:r>
      <w:r w:rsidRPr="008D07BC">
        <w:rPr>
          <w:sz w:val="24"/>
          <w:szCs w:val="24"/>
        </w:rPr>
        <w:t>26.04.2023</w:t>
      </w:r>
      <w:r>
        <w:rPr>
          <w:sz w:val="24"/>
          <w:szCs w:val="24"/>
        </w:rPr>
        <w:t xml:space="preserve">, </w:t>
      </w:r>
      <w:r w:rsidRPr="008D07BC">
        <w:rPr>
          <w:sz w:val="24"/>
          <w:szCs w:val="24"/>
        </w:rPr>
        <w:t>срок, на который установлены ограничение прав и</w:t>
      </w:r>
      <w:r>
        <w:rPr>
          <w:sz w:val="24"/>
          <w:szCs w:val="24"/>
        </w:rPr>
        <w:t xml:space="preserve"> </w:t>
      </w:r>
      <w:r w:rsidRPr="008D07BC">
        <w:rPr>
          <w:sz w:val="24"/>
          <w:szCs w:val="24"/>
        </w:rPr>
        <w:t>обременение объекта недвижимости:</w:t>
      </w:r>
      <w:r>
        <w:rPr>
          <w:sz w:val="24"/>
          <w:szCs w:val="24"/>
        </w:rPr>
        <w:t xml:space="preserve"> </w:t>
      </w:r>
      <w:r w:rsidRPr="008D07BC">
        <w:rPr>
          <w:sz w:val="24"/>
          <w:szCs w:val="24"/>
        </w:rPr>
        <w:t>с 26.04.2023 на 240 месяце</w:t>
      </w:r>
      <w:r>
        <w:rPr>
          <w:sz w:val="24"/>
          <w:szCs w:val="24"/>
        </w:rPr>
        <w:t xml:space="preserve">в, </w:t>
      </w:r>
      <w:r w:rsidRPr="008D07BC">
        <w:rPr>
          <w:sz w:val="24"/>
          <w:szCs w:val="24"/>
        </w:rPr>
        <w:t>лицо, в пользу которого установлены ограничение</w:t>
      </w:r>
      <w:r>
        <w:rPr>
          <w:sz w:val="24"/>
          <w:szCs w:val="24"/>
        </w:rPr>
        <w:t xml:space="preserve"> </w:t>
      </w:r>
      <w:r w:rsidRPr="008D07BC">
        <w:rPr>
          <w:sz w:val="24"/>
          <w:szCs w:val="24"/>
        </w:rPr>
        <w:t>прав и обременение объекта недвижимости:</w:t>
      </w:r>
      <w:r>
        <w:rPr>
          <w:sz w:val="24"/>
          <w:szCs w:val="24"/>
        </w:rPr>
        <w:t xml:space="preserve"> </w:t>
      </w:r>
      <w:r w:rsidRPr="008D07BC">
        <w:rPr>
          <w:sz w:val="24"/>
          <w:szCs w:val="24"/>
        </w:rPr>
        <w:t>ПАО СКБ ПРИМОРЬЯ "ПРИМСОЦБАНК", ИНН: 2539013067, ОГРН: 1022500001061</w:t>
      </w:r>
      <w:r>
        <w:rPr>
          <w:sz w:val="24"/>
          <w:szCs w:val="24"/>
        </w:rPr>
        <w:t>.</w:t>
      </w:r>
    </w:p>
    <w:p w14:paraId="7A0F2E6F" w14:textId="77777777" w:rsidR="0069074A" w:rsidRPr="00B47DA2" w:rsidRDefault="0069074A" w:rsidP="009616DB">
      <w:pPr>
        <w:jc w:val="both"/>
      </w:pPr>
    </w:p>
    <w:p w14:paraId="5BEAE905" w14:textId="4D1994DA" w:rsidR="00DF5134" w:rsidRPr="003E3EC0" w:rsidRDefault="002F1B6F" w:rsidP="00DF5134">
      <w:pPr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69074A">
        <w:rPr>
          <w:b/>
          <w:bCs/>
          <w:color w:val="0070C0"/>
        </w:rPr>
        <w:t>1 980 000</w:t>
      </w:r>
      <w:r w:rsidR="00DF5134" w:rsidRPr="00B51BD5">
        <w:rPr>
          <w:color w:val="0070C0"/>
        </w:rPr>
        <w:t xml:space="preserve"> </w:t>
      </w:r>
      <w:r w:rsidR="00DF5134">
        <w:rPr>
          <w:color w:val="000000"/>
        </w:rPr>
        <w:t>(</w:t>
      </w:r>
      <w:r w:rsidR="0069074A">
        <w:rPr>
          <w:color w:val="000000"/>
        </w:rPr>
        <w:t>Один миллион девятьсот восемьдесят тысяч</w:t>
      </w:r>
      <w:r w:rsidR="00DF5134">
        <w:rPr>
          <w:color w:val="000000"/>
        </w:rPr>
        <w:t xml:space="preserve">) </w:t>
      </w:r>
      <w:r w:rsidR="00DF5134" w:rsidRPr="00B51BD5">
        <w:rPr>
          <w:b/>
          <w:bCs/>
          <w:color w:val="0070C0"/>
        </w:rPr>
        <w:t>руб. 00 коп</w:t>
      </w:r>
      <w:r w:rsidR="00DF5134" w:rsidRPr="003E3EC0">
        <w:rPr>
          <w:b/>
          <w:bCs/>
        </w:rPr>
        <w:t xml:space="preserve">., </w:t>
      </w:r>
      <w:r w:rsidR="00DF5134" w:rsidRPr="003E3EC0">
        <w:rPr>
          <w:bCs/>
        </w:rPr>
        <w:t>НДС</w:t>
      </w:r>
      <w:r w:rsidR="00DF5134" w:rsidRPr="003E3EC0">
        <w:rPr>
          <w:b/>
          <w:bCs/>
        </w:rPr>
        <w:t xml:space="preserve"> </w:t>
      </w:r>
      <w:r w:rsidR="00DF5134" w:rsidRPr="003E3EC0">
        <w:t xml:space="preserve">не </w:t>
      </w:r>
      <w:r w:rsidR="00DF5134">
        <w:t>облагается</w:t>
      </w:r>
    </w:p>
    <w:p w14:paraId="0D7BD6E1" w14:textId="375B3FDD" w:rsidR="000F3115" w:rsidRPr="0065738E" w:rsidRDefault="000F3115" w:rsidP="000F3115">
      <w:pPr>
        <w:jc w:val="both"/>
        <w:rPr>
          <w:b/>
          <w:bCs/>
          <w:color w:val="0070C0"/>
        </w:rPr>
      </w:pPr>
      <w:r w:rsidRPr="00FA42AA">
        <w:rPr>
          <w:b/>
          <w:bCs/>
        </w:rPr>
        <w:t>Цена отсечения</w:t>
      </w:r>
      <w:r>
        <w:rPr>
          <w:b/>
          <w:bCs/>
        </w:rPr>
        <w:t xml:space="preserve">: </w:t>
      </w:r>
      <w:r w:rsidR="0069074A">
        <w:rPr>
          <w:b/>
          <w:bCs/>
          <w:color w:val="0070C0"/>
        </w:rPr>
        <w:t>500 000</w:t>
      </w:r>
      <w:r w:rsidR="00433E3D">
        <w:rPr>
          <w:b/>
          <w:bCs/>
          <w:lang w:eastAsia="en-US"/>
        </w:rPr>
        <w:t xml:space="preserve"> </w:t>
      </w:r>
      <w:r w:rsidR="00433E3D" w:rsidRPr="00FA0F41">
        <w:rPr>
          <w:lang w:eastAsia="en-US"/>
        </w:rPr>
        <w:t>(</w:t>
      </w:r>
      <w:r w:rsidR="0069074A">
        <w:rPr>
          <w:lang w:eastAsia="en-US"/>
        </w:rPr>
        <w:t>Пятьсот тысяч</w:t>
      </w:r>
      <w:r w:rsidR="00433E3D" w:rsidRPr="00FA0F41">
        <w:rPr>
          <w:lang w:eastAsia="en-US"/>
        </w:rPr>
        <w:t>)</w:t>
      </w:r>
      <w:r w:rsidR="00433E3D">
        <w:rPr>
          <w:b/>
          <w:bCs/>
          <w:lang w:eastAsia="en-US"/>
        </w:rPr>
        <w:t xml:space="preserve"> </w:t>
      </w:r>
      <w:r w:rsidR="00433E3D" w:rsidRPr="00FA0F41">
        <w:rPr>
          <w:b/>
          <w:bCs/>
          <w:color w:val="0070C0"/>
        </w:rPr>
        <w:t xml:space="preserve">руб. </w:t>
      </w:r>
      <w:r w:rsidR="0042735F">
        <w:rPr>
          <w:b/>
          <w:bCs/>
          <w:color w:val="0070C0"/>
        </w:rPr>
        <w:t>0</w:t>
      </w:r>
      <w:r w:rsidR="00433E3D">
        <w:rPr>
          <w:b/>
          <w:bCs/>
          <w:color w:val="0070C0"/>
        </w:rPr>
        <w:t>0</w:t>
      </w:r>
      <w:r w:rsidR="00433E3D" w:rsidRPr="00FA0F41">
        <w:rPr>
          <w:b/>
          <w:bCs/>
          <w:color w:val="0070C0"/>
        </w:rPr>
        <w:t xml:space="preserve"> коп</w:t>
      </w:r>
      <w:r w:rsidR="0042735F" w:rsidRPr="003E3EC0">
        <w:rPr>
          <w:b/>
          <w:bCs/>
        </w:rPr>
        <w:t xml:space="preserve">., </w:t>
      </w:r>
      <w:r w:rsidR="0042735F" w:rsidRPr="003E3EC0">
        <w:rPr>
          <w:bCs/>
        </w:rPr>
        <w:t>НДС</w:t>
      </w:r>
      <w:r w:rsidR="0042735F" w:rsidRPr="003E3EC0">
        <w:rPr>
          <w:b/>
          <w:bCs/>
        </w:rPr>
        <w:t xml:space="preserve"> </w:t>
      </w:r>
      <w:r w:rsidR="0042735F" w:rsidRPr="003E3EC0">
        <w:t xml:space="preserve">не </w:t>
      </w:r>
      <w:r w:rsidR="0042735F">
        <w:t>облагается</w:t>
      </w:r>
    </w:p>
    <w:p w14:paraId="62EF2F95" w14:textId="77777777" w:rsidR="000F3115" w:rsidRPr="00EE4E19" w:rsidRDefault="000F3115" w:rsidP="000F3115">
      <w:pPr>
        <w:jc w:val="both"/>
        <w:rPr>
          <w:b/>
          <w:bCs/>
          <w:lang w:eastAsia="en-US"/>
        </w:rPr>
      </w:pPr>
      <w:r w:rsidRPr="00FA42AA">
        <w:rPr>
          <w:b/>
          <w:bCs/>
          <w:lang w:eastAsia="en-US"/>
        </w:rPr>
        <w:t>Задаток для участия в торгах</w:t>
      </w:r>
      <w:r w:rsidRPr="00EE4E19">
        <w:rPr>
          <w:b/>
          <w:bCs/>
          <w:lang w:eastAsia="en-US"/>
        </w:rPr>
        <w:t xml:space="preserve"> равен </w:t>
      </w:r>
      <w:r>
        <w:rPr>
          <w:b/>
          <w:bCs/>
          <w:lang w:eastAsia="en-US"/>
        </w:rPr>
        <w:t>1</w:t>
      </w:r>
      <w:r w:rsidRPr="00EE4E19">
        <w:rPr>
          <w:b/>
          <w:bCs/>
          <w:lang w:eastAsia="en-US"/>
        </w:rPr>
        <w:t>0% от начальной цены соответствующего периода;</w:t>
      </w:r>
    </w:p>
    <w:p w14:paraId="0D0149AA" w14:textId="44F37ED1" w:rsidR="000F3115" w:rsidRPr="00EE4E19" w:rsidRDefault="000F3115" w:rsidP="000F3115">
      <w:pPr>
        <w:jc w:val="both"/>
        <w:rPr>
          <w:b/>
          <w:bCs/>
          <w:lang w:eastAsia="en-US"/>
        </w:rPr>
      </w:pPr>
      <w:r w:rsidRPr="00FA42AA">
        <w:rPr>
          <w:b/>
          <w:bCs/>
          <w:lang w:eastAsia="en-US"/>
        </w:rPr>
        <w:t>Шаг на понижение</w:t>
      </w:r>
      <w:r>
        <w:rPr>
          <w:b/>
          <w:bCs/>
          <w:lang w:eastAsia="en-US"/>
        </w:rPr>
        <w:t>:</w:t>
      </w:r>
      <w:r w:rsidRPr="00EE4E19">
        <w:rPr>
          <w:b/>
          <w:bCs/>
          <w:lang w:eastAsia="en-US"/>
        </w:rPr>
        <w:t xml:space="preserve"> </w:t>
      </w:r>
      <w:r w:rsidR="0069074A">
        <w:rPr>
          <w:b/>
          <w:bCs/>
          <w:color w:val="0070C0"/>
          <w:lang w:eastAsia="en-US"/>
        </w:rPr>
        <w:t>185</w:t>
      </w:r>
      <w:r w:rsidR="00DF5134">
        <w:rPr>
          <w:b/>
          <w:bCs/>
          <w:color w:val="0070C0"/>
          <w:lang w:eastAsia="en-US"/>
        </w:rPr>
        <w:t xml:space="preserve"> 000</w:t>
      </w:r>
      <w:r w:rsidRPr="00B46FEC">
        <w:rPr>
          <w:b/>
          <w:bCs/>
          <w:color w:val="0070C0"/>
          <w:lang w:eastAsia="en-US"/>
        </w:rPr>
        <w:t xml:space="preserve"> </w:t>
      </w:r>
      <w:r w:rsidRPr="00EE4E19">
        <w:rPr>
          <w:lang w:eastAsia="en-US"/>
        </w:rPr>
        <w:t>(</w:t>
      </w:r>
      <w:r w:rsidR="0069074A">
        <w:rPr>
          <w:lang w:eastAsia="en-US"/>
        </w:rPr>
        <w:t>Сто восемьдесят пять тысяч</w:t>
      </w:r>
      <w:r w:rsidRPr="00EE4E19">
        <w:rPr>
          <w:lang w:eastAsia="en-US"/>
        </w:rPr>
        <w:t xml:space="preserve">) </w:t>
      </w:r>
      <w:r w:rsidRPr="00B46FEC">
        <w:rPr>
          <w:b/>
          <w:bCs/>
          <w:color w:val="0070C0"/>
          <w:lang w:eastAsia="en-US"/>
        </w:rPr>
        <w:t xml:space="preserve">руб. </w:t>
      </w:r>
      <w:r w:rsidR="0042735F">
        <w:rPr>
          <w:b/>
          <w:bCs/>
          <w:color w:val="0070C0"/>
          <w:lang w:eastAsia="en-US"/>
        </w:rPr>
        <w:t>0</w:t>
      </w:r>
      <w:r w:rsidR="00A36856" w:rsidRPr="00B46FEC">
        <w:rPr>
          <w:b/>
          <w:bCs/>
          <w:color w:val="0070C0"/>
          <w:lang w:eastAsia="en-US"/>
        </w:rPr>
        <w:t>0</w:t>
      </w:r>
      <w:r w:rsidRPr="00B46FEC">
        <w:rPr>
          <w:b/>
          <w:bCs/>
          <w:color w:val="0070C0"/>
          <w:lang w:eastAsia="en-US"/>
        </w:rPr>
        <w:t xml:space="preserve"> коп</w:t>
      </w:r>
      <w:r>
        <w:rPr>
          <w:lang w:eastAsia="en-US"/>
        </w:rPr>
        <w:t>.</w:t>
      </w:r>
    </w:p>
    <w:p w14:paraId="0573ACC5" w14:textId="792C23D7" w:rsidR="000F3115" w:rsidRDefault="000F3115" w:rsidP="000F3115">
      <w:pPr>
        <w:jc w:val="both"/>
        <w:rPr>
          <w:b/>
          <w:bCs/>
          <w:lang w:eastAsia="en-US"/>
        </w:rPr>
      </w:pPr>
      <w:r w:rsidRPr="00EE4E19">
        <w:rPr>
          <w:b/>
          <w:bCs/>
          <w:lang w:eastAsia="en-US"/>
        </w:rPr>
        <w:t>Период снижения</w:t>
      </w:r>
      <w:r>
        <w:rPr>
          <w:b/>
          <w:bCs/>
          <w:lang w:eastAsia="en-US"/>
        </w:rPr>
        <w:t>:</w:t>
      </w:r>
      <w:r w:rsidR="0042735F">
        <w:rPr>
          <w:b/>
          <w:bCs/>
          <w:lang w:eastAsia="en-US"/>
        </w:rPr>
        <w:t xml:space="preserve"> </w:t>
      </w:r>
      <w:r w:rsidR="009616DB">
        <w:rPr>
          <w:b/>
          <w:bCs/>
          <w:lang w:eastAsia="en-US"/>
        </w:rPr>
        <w:t>5</w:t>
      </w:r>
      <w:r w:rsidR="00920664">
        <w:rPr>
          <w:b/>
          <w:bCs/>
          <w:lang w:eastAsia="en-US"/>
        </w:rPr>
        <w:t xml:space="preserve"> </w:t>
      </w:r>
      <w:r w:rsidR="009616DB">
        <w:rPr>
          <w:b/>
          <w:bCs/>
          <w:lang w:eastAsia="en-US"/>
        </w:rPr>
        <w:t>рабочих</w:t>
      </w:r>
      <w:r w:rsidR="0042735F">
        <w:rPr>
          <w:b/>
          <w:bCs/>
          <w:lang w:eastAsia="en-US"/>
        </w:rPr>
        <w:t xml:space="preserve"> дней</w:t>
      </w:r>
    </w:p>
    <w:p w14:paraId="20E50F5B" w14:textId="46252259" w:rsidR="000F3115" w:rsidRDefault="000F3115" w:rsidP="000F3115">
      <w:pPr>
        <w:ind w:firstLine="567"/>
        <w:jc w:val="both"/>
        <w:rPr>
          <w:rFonts w:eastAsia="Times New Roman"/>
        </w:rPr>
      </w:pPr>
    </w:p>
    <w:p w14:paraId="7D92E9CF" w14:textId="77777777" w:rsidR="0069074A" w:rsidRDefault="0069074A" w:rsidP="000F3115">
      <w:pPr>
        <w:ind w:firstLine="567"/>
        <w:jc w:val="both"/>
        <w:rPr>
          <w:rFonts w:eastAsia="Times New Roman"/>
        </w:rPr>
      </w:pPr>
    </w:p>
    <w:p w14:paraId="6CBE1C15" w14:textId="77777777" w:rsidR="0069074A" w:rsidRDefault="0069074A" w:rsidP="000F3115">
      <w:pPr>
        <w:ind w:firstLine="567"/>
        <w:jc w:val="both"/>
        <w:rPr>
          <w:rFonts w:eastAsia="Times New Roman"/>
        </w:rPr>
      </w:pPr>
    </w:p>
    <w:p w14:paraId="739DDF89" w14:textId="77777777" w:rsidR="0069074A" w:rsidRDefault="0069074A" w:rsidP="000F3115">
      <w:pPr>
        <w:ind w:firstLine="567"/>
        <w:jc w:val="both"/>
        <w:rPr>
          <w:rFonts w:eastAsia="Times New Roman"/>
        </w:rPr>
      </w:pPr>
    </w:p>
    <w:p w14:paraId="3126B519" w14:textId="77777777" w:rsidR="0069074A" w:rsidRDefault="0069074A" w:rsidP="000F3115">
      <w:pPr>
        <w:ind w:firstLine="567"/>
        <w:jc w:val="both"/>
        <w:rPr>
          <w:rFonts w:eastAsia="Times New Roman"/>
        </w:rPr>
      </w:pPr>
    </w:p>
    <w:tbl>
      <w:tblPr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040"/>
        <w:gridCol w:w="2200"/>
        <w:gridCol w:w="2180"/>
        <w:gridCol w:w="1960"/>
      </w:tblGrid>
      <w:tr w:rsidR="0069074A" w:rsidRPr="00512048" w14:paraId="3BD6D970" w14:textId="77777777">
        <w:trPr>
          <w:trHeight w:val="888"/>
        </w:trPr>
        <w:tc>
          <w:tcPr>
            <w:tcW w:w="1980" w:type="dxa"/>
            <w:shd w:val="clear" w:color="000000" w:fill="DAE8EF"/>
            <w:vAlign w:val="center"/>
            <w:hideMark/>
          </w:tcPr>
          <w:p w14:paraId="65C096AB" w14:textId="48CE61E1" w:rsidR="0069074A" w:rsidRPr="00512048" w:rsidRDefault="0069074A" w:rsidP="0069074A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lastRenderedPageBreak/>
              <w:t xml:space="preserve">Дата и время </w:t>
            </w:r>
            <w:r>
              <w:rPr>
                <w:rFonts w:eastAsia="Times New Roman"/>
                <w:b/>
                <w:bCs/>
                <w:color w:val="000000" w:themeColor="text1"/>
              </w:rPr>
              <w:t>начала периода приема заявок и задатков</w:t>
            </w:r>
          </w:p>
        </w:tc>
        <w:tc>
          <w:tcPr>
            <w:tcW w:w="2040" w:type="dxa"/>
            <w:shd w:val="clear" w:color="000000" w:fill="DAE8EF"/>
            <w:vAlign w:val="center"/>
            <w:hideMark/>
          </w:tcPr>
          <w:p w14:paraId="2860FF74" w14:textId="29AD8D2E" w:rsidR="0069074A" w:rsidRPr="00512048" w:rsidRDefault="0069074A" w:rsidP="0069074A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Дата и время окончания периода приема заявок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 и задатков</w:t>
            </w:r>
          </w:p>
        </w:tc>
        <w:tc>
          <w:tcPr>
            <w:tcW w:w="2200" w:type="dxa"/>
            <w:shd w:val="clear" w:color="000000" w:fill="DAE8EF"/>
            <w:vAlign w:val="center"/>
            <w:hideMark/>
          </w:tcPr>
          <w:p w14:paraId="2C34DD1C" w14:textId="00EB60E1" w:rsidR="0069074A" w:rsidRPr="00512048" w:rsidRDefault="0069074A" w:rsidP="0069074A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cs="Calibri"/>
                <w:b/>
                <w:bCs/>
                <w:color w:val="000000"/>
              </w:rPr>
              <w:t>Начальная цена, действующая на периоде, руб.</w:t>
            </w:r>
          </w:p>
        </w:tc>
        <w:tc>
          <w:tcPr>
            <w:tcW w:w="2180" w:type="dxa"/>
            <w:shd w:val="clear" w:color="000000" w:fill="DAE8EF"/>
            <w:vAlign w:val="center"/>
            <w:hideMark/>
          </w:tcPr>
          <w:p w14:paraId="03133818" w14:textId="7BDEA188" w:rsidR="0069074A" w:rsidRPr="00512048" w:rsidRDefault="0069074A" w:rsidP="0069074A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cs="Calibri"/>
                <w:b/>
                <w:bCs/>
                <w:color w:val="000000"/>
              </w:rPr>
              <w:t>Сумма, на которую снижается цена периода, руб.</w:t>
            </w:r>
          </w:p>
        </w:tc>
        <w:tc>
          <w:tcPr>
            <w:tcW w:w="1960" w:type="dxa"/>
            <w:shd w:val="clear" w:color="000000" w:fill="DAE8EF"/>
            <w:vAlign w:val="center"/>
            <w:hideMark/>
          </w:tcPr>
          <w:p w14:paraId="135B97AF" w14:textId="2828BA49" w:rsidR="0069074A" w:rsidRPr="00512048" w:rsidRDefault="0069074A" w:rsidP="0069074A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Сумма задатка, </w:t>
            </w:r>
            <w:proofErr w:type="spellStart"/>
            <w:r>
              <w:rPr>
                <w:rFonts w:cs="Calibri"/>
                <w:b/>
                <w:bCs/>
                <w:color w:val="000000"/>
              </w:rPr>
              <w:t>руб</w:t>
            </w:r>
            <w:proofErr w:type="spellEnd"/>
          </w:p>
        </w:tc>
      </w:tr>
      <w:tr w:rsidR="0069074A" w:rsidRPr="00512048" w14:paraId="2E8881A1" w14:textId="77777777" w:rsidTr="00794CB9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3C606565" w14:textId="727D7EA1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91EA703" w14:textId="26771C92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21.10.26 12:00</w:t>
            </w:r>
          </w:p>
        </w:tc>
        <w:tc>
          <w:tcPr>
            <w:tcW w:w="2200" w:type="dxa"/>
            <w:noWrap/>
            <w:vAlign w:val="center"/>
            <w:hideMark/>
          </w:tcPr>
          <w:p w14:paraId="07F9F755" w14:textId="57B9C19B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1 980 000,00 ₽</w:t>
            </w:r>
          </w:p>
        </w:tc>
        <w:tc>
          <w:tcPr>
            <w:tcW w:w="2180" w:type="dxa"/>
            <w:noWrap/>
            <w:vAlign w:val="center"/>
            <w:hideMark/>
          </w:tcPr>
          <w:p w14:paraId="1B92382C" w14:textId="5589AFD4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0,00 ₽</w:t>
            </w:r>
          </w:p>
        </w:tc>
        <w:tc>
          <w:tcPr>
            <w:tcW w:w="1960" w:type="dxa"/>
            <w:noWrap/>
            <w:vAlign w:val="center"/>
            <w:hideMark/>
          </w:tcPr>
          <w:p w14:paraId="53819D9D" w14:textId="7CBC725A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198 000,00 ₽</w:t>
            </w:r>
          </w:p>
        </w:tc>
      </w:tr>
      <w:tr w:rsidR="0069074A" w:rsidRPr="00512048" w14:paraId="78F68C44" w14:textId="77777777" w:rsidTr="00794CB9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45E1BF0D" w14:textId="377330F0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006B2D18" w14:textId="5B74E53C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28.10.26 12:00</w:t>
            </w:r>
          </w:p>
        </w:tc>
        <w:tc>
          <w:tcPr>
            <w:tcW w:w="2200" w:type="dxa"/>
            <w:noWrap/>
            <w:vAlign w:val="center"/>
            <w:hideMark/>
          </w:tcPr>
          <w:p w14:paraId="2AAD9D41" w14:textId="0155ABB8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1 795 000,00 ₽</w:t>
            </w:r>
          </w:p>
        </w:tc>
        <w:tc>
          <w:tcPr>
            <w:tcW w:w="2180" w:type="dxa"/>
            <w:noWrap/>
            <w:vAlign w:val="center"/>
            <w:hideMark/>
          </w:tcPr>
          <w:p w14:paraId="61768E8B" w14:textId="56165024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185 000,00 ₽</w:t>
            </w:r>
          </w:p>
        </w:tc>
        <w:tc>
          <w:tcPr>
            <w:tcW w:w="1960" w:type="dxa"/>
            <w:noWrap/>
            <w:vAlign w:val="center"/>
            <w:hideMark/>
          </w:tcPr>
          <w:p w14:paraId="1C475E3A" w14:textId="653AAED2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179 500,00 ₽</w:t>
            </w:r>
          </w:p>
        </w:tc>
      </w:tr>
      <w:tr w:rsidR="0069074A" w:rsidRPr="00512048" w14:paraId="6CB26AD6" w14:textId="77777777" w:rsidTr="00794CB9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25700B8F" w14:textId="415DF6C7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678345B" w14:textId="3DEAEEC1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05.11.26 12:00</w:t>
            </w:r>
          </w:p>
        </w:tc>
        <w:tc>
          <w:tcPr>
            <w:tcW w:w="2200" w:type="dxa"/>
            <w:noWrap/>
            <w:vAlign w:val="center"/>
            <w:hideMark/>
          </w:tcPr>
          <w:p w14:paraId="5C7D64DE" w14:textId="2E6A2574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1 610 000,00 ₽</w:t>
            </w:r>
          </w:p>
        </w:tc>
        <w:tc>
          <w:tcPr>
            <w:tcW w:w="2180" w:type="dxa"/>
            <w:noWrap/>
            <w:vAlign w:val="center"/>
            <w:hideMark/>
          </w:tcPr>
          <w:p w14:paraId="5193825F" w14:textId="5AA0B5FA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185 000,00 ₽</w:t>
            </w:r>
          </w:p>
        </w:tc>
        <w:tc>
          <w:tcPr>
            <w:tcW w:w="1960" w:type="dxa"/>
            <w:noWrap/>
            <w:vAlign w:val="center"/>
            <w:hideMark/>
          </w:tcPr>
          <w:p w14:paraId="22FD5BAB" w14:textId="4E69C310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161 000,00 ₽</w:t>
            </w:r>
          </w:p>
        </w:tc>
      </w:tr>
      <w:tr w:rsidR="0069074A" w:rsidRPr="00512048" w14:paraId="41C28A2D" w14:textId="77777777" w:rsidTr="00794CB9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13B98B08" w14:textId="034FB783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05.11.26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0176BFA" w14:textId="35B3939D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12.11.26 12:00</w:t>
            </w:r>
          </w:p>
        </w:tc>
        <w:tc>
          <w:tcPr>
            <w:tcW w:w="2200" w:type="dxa"/>
            <w:noWrap/>
            <w:vAlign w:val="center"/>
            <w:hideMark/>
          </w:tcPr>
          <w:p w14:paraId="2D9626E5" w14:textId="5912F36C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1 425 000,00 ₽</w:t>
            </w:r>
          </w:p>
        </w:tc>
        <w:tc>
          <w:tcPr>
            <w:tcW w:w="2180" w:type="dxa"/>
            <w:noWrap/>
            <w:vAlign w:val="center"/>
            <w:hideMark/>
          </w:tcPr>
          <w:p w14:paraId="745EE732" w14:textId="7E22BB9B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185 000,00 ₽</w:t>
            </w:r>
          </w:p>
        </w:tc>
        <w:tc>
          <w:tcPr>
            <w:tcW w:w="1960" w:type="dxa"/>
            <w:noWrap/>
            <w:vAlign w:val="center"/>
            <w:hideMark/>
          </w:tcPr>
          <w:p w14:paraId="77D8585B" w14:textId="0959226D" w:rsidR="0069074A" w:rsidRPr="009616DB" w:rsidRDefault="0069074A" w:rsidP="0069074A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cs="Calibri"/>
                <w:color w:val="000000"/>
              </w:rPr>
              <w:t>142 500,00 ₽</w:t>
            </w:r>
          </w:p>
        </w:tc>
      </w:tr>
      <w:tr w:rsidR="0069074A" w:rsidRPr="00512048" w14:paraId="6DB4C17A" w14:textId="77777777" w:rsidTr="00794CB9">
        <w:trPr>
          <w:trHeight w:val="300"/>
        </w:trPr>
        <w:tc>
          <w:tcPr>
            <w:tcW w:w="1980" w:type="dxa"/>
            <w:noWrap/>
            <w:vAlign w:val="bottom"/>
          </w:tcPr>
          <w:p w14:paraId="5F3BC892" w14:textId="2DCB41C8" w:rsidR="0069074A" w:rsidRPr="009616DB" w:rsidRDefault="0069074A" w:rsidP="0069074A">
            <w:pPr>
              <w:jc w:val="center"/>
              <w:rPr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12.11.26 12:00</w:t>
            </w:r>
          </w:p>
        </w:tc>
        <w:tc>
          <w:tcPr>
            <w:tcW w:w="2040" w:type="dxa"/>
            <w:noWrap/>
            <w:vAlign w:val="bottom"/>
          </w:tcPr>
          <w:p w14:paraId="138A7C48" w14:textId="417A62EB" w:rsidR="0069074A" w:rsidRP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19.11.26 12:00</w:t>
            </w:r>
          </w:p>
        </w:tc>
        <w:tc>
          <w:tcPr>
            <w:tcW w:w="2200" w:type="dxa"/>
            <w:noWrap/>
            <w:vAlign w:val="center"/>
          </w:tcPr>
          <w:p w14:paraId="42CE9792" w14:textId="4A2F5D3C" w:rsidR="0069074A" w:rsidRPr="009616DB" w:rsidRDefault="0069074A" w:rsidP="0069074A">
            <w:pPr>
              <w:jc w:val="center"/>
            </w:pPr>
            <w:r>
              <w:rPr>
                <w:rFonts w:cs="Calibri"/>
                <w:color w:val="000000"/>
              </w:rPr>
              <w:t>1 240 000,00 ₽</w:t>
            </w:r>
          </w:p>
        </w:tc>
        <w:tc>
          <w:tcPr>
            <w:tcW w:w="2180" w:type="dxa"/>
            <w:noWrap/>
            <w:vAlign w:val="center"/>
          </w:tcPr>
          <w:p w14:paraId="0A998579" w14:textId="48B50BF3" w:rsidR="0069074A" w:rsidRPr="009616DB" w:rsidRDefault="0069074A" w:rsidP="0069074A">
            <w:pPr>
              <w:jc w:val="center"/>
            </w:pPr>
            <w:r>
              <w:rPr>
                <w:rFonts w:cs="Calibri"/>
                <w:color w:val="000000"/>
              </w:rPr>
              <w:t>185 000,00 ₽</w:t>
            </w:r>
          </w:p>
        </w:tc>
        <w:tc>
          <w:tcPr>
            <w:tcW w:w="1960" w:type="dxa"/>
            <w:noWrap/>
            <w:vAlign w:val="center"/>
          </w:tcPr>
          <w:p w14:paraId="3EA226BC" w14:textId="3F65124E" w:rsidR="0069074A" w:rsidRPr="009616DB" w:rsidRDefault="0069074A" w:rsidP="0069074A">
            <w:pPr>
              <w:jc w:val="center"/>
            </w:pPr>
            <w:r>
              <w:rPr>
                <w:rFonts w:cs="Calibri"/>
                <w:color w:val="000000"/>
              </w:rPr>
              <w:t>124 000,00 ₽</w:t>
            </w:r>
          </w:p>
        </w:tc>
      </w:tr>
      <w:tr w:rsidR="0069074A" w:rsidRPr="00512048" w14:paraId="442F0970" w14:textId="77777777" w:rsidTr="00794CB9">
        <w:trPr>
          <w:trHeight w:val="300"/>
        </w:trPr>
        <w:tc>
          <w:tcPr>
            <w:tcW w:w="1980" w:type="dxa"/>
            <w:noWrap/>
            <w:vAlign w:val="bottom"/>
          </w:tcPr>
          <w:p w14:paraId="2412AB09" w14:textId="2BEA0527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.26 12:00</w:t>
            </w:r>
          </w:p>
        </w:tc>
        <w:tc>
          <w:tcPr>
            <w:tcW w:w="2040" w:type="dxa"/>
            <w:noWrap/>
            <w:vAlign w:val="bottom"/>
          </w:tcPr>
          <w:p w14:paraId="7B3850AE" w14:textId="050C18FB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.11.26 12:00</w:t>
            </w:r>
          </w:p>
        </w:tc>
        <w:tc>
          <w:tcPr>
            <w:tcW w:w="2200" w:type="dxa"/>
            <w:noWrap/>
            <w:vAlign w:val="center"/>
          </w:tcPr>
          <w:p w14:paraId="3A7C304D" w14:textId="237C1081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1 055 000,00 ₽</w:t>
            </w:r>
          </w:p>
        </w:tc>
        <w:tc>
          <w:tcPr>
            <w:tcW w:w="2180" w:type="dxa"/>
            <w:noWrap/>
            <w:vAlign w:val="center"/>
          </w:tcPr>
          <w:p w14:paraId="4955D503" w14:textId="6991FA5B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185 000,00 ₽</w:t>
            </w:r>
          </w:p>
        </w:tc>
        <w:tc>
          <w:tcPr>
            <w:tcW w:w="1960" w:type="dxa"/>
            <w:noWrap/>
            <w:vAlign w:val="center"/>
          </w:tcPr>
          <w:p w14:paraId="7CD9A229" w14:textId="203E5891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105 500,00 ₽</w:t>
            </w:r>
          </w:p>
        </w:tc>
      </w:tr>
      <w:tr w:rsidR="0069074A" w:rsidRPr="00512048" w14:paraId="041D6263" w14:textId="77777777" w:rsidTr="00794CB9">
        <w:trPr>
          <w:trHeight w:val="300"/>
        </w:trPr>
        <w:tc>
          <w:tcPr>
            <w:tcW w:w="1980" w:type="dxa"/>
            <w:noWrap/>
            <w:vAlign w:val="bottom"/>
          </w:tcPr>
          <w:p w14:paraId="7DC2C4F7" w14:textId="39130D2B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.11.26 12:00</w:t>
            </w:r>
          </w:p>
        </w:tc>
        <w:tc>
          <w:tcPr>
            <w:tcW w:w="2040" w:type="dxa"/>
            <w:noWrap/>
            <w:vAlign w:val="bottom"/>
          </w:tcPr>
          <w:p w14:paraId="340B2F51" w14:textId="41890E92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.26 12:00</w:t>
            </w:r>
          </w:p>
        </w:tc>
        <w:tc>
          <w:tcPr>
            <w:tcW w:w="2200" w:type="dxa"/>
            <w:noWrap/>
            <w:vAlign w:val="center"/>
          </w:tcPr>
          <w:p w14:paraId="2C230C5F" w14:textId="12D86E8C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870 000,00 ₽</w:t>
            </w:r>
          </w:p>
        </w:tc>
        <w:tc>
          <w:tcPr>
            <w:tcW w:w="2180" w:type="dxa"/>
            <w:noWrap/>
            <w:vAlign w:val="center"/>
          </w:tcPr>
          <w:p w14:paraId="579E5919" w14:textId="1415A95C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185 000,00 ₽</w:t>
            </w:r>
          </w:p>
        </w:tc>
        <w:tc>
          <w:tcPr>
            <w:tcW w:w="1960" w:type="dxa"/>
            <w:noWrap/>
            <w:vAlign w:val="center"/>
          </w:tcPr>
          <w:p w14:paraId="70CD03F3" w14:textId="1E0EE040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87 000,00 ₽</w:t>
            </w:r>
          </w:p>
        </w:tc>
      </w:tr>
      <w:tr w:rsidR="0069074A" w:rsidRPr="00512048" w14:paraId="1F54340F" w14:textId="77777777" w:rsidTr="00794CB9">
        <w:trPr>
          <w:trHeight w:val="300"/>
        </w:trPr>
        <w:tc>
          <w:tcPr>
            <w:tcW w:w="1980" w:type="dxa"/>
            <w:noWrap/>
            <w:vAlign w:val="bottom"/>
          </w:tcPr>
          <w:p w14:paraId="54C4BD90" w14:textId="52451896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.26 12:00</w:t>
            </w:r>
          </w:p>
        </w:tc>
        <w:tc>
          <w:tcPr>
            <w:tcW w:w="2040" w:type="dxa"/>
            <w:noWrap/>
            <w:vAlign w:val="bottom"/>
          </w:tcPr>
          <w:p w14:paraId="1AA91D26" w14:textId="11EAA04C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.26 12:00</w:t>
            </w:r>
          </w:p>
        </w:tc>
        <w:tc>
          <w:tcPr>
            <w:tcW w:w="2200" w:type="dxa"/>
            <w:noWrap/>
            <w:vAlign w:val="center"/>
          </w:tcPr>
          <w:p w14:paraId="64CFFA7E" w14:textId="3BBDC913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685 000,00 ₽</w:t>
            </w:r>
          </w:p>
        </w:tc>
        <w:tc>
          <w:tcPr>
            <w:tcW w:w="2180" w:type="dxa"/>
            <w:noWrap/>
            <w:vAlign w:val="center"/>
          </w:tcPr>
          <w:p w14:paraId="19C99CC0" w14:textId="7AD79EDD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185 000,00 ₽</w:t>
            </w:r>
          </w:p>
        </w:tc>
        <w:tc>
          <w:tcPr>
            <w:tcW w:w="1960" w:type="dxa"/>
            <w:noWrap/>
            <w:vAlign w:val="center"/>
          </w:tcPr>
          <w:p w14:paraId="668F3795" w14:textId="3CF670A2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68 500,00 ₽</w:t>
            </w:r>
          </w:p>
        </w:tc>
      </w:tr>
      <w:tr w:rsidR="0069074A" w:rsidRPr="00512048" w14:paraId="18048FF3" w14:textId="77777777" w:rsidTr="00794CB9">
        <w:trPr>
          <w:trHeight w:val="300"/>
        </w:trPr>
        <w:tc>
          <w:tcPr>
            <w:tcW w:w="1980" w:type="dxa"/>
            <w:noWrap/>
            <w:vAlign w:val="bottom"/>
          </w:tcPr>
          <w:p w14:paraId="3077EF87" w14:textId="64895307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.26 12:00</w:t>
            </w:r>
          </w:p>
        </w:tc>
        <w:tc>
          <w:tcPr>
            <w:tcW w:w="2040" w:type="dxa"/>
            <w:noWrap/>
            <w:vAlign w:val="bottom"/>
          </w:tcPr>
          <w:p w14:paraId="042CE1BE" w14:textId="64040994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.26 12:00</w:t>
            </w:r>
          </w:p>
        </w:tc>
        <w:tc>
          <w:tcPr>
            <w:tcW w:w="2200" w:type="dxa"/>
            <w:noWrap/>
            <w:vAlign w:val="center"/>
          </w:tcPr>
          <w:p w14:paraId="48DCE561" w14:textId="554BC381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500 000,00 ₽</w:t>
            </w:r>
          </w:p>
        </w:tc>
        <w:tc>
          <w:tcPr>
            <w:tcW w:w="2180" w:type="dxa"/>
            <w:noWrap/>
            <w:vAlign w:val="center"/>
          </w:tcPr>
          <w:p w14:paraId="5D588C49" w14:textId="5697FEBC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185 000,00 ₽</w:t>
            </w:r>
          </w:p>
        </w:tc>
        <w:tc>
          <w:tcPr>
            <w:tcW w:w="1960" w:type="dxa"/>
            <w:noWrap/>
            <w:vAlign w:val="center"/>
          </w:tcPr>
          <w:p w14:paraId="290AA264" w14:textId="20144818" w:rsidR="0069074A" w:rsidRDefault="0069074A" w:rsidP="006907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</w:rPr>
              <w:t>50 000,00 ₽</w:t>
            </w:r>
          </w:p>
        </w:tc>
      </w:tr>
    </w:tbl>
    <w:p w14:paraId="027E439A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p w14:paraId="0B2B81BE" w14:textId="77777777" w:rsidR="00F55C7A" w:rsidRDefault="00F55C7A" w:rsidP="0069074A">
      <w:pPr>
        <w:jc w:val="both"/>
        <w:rPr>
          <w:rFonts w:eastAsia="Times New Roman"/>
        </w:rPr>
      </w:pPr>
    </w:p>
    <w:p w14:paraId="35B21FD0" w14:textId="77777777" w:rsidR="00F55C7A" w:rsidRDefault="00F55C7A" w:rsidP="000F3115">
      <w:pPr>
        <w:ind w:firstLine="567"/>
        <w:jc w:val="both"/>
        <w:rPr>
          <w:rFonts w:eastAsia="Times New Roman"/>
        </w:rPr>
      </w:pPr>
    </w:p>
    <w:p w14:paraId="29CB1B8B" w14:textId="77777777" w:rsidR="00AD2BF5" w:rsidRPr="00534145" w:rsidRDefault="00AD2BF5" w:rsidP="00AD2BF5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6FEC619C" w14:textId="77777777" w:rsidR="00AD2BF5" w:rsidRPr="00534145" w:rsidRDefault="00AD2BF5" w:rsidP="00AD2BF5">
      <w:pPr>
        <w:ind w:firstLine="567"/>
        <w:jc w:val="both"/>
        <w:rPr>
          <w:rFonts w:eastAsia="Times New Roman"/>
          <w:bCs/>
        </w:rPr>
      </w:pPr>
      <w:bookmarkStart w:id="3" w:name="_Hlk129696700"/>
      <w:r w:rsidRPr="00534145">
        <w:rPr>
          <w:rFonts w:eastAsia="Times New Roman"/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</w:t>
      </w:r>
      <w:r>
        <w:rPr>
          <w:rFonts w:eastAsia="Times New Roman"/>
          <w:bCs/>
        </w:rPr>
        <w:t>торгов</w:t>
      </w:r>
      <w:r w:rsidRPr="00534145">
        <w:rPr>
          <w:rFonts w:eastAsia="Times New Roman"/>
          <w:bCs/>
        </w:rPr>
        <w:t>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10" w:history="1">
        <w:r w:rsidRPr="00534145">
          <w:rPr>
            <w:rFonts w:eastAsia="Times New Roman"/>
            <w:color w:val="0000FF"/>
            <w:u w:val="single"/>
            <w:lang w:val="en-US"/>
          </w:rPr>
          <w:t>www</w:t>
        </w:r>
        <w:r w:rsidRPr="00534145">
          <w:rPr>
            <w:rFonts w:eastAsia="Times New Roman"/>
            <w:color w:val="0000FF"/>
            <w:u w:val="single"/>
          </w:rPr>
          <w:t>.</w:t>
        </w:r>
        <w:r w:rsidRPr="00534145">
          <w:rPr>
            <w:rFonts w:eastAsia="Times New Roman"/>
            <w:color w:val="0000FF"/>
            <w:u w:val="single"/>
            <w:lang w:val="en-US"/>
          </w:rPr>
          <w:t>lot</w:t>
        </w:r>
        <w:r w:rsidRPr="00534145">
          <w:rPr>
            <w:rFonts w:eastAsia="Times New Roman"/>
            <w:color w:val="0000FF"/>
            <w:u w:val="single"/>
          </w:rPr>
          <w:t>-</w:t>
        </w:r>
        <w:r w:rsidRPr="00534145">
          <w:rPr>
            <w:rFonts w:eastAsia="Times New Roman"/>
            <w:color w:val="0000FF"/>
            <w:u w:val="single"/>
            <w:lang w:val="en-US"/>
          </w:rPr>
          <w:t>online</w:t>
        </w:r>
        <w:r w:rsidRPr="00534145">
          <w:rPr>
            <w:rFonts w:eastAsia="Times New Roman"/>
            <w:color w:val="0000FF"/>
            <w:u w:val="single"/>
          </w:rPr>
          <w:t>.</w:t>
        </w:r>
        <w:r w:rsidRPr="00534145">
          <w:rPr>
            <w:rFonts w:eastAsia="Times New Roman"/>
            <w:color w:val="0000FF"/>
            <w:u w:val="single"/>
            <w:lang w:val="en-US"/>
          </w:rPr>
          <w:t>ru</w:t>
        </w:r>
      </w:hyperlink>
      <w:r w:rsidRPr="00534145">
        <w:rPr>
          <w:rFonts w:eastAsia="Times New Roman"/>
        </w:rPr>
        <w:t>.</w:t>
      </w:r>
    </w:p>
    <w:bookmarkEnd w:id="3"/>
    <w:p w14:paraId="5A698DC3" w14:textId="77777777" w:rsidR="00AD2BF5" w:rsidRPr="00534145" w:rsidRDefault="00AD2BF5" w:rsidP="00AD2BF5">
      <w:pPr>
        <w:ind w:firstLine="720"/>
        <w:jc w:val="both"/>
        <w:rPr>
          <w:rFonts w:eastAsia="Times New Roman"/>
          <w:bCs/>
        </w:rPr>
      </w:pPr>
    </w:p>
    <w:p w14:paraId="1E7067DB" w14:textId="77777777" w:rsidR="00AD2BF5" w:rsidRPr="00F30D8B" w:rsidRDefault="00AD2BF5" w:rsidP="00AD2BF5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продажи</w:t>
      </w:r>
    </w:p>
    <w:p w14:paraId="594CF341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К участию в </w:t>
      </w:r>
      <w:r>
        <w:t>торгах ППП</w:t>
      </w:r>
      <w:r w:rsidRPr="00F30D8B">
        <w:t xml:space="preserve">, проводимом в электронной форме, допускаются физические и юридические лица, своевременно подавшие заявку на участие в </w:t>
      </w:r>
      <w:r>
        <w:t>торгах</w:t>
      </w:r>
      <w:r w:rsidRPr="00F30D8B">
        <w:t xml:space="preserve">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>
        <w:t>ператора электронной площадки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</w:t>
      </w:r>
      <w:r w:rsidRPr="007028A7">
        <w:t>Оператора электронной площадки</w:t>
      </w:r>
      <w:r w:rsidRPr="00F30D8B">
        <w:t>, является выписка со счета О</w:t>
      </w:r>
      <w:r>
        <w:t xml:space="preserve">ператора </w:t>
      </w:r>
      <w:r w:rsidRPr="00F30D8B">
        <w:t>торгов.</w:t>
      </w:r>
    </w:p>
    <w:p w14:paraId="781CF561" w14:textId="77777777" w:rsidR="00AD2BF5" w:rsidRPr="00F30D8B" w:rsidRDefault="00AD2BF5" w:rsidP="00AD2BF5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 xml:space="preserve">Принять участие в </w:t>
      </w:r>
      <w:r>
        <w:t>торгах ППП</w:t>
      </w:r>
      <w:r w:rsidRPr="00F30D8B">
        <w:t xml:space="preserve">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09FE723E" w14:textId="77777777" w:rsidR="00AD2BF5" w:rsidRPr="00F30D8B" w:rsidRDefault="00AD2BF5" w:rsidP="00AD2BF5">
      <w:pPr>
        <w:ind w:firstLine="567"/>
        <w:jc w:val="both"/>
      </w:pPr>
      <w:r w:rsidRPr="00F30D8B">
        <w:t xml:space="preserve">Иностранные юридические и физические лица допускаются к участию в </w:t>
      </w:r>
      <w:r>
        <w:t>торгах ППП</w:t>
      </w:r>
      <w:r w:rsidRPr="00F30D8B">
        <w:t xml:space="preserve"> с соблюдением требований, установленных законодательством Российской Федерации.</w:t>
      </w:r>
    </w:p>
    <w:p w14:paraId="01716C80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Для участия в </w:t>
      </w:r>
      <w:r>
        <w:t>торгах ППП</w:t>
      </w:r>
      <w:r w:rsidRPr="00F30D8B">
        <w:t>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Организатору торгов.</w:t>
      </w:r>
    </w:p>
    <w:p w14:paraId="775C11E9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11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AE0631C" w14:textId="40274C54" w:rsidR="00901898" w:rsidRDefault="00901898" w:rsidP="00901898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>
        <w:rPr>
          <w:b/>
          <w:bCs/>
        </w:rPr>
        <w:t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</w:t>
      </w:r>
      <w:r w:rsidR="00915A8F">
        <w:rPr>
          <w:b/>
          <w:bCs/>
        </w:rPr>
        <w:t>, финансовому</w:t>
      </w:r>
      <w:r>
        <w:rPr>
          <w:b/>
          <w:bCs/>
        </w:rPr>
        <w:t xml:space="preserve"> управляющему и о характере этой заинтересованности, сведения об участии в капитале Заявителя </w:t>
      </w:r>
      <w:r w:rsidR="00915A8F">
        <w:rPr>
          <w:b/>
          <w:bCs/>
        </w:rPr>
        <w:t>финансового управляющего</w:t>
      </w:r>
      <w:r>
        <w:rPr>
          <w:b/>
          <w:bCs/>
        </w:rPr>
        <w:t xml:space="preserve"> предложение о цене имущества. К заявке </w:t>
      </w:r>
      <w:r>
        <w:rPr>
          <w:b/>
          <w:bCs/>
        </w:rPr>
        <w:lastRenderedPageBreak/>
        <w:t>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6D71ED93" w14:textId="77777777" w:rsidR="00AD2BF5" w:rsidRPr="00F30D8B" w:rsidRDefault="00AD2BF5" w:rsidP="00AD2BF5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</w:t>
      </w:r>
      <w:r>
        <w:t>торгов</w:t>
      </w:r>
      <w:r w:rsidRPr="00F30D8B">
        <w:t xml:space="preserve">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46B411EB" w14:textId="77777777" w:rsidR="00AD2BF5" w:rsidRPr="00F30D8B" w:rsidRDefault="00AD2BF5" w:rsidP="00AD2BF5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05204568" w14:textId="77777777" w:rsidR="00AD2BF5" w:rsidRPr="00F30D8B" w:rsidRDefault="00AD2BF5" w:rsidP="00AD2BF5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421362E0" w14:textId="77777777" w:rsidR="00AD2BF5" w:rsidRDefault="00AD2BF5" w:rsidP="00AD2BF5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CC4F8C6" w14:textId="77777777" w:rsidR="00AD2BF5" w:rsidRDefault="00AD2BF5" w:rsidP="00AD2BF5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2B88B61F" w14:textId="77777777" w:rsidR="00AD2BF5" w:rsidRDefault="00AD2BF5" w:rsidP="00AD2BF5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36BF9635" w14:textId="77777777" w:rsidR="00AD2BF5" w:rsidRDefault="00AD2BF5" w:rsidP="00AD2BF5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EF24C03" w14:textId="77777777" w:rsidR="00AD2BF5" w:rsidRDefault="00AD2BF5" w:rsidP="00AD2BF5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028A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605B0A5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поступить на расчетный счет Оператора электронной площадки, указанный в настоящем сообщении не позднее даты</w:t>
      </w:r>
      <w:r>
        <w:rPr>
          <w:rFonts w:eastAsia="Times New Roman"/>
        </w:rPr>
        <w:t xml:space="preserve"> окончания периода</w:t>
      </w:r>
      <w:r w:rsidRPr="00453C72">
        <w:rPr>
          <w:rFonts w:eastAsia="Times New Roman"/>
        </w:rPr>
        <w:t>, указанной в сообщении. Задаток считается внесенным с даты поступления всей суммы Задатка на указанный счет.</w:t>
      </w:r>
    </w:p>
    <w:p w14:paraId="1FA8CA8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96E80D9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F51DC94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торгов.</w:t>
      </w:r>
    </w:p>
    <w:p w14:paraId="5287C1C7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3D21C8FC" w14:textId="1D322DDD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 xml:space="preserve"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</w:t>
      </w:r>
      <w:hyperlink r:id="rId12" w:history="1">
        <w:r w:rsidR="00915A8F" w:rsidRPr="00915A8F">
          <w:rPr>
            <w:rStyle w:val="af"/>
          </w:rPr>
          <w:t>https</w:t>
        </w:r>
        <w:r w:rsidR="00915A8F" w:rsidRPr="00915A8F">
          <w:rPr>
            <w:rStyle w:val="af"/>
          </w:rPr>
          <w:t>://catalog.lot-online.ru/index.php?dispatch=rad_attachment.getfile&amp;attachment_id=2726834&amp;inline=true</w:t>
        </w:r>
      </w:hyperlink>
      <w:r w:rsidRPr="00453C72">
        <w:rPr>
          <w:rFonts w:eastAsia="Times New Roman"/>
        </w:rPr>
        <w:t xml:space="preserve">(далее – Регламент). </w:t>
      </w:r>
    </w:p>
    <w:p w14:paraId="54282F4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4AABECA" w14:textId="77777777" w:rsidR="00AD2BF5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456618DC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>
        <w:lastRenderedPageBreak/>
        <w:t>Д</w:t>
      </w:r>
      <w:r w:rsidRPr="00F30D8B">
        <w:t xml:space="preserve">ля участия в </w:t>
      </w:r>
      <w:r>
        <w:t>торгах</w:t>
      </w:r>
      <w:r w:rsidRPr="00F30D8B">
        <w:t xml:space="preserve"> (на каждый лот) претендент может подать только одну заявку.</w:t>
      </w:r>
    </w:p>
    <w:p w14:paraId="78D482B7" w14:textId="77777777" w:rsidR="00AD2BF5" w:rsidRPr="00F30D8B" w:rsidRDefault="00AD2BF5" w:rsidP="00AD2BF5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0BA79BAC" w14:textId="77777777" w:rsidR="00AD2BF5" w:rsidRDefault="00AD2BF5" w:rsidP="00AD2BF5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</w:t>
      </w:r>
      <w:r>
        <w:rPr>
          <w:rFonts w:ascii="Times New Roman" w:hAnsi="Times New Roman" w:cs="Times New Roman"/>
        </w:rPr>
        <w:t>торгов</w:t>
      </w:r>
      <w:r w:rsidRPr="00F30D8B">
        <w:rPr>
          <w:rFonts w:ascii="Times New Roman" w:hAnsi="Times New Roman" w:cs="Times New Roman"/>
        </w:rPr>
        <w:t xml:space="preserve"> в электронной форме, при этом первоначальная заявка должна быть отозвана.</w:t>
      </w:r>
    </w:p>
    <w:p w14:paraId="380BCC42" w14:textId="77777777" w:rsidR="00AD2BF5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>в договоре о задатке и информационном сообщении.</w:t>
      </w:r>
    </w:p>
    <w:p w14:paraId="37A7D159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 </w:t>
      </w:r>
    </w:p>
    <w:p w14:paraId="3C172736" w14:textId="77777777" w:rsidR="00AD2BF5" w:rsidRPr="008751C7" w:rsidRDefault="00AD2BF5" w:rsidP="00AD2BF5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 xml:space="preserve">Организатор отказывает в допуске Претенденту к участию в </w:t>
      </w:r>
      <w:r>
        <w:rPr>
          <w:b/>
        </w:rPr>
        <w:t>торгах ППП</w:t>
      </w:r>
      <w:r w:rsidRPr="008751C7">
        <w:rPr>
          <w:b/>
        </w:rPr>
        <w:t xml:space="preserve"> если:</w:t>
      </w:r>
    </w:p>
    <w:p w14:paraId="5F482153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 xml:space="preserve">заявка на участие в </w:t>
      </w:r>
      <w:r>
        <w:t>торгах</w:t>
      </w:r>
      <w:r w:rsidRPr="00F30D8B">
        <w:t xml:space="preserve"> не соответствует требованиям, установленным в настоящем информационном сообщение;</w:t>
      </w:r>
    </w:p>
    <w:p w14:paraId="6D335DC4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66A128A1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4FA08F37" w14:textId="77777777" w:rsidR="00AD2BF5" w:rsidRPr="00F30D8B" w:rsidRDefault="00AD2BF5" w:rsidP="00AD2BF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</w:t>
      </w:r>
      <w:r>
        <w:rPr>
          <w:rFonts w:ascii="Times New Roman" w:hAnsi="Times New Roman" w:cs="Times New Roman"/>
          <w:color w:val="auto"/>
          <w:sz w:val="24"/>
          <w:szCs w:val="24"/>
        </w:rPr>
        <w:t>ня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торгов, указанной в информационном сообщении, при этом внесенные Претендентами задатки подлежат возврату </w:t>
      </w:r>
      <w:r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Регламентом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DA30BF1" w14:textId="77777777" w:rsidR="00AD2BF5" w:rsidRPr="00F30D8B" w:rsidRDefault="00AD2BF5" w:rsidP="00AD2BF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530E0A05" w14:textId="77777777" w:rsidR="00AD2BF5" w:rsidRPr="00F30D8B" w:rsidRDefault="00AD2BF5" w:rsidP="00AD2BF5">
      <w:pPr>
        <w:ind w:firstLine="567"/>
        <w:jc w:val="both"/>
        <w:rPr>
          <w:b/>
          <w:bCs/>
        </w:rPr>
      </w:pPr>
      <w:r w:rsidRPr="00F30D8B">
        <w:rPr>
          <w:b/>
          <w:bCs/>
        </w:rPr>
        <w:t>Порядок проведения электронн</w:t>
      </w:r>
      <w:r>
        <w:rPr>
          <w:b/>
          <w:bCs/>
        </w:rPr>
        <w:t>ых</w:t>
      </w:r>
      <w:r w:rsidRPr="00F30D8B">
        <w:rPr>
          <w:b/>
          <w:bCs/>
        </w:rPr>
        <w:t xml:space="preserve"> </w:t>
      </w:r>
      <w:r>
        <w:rPr>
          <w:b/>
          <w:bCs/>
        </w:rPr>
        <w:t>торгов ППП</w:t>
      </w:r>
      <w:r w:rsidRPr="00F30D8B">
        <w:rPr>
          <w:b/>
          <w:bCs/>
        </w:rPr>
        <w:t xml:space="preserve"> и оформление его результатов</w:t>
      </w:r>
      <w:r>
        <w:rPr>
          <w:b/>
          <w:bCs/>
        </w:rPr>
        <w:t>.</w:t>
      </w:r>
    </w:p>
    <w:p w14:paraId="5CA34A1D" w14:textId="77777777" w:rsidR="00AD2BF5" w:rsidRPr="00602575" w:rsidRDefault="00AD2BF5" w:rsidP="00AD2BF5">
      <w:pPr>
        <w:autoSpaceDE w:val="0"/>
        <w:autoSpaceDN w:val="0"/>
        <w:adjustRightInd w:val="0"/>
        <w:ind w:firstLine="567"/>
        <w:jc w:val="both"/>
      </w:pPr>
      <w:r w:rsidRPr="007D2097"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Оператора в срок, установленный в наст</w:t>
      </w:r>
      <w:r>
        <w:t>оящем</w:t>
      </w:r>
      <w:r w:rsidRPr="007D2097">
        <w:t xml:space="preserve"> сообщении, и по результатам принимает решение о допуске или отказе в допуске Заявителя к участию в Торгах. Непоступление задатка на счет Оператора, указанный в наст.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Торгах. Заявители, допущенные к участию в Торгах, признаются участниками Торгов (далее – Участники). Оператор направляет всем Заявителям уведомления о признании их Участниками или об отказе в признании их Участниками. </w:t>
      </w:r>
      <w:r w:rsidRPr="00602575">
        <w:t xml:space="preserve">Победителем Торгов ППП </w:t>
      </w:r>
      <w:r w:rsidRPr="00961663">
        <w:t>(далее также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</w:t>
      </w:r>
      <w:r w:rsidRPr="00602575">
        <w:t xml:space="preserve">. </w:t>
      </w:r>
    </w:p>
    <w:p w14:paraId="7F5F34BD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По завершении </w:t>
      </w:r>
      <w:r>
        <w:t>Торгов</w:t>
      </w:r>
      <w:r w:rsidRPr="00F30D8B">
        <w:t xml:space="preserve"> при помощи программных средств электронной площадки формируется протокол о результатах </w:t>
      </w:r>
      <w:r>
        <w:t>торгов</w:t>
      </w:r>
      <w:r w:rsidRPr="00F30D8B">
        <w:t>.</w:t>
      </w:r>
    </w:p>
    <w:p w14:paraId="027740AF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Протокол о результатах </w:t>
      </w:r>
      <w:r>
        <w:t>Торгов</w:t>
      </w:r>
      <w:r w:rsidRPr="00F30D8B">
        <w:t xml:space="preserve"> подписывается </w:t>
      </w:r>
      <w:r>
        <w:t>О</w:t>
      </w:r>
      <w:r w:rsidRPr="00F30D8B">
        <w:t xml:space="preserve">рганизатором </w:t>
      </w:r>
      <w:r>
        <w:t>торгов в</w:t>
      </w:r>
      <w:r w:rsidRPr="00F30D8B">
        <w:t xml:space="preserve"> день п</w:t>
      </w:r>
      <w:r>
        <w:t>одведения итогов Торгов</w:t>
      </w:r>
      <w:r w:rsidRPr="00F30D8B">
        <w:t>.</w:t>
      </w:r>
    </w:p>
    <w:p w14:paraId="33F91D2B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Процедура </w:t>
      </w:r>
      <w:r>
        <w:t>Торгов ППП</w:t>
      </w:r>
      <w:r w:rsidRPr="00F30D8B">
        <w:t xml:space="preserve"> считается завершенной с момента подписания Организатором торгов протокола об итогах</w:t>
      </w:r>
      <w:r>
        <w:t xml:space="preserve"> Торгов</w:t>
      </w:r>
      <w:r w:rsidRPr="00F30D8B">
        <w:t>.</w:t>
      </w:r>
    </w:p>
    <w:p w14:paraId="76E0B8D0" w14:textId="77777777" w:rsidR="00AD2BF5" w:rsidRPr="00005B45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B43FF9">
        <w:lastRenderedPageBreak/>
        <w:t xml:space="preserve">Срок формирования и подписания протоколов об определении участников и о результатах торгов – </w:t>
      </w:r>
      <w:r>
        <w:t>1</w:t>
      </w:r>
      <w:r w:rsidRPr="00B43FF9">
        <w:t xml:space="preserve"> рабочи</w:t>
      </w:r>
      <w:r>
        <w:t>й</w:t>
      </w:r>
      <w:r w:rsidRPr="00B43FF9">
        <w:t xml:space="preserve"> д</w:t>
      </w:r>
      <w:r>
        <w:t>ень после завершения периода при наличии заявок, отвечающих требованиям.</w:t>
      </w:r>
    </w:p>
    <w:p w14:paraId="261EEB44" w14:textId="77777777" w:rsidR="00AD2BF5" w:rsidRPr="00A90C57" w:rsidRDefault="00AD2BF5" w:rsidP="00AD2BF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p w14:paraId="0B34522B" w14:textId="77777777" w:rsidR="00AD2BF5" w:rsidRPr="00242FE7" w:rsidRDefault="00AD2BF5" w:rsidP="00AD2BF5">
      <w:pPr>
        <w:ind w:right="-57" w:firstLine="567"/>
        <w:jc w:val="both"/>
        <w:rPr>
          <w:b/>
        </w:rPr>
      </w:pPr>
      <w:r w:rsidRPr="00242FE7">
        <w:rPr>
          <w:b/>
        </w:rPr>
        <w:t>Определение победителя торгов посредством публичного предложения:</w:t>
      </w:r>
    </w:p>
    <w:p w14:paraId="7140F384" w14:textId="77777777" w:rsidR="00AD2BF5" w:rsidRDefault="00AD2BF5" w:rsidP="00AD2BF5">
      <w:pPr>
        <w:ind w:right="-57" w:firstLine="567"/>
        <w:jc w:val="both"/>
      </w:pPr>
      <w:r>
        <w:t>Победителем торгов посредством публичного предложения признается участник, который представил в установленный срок заявку на участие в публичном предложении,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</w:t>
      </w:r>
    </w:p>
    <w:p w14:paraId="63CAFC1F" w14:textId="77777777" w:rsidR="00AD2BF5" w:rsidRDefault="00AD2BF5" w:rsidP="00AD2BF5">
      <w:pPr>
        <w:ind w:right="-57" w:firstLine="567"/>
        <w:jc w:val="both"/>
      </w:pPr>
      <w:r w:rsidRPr="009F2880">
        <w:t xml:space="preserve">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 Лота, но не ниже начальной цены продажи Лота, установленной для определенного периода </w:t>
      </w:r>
      <w:r>
        <w:t>проведения торгов, право приобретения Лота принадлежит участнику торгов, предложившему максимальную цену за этот Лот.</w:t>
      </w:r>
    </w:p>
    <w:p w14:paraId="7D372420" w14:textId="77777777" w:rsidR="00AD2BF5" w:rsidRDefault="00AD2BF5" w:rsidP="00AD2BF5">
      <w:pPr>
        <w:ind w:right="-57" w:firstLine="567"/>
        <w:jc w:val="both"/>
      </w:pPr>
      <w:r>
        <w:t>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посредством публичного предложения.</w:t>
      </w:r>
    </w:p>
    <w:p w14:paraId="4771CAEC" w14:textId="77777777" w:rsidR="00AD2BF5" w:rsidRPr="00FA42AA" w:rsidRDefault="00AD2BF5" w:rsidP="00AD2BF5">
      <w:pPr>
        <w:pStyle w:val="ad"/>
        <w:ind w:left="0" w:right="-57" w:firstLine="567"/>
        <w:jc w:val="both"/>
        <w:rPr>
          <w:rFonts w:ascii="Times New Roman" w:hAnsi="Times New Roman"/>
          <w:sz w:val="24"/>
          <w:szCs w:val="24"/>
        </w:rPr>
      </w:pPr>
      <w:r w:rsidRPr="00FA42AA">
        <w:rPr>
          <w:rFonts w:ascii="Times New Roman" w:hAnsi="Times New Roman"/>
          <w:sz w:val="24"/>
          <w:szCs w:val="24"/>
        </w:rPr>
        <w:t>Итоги публичного предложения подводятся Организатором торгов после завершения соответствующего периода. Признание участника победителем оформляется протоколом об итогах публичного предложения, который размещается на электронной площадке. С даты определения победителя публичного предложения прием заявок прекращается.</w:t>
      </w:r>
    </w:p>
    <w:p w14:paraId="73829DC4" w14:textId="77777777" w:rsidR="00AD2BF5" w:rsidRPr="00B61658" w:rsidRDefault="00AD2BF5" w:rsidP="00AD2BF5">
      <w:pPr>
        <w:ind w:firstLine="567"/>
        <w:jc w:val="both"/>
      </w:pPr>
      <w:r w:rsidRPr="00DF2637">
        <w:t>Торги посредством публичного предложения признаются несостоявшимися если по окончанию срока для приема заявок от Претендентов не поступило ни одной заявки либо ни один</w:t>
      </w:r>
      <w:r>
        <w:t xml:space="preserve"> из Претендентов не признан участником торгов. </w:t>
      </w:r>
    </w:p>
    <w:p w14:paraId="74EB66D4" w14:textId="77777777" w:rsidR="00AD2BF5" w:rsidRDefault="00AD2BF5" w:rsidP="00AD2BF5">
      <w:pPr>
        <w:tabs>
          <w:tab w:val="left" w:pos="284"/>
        </w:tabs>
        <w:autoSpaceDE w:val="0"/>
        <w:autoSpaceDN w:val="0"/>
        <w:adjustRightInd w:val="0"/>
        <w:ind w:right="-1" w:firstLine="567"/>
        <w:jc w:val="both"/>
      </w:pPr>
      <w:r w:rsidRPr="006876A6">
        <w:t xml:space="preserve">В случае признания </w:t>
      </w:r>
      <w:r>
        <w:t>торгов посредством публичного предложения</w:t>
      </w:r>
      <w:r w:rsidRPr="006876A6">
        <w:t xml:space="preserve"> несостоявшимся информация об этом размещается в открытой части электронной площадки после </w:t>
      </w:r>
      <w:r>
        <w:t xml:space="preserve">оформления </w:t>
      </w:r>
      <w:r w:rsidRPr="006876A6">
        <w:t>Организатором торгов протокола об итогах электронн</w:t>
      </w:r>
      <w:r>
        <w:t>ых торгов посредством публичного предложения</w:t>
      </w:r>
      <w:r w:rsidRPr="006876A6">
        <w:t>.</w:t>
      </w:r>
    </w:p>
    <w:p w14:paraId="498C6090" w14:textId="3BA0CE6F" w:rsidR="0042735F" w:rsidRPr="000B5033" w:rsidRDefault="0042735F" w:rsidP="00AD2BF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9615D70" w14:textId="77777777" w:rsidR="0042735F" w:rsidRPr="000B5033" w:rsidRDefault="0042735F" w:rsidP="0042735F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174A6576" w14:textId="77777777" w:rsidR="0042735F" w:rsidRDefault="0042735F" w:rsidP="0042735F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</w:t>
      </w:r>
      <w:r w:rsidRPr="00CC799D">
        <w:rPr>
          <w:b/>
          <w:bCs/>
        </w:rPr>
        <w:t>купли-продажи</w:t>
      </w:r>
      <w:r>
        <w:rPr>
          <w:b/>
          <w:bCs/>
        </w:rPr>
        <w:t xml:space="preserve"> имущества с приложением проекта данного договора в соответствии с представленным победителем торгов предложением о цене.</w:t>
      </w:r>
    </w:p>
    <w:p w14:paraId="1C231631" w14:textId="1082F2C8" w:rsidR="0042735F" w:rsidRDefault="0042735F" w:rsidP="0042735F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</w:t>
      </w:r>
      <w:r w:rsidR="009515A8">
        <w:rPr>
          <w:b/>
          <w:bCs/>
        </w:rPr>
        <w:t>, и финансовый управляющий вправе предложить заключить договор купли – 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</w:t>
      </w:r>
      <w:r w:rsidR="00BF02E3">
        <w:rPr>
          <w:b/>
          <w:bCs/>
        </w:rPr>
        <w:t xml:space="preserve"> торгов. </w:t>
      </w:r>
    </w:p>
    <w:p w14:paraId="57C26CD0" w14:textId="77777777" w:rsidR="0042735F" w:rsidRPr="00CC799D" w:rsidRDefault="0042735F" w:rsidP="0042735F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 календарных</w:t>
      </w:r>
      <w:r w:rsidRPr="00CC799D">
        <w:rPr>
          <w:b/>
          <w:bCs/>
        </w:rPr>
        <w:t xml:space="preserve"> дней </w:t>
      </w:r>
      <w:r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58D54406" w14:textId="123DE723" w:rsidR="0042735F" w:rsidRPr="00CC799D" w:rsidRDefault="0042735F" w:rsidP="0042735F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Расчеты по Договору производятся в рублях, путем безналичного перечисления средств на расчетный счет </w:t>
      </w:r>
      <w:r w:rsidR="009A7ED5">
        <w:rPr>
          <w:b/>
          <w:bCs/>
        </w:rPr>
        <w:t>Д</w:t>
      </w:r>
      <w:r>
        <w:rPr>
          <w:b/>
          <w:bCs/>
        </w:rPr>
        <w:t>олжника</w:t>
      </w:r>
      <w:r w:rsidRPr="00CC799D">
        <w:rPr>
          <w:b/>
          <w:bCs/>
        </w:rPr>
        <w:t>.</w:t>
      </w:r>
    </w:p>
    <w:sectPr w:rsidR="0042735F" w:rsidRPr="00CC799D" w:rsidSect="00CC3499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E25C9" w14:textId="77777777" w:rsidR="00FA3B79" w:rsidRDefault="00FA3B79" w:rsidP="008C3E4E">
      <w:r>
        <w:separator/>
      </w:r>
    </w:p>
  </w:endnote>
  <w:endnote w:type="continuationSeparator" w:id="0">
    <w:p w14:paraId="32040DA2" w14:textId="77777777" w:rsidR="00FA3B79" w:rsidRDefault="00FA3B79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Calibri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645FD" w14:textId="77777777" w:rsidR="00FA3B79" w:rsidRDefault="00FA3B79" w:rsidP="008C3E4E">
      <w:r>
        <w:separator/>
      </w:r>
    </w:p>
  </w:footnote>
  <w:footnote w:type="continuationSeparator" w:id="0">
    <w:p w14:paraId="0F7C19E0" w14:textId="77777777" w:rsidR="00FA3B79" w:rsidRDefault="00FA3B79" w:rsidP="008C3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7000"/>
    <w:multiLevelType w:val="multilevel"/>
    <w:tmpl w:val="FF004F9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526BA"/>
    <w:multiLevelType w:val="hybridMultilevel"/>
    <w:tmpl w:val="F12CDEA6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8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6" w15:restartNumberingAfterBreak="0">
    <w:nsid w:val="7160527E"/>
    <w:multiLevelType w:val="hybridMultilevel"/>
    <w:tmpl w:val="1102D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BC2303"/>
    <w:multiLevelType w:val="hybridMultilevel"/>
    <w:tmpl w:val="C7689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309183">
    <w:abstractNumId w:val="14"/>
  </w:num>
  <w:num w:numId="2" w16cid:durableId="1956448689">
    <w:abstractNumId w:val="20"/>
  </w:num>
  <w:num w:numId="3" w16cid:durableId="88352187">
    <w:abstractNumId w:val="6"/>
  </w:num>
  <w:num w:numId="4" w16cid:durableId="1647053669">
    <w:abstractNumId w:val="10"/>
  </w:num>
  <w:num w:numId="5" w16cid:durableId="1642420064">
    <w:abstractNumId w:val="23"/>
  </w:num>
  <w:num w:numId="6" w16cid:durableId="160973928">
    <w:abstractNumId w:val="9"/>
  </w:num>
  <w:num w:numId="7" w16cid:durableId="1195343535">
    <w:abstractNumId w:val="18"/>
  </w:num>
  <w:num w:numId="8" w16cid:durableId="227153248">
    <w:abstractNumId w:val="16"/>
  </w:num>
  <w:num w:numId="9" w16cid:durableId="1940673904">
    <w:abstractNumId w:val="5"/>
  </w:num>
  <w:num w:numId="10" w16cid:durableId="1740517718">
    <w:abstractNumId w:val="7"/>
  </w:num>
  <w:num w:numId="11" w16cid:durableId="1901206737">
    <w:abstractNumId w:val="25"/>
  </w:num>
  <w:num w:numId="12" w16cid:durableId="1447581261">
    <w:abstractNumId w:val="8"/>
  </w:num>
  <w:num w:numId="13" w16cid:durableId="1048916041">
    <w:abstractNumId w:val="12"/>
  </w:num>
  <w:num w:numId="14" w16cid:durableId="1543519728">
    <w:abstractNumId w:val="19"/>
  </w:num>
  <w:num w:numId="15" w16cid:durableId="1074856321">
    <w:abstractNumId w:val="13"/>
  </w:num>
  <w:num w:numId="16" w16cid:durableId="374082320">
    <w:abstractNumId w:val="3"/>
  </w:num>
  <w:num w:numId="17" w16cid:durableId="711468045">
    <w:abstractNumId w:val="21"/>
  </w:num>
  <w:num w:numId="18" w16cid:durableId="397484322">
    <w:abstractNumId w:val="17"/>
  </w:num>
  <w:num w:numId="19" w16cid:durableId="1020426406">
    <w:abstractNumId w:val="15"/>
  </w:num>
  <w:num w:numId="20" w16cid:durableId="2002392937">
    <w:abstractNumId w:val="24"/>
  </w:num>
  <w:num w:numId="21" w16cid:durableId="1057630988">
    <w:abstractNumId w:val="4"/>
  </w:num>
  <w:num w:numId="22" w16cid:durableId="1753775289">
    <w:abstractNumId w:val="11"/>
  </w:num>
  <w:num w:numId="23" w16cid:durableId="1687172833">
    <w:abstractNumId w:val="22"/>
  </w:num>
  <w:num w:numId="24" w16cid:durableId="212345598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969670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71441449">
    <w:abstractNumId w:val="2"/>
  </w:num>
  <w:num w:numId="27" w16cid:durableId="1356347744">
    <w:abstractNumId w:val="26"/>
  </w:num>
  <w:num w:numId="28" w16cid:durableId="1044987736">
    <w:abstractNumId w:val="25"/>
  </w:num>
  <w:num w:numId="29" w16cid:durableId="88356953">
    <w:abstractNumId w:val="27"/>
  </w:num>
  <w:num w:numId="30" w16cid:durableId="998733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14"/>
    <w:rsid w:val="0000096E"/>
    <w:rsid w:val="00002B60"/>
    <w:rsid w:val="000049C1"/>
    <w:rsid w:val="00004C52"/>
    <w:rsid w:val="000073FE"/>
    <w:rsid w:val="00011993"/>
    <w:rsid w:val="00013A76"/>
    <w:rsid w:val="00017444"/>
    <w:rsid w:val="00017556"/>
    <w:rsid w:val="00030AC3"/>
    <w:rsid w:val="00036228"/>
    <w:rsid w:val="000417A0"/>
    <w:rsid w:val="000417F2"/>
    <w:rsid w:val="00042F50"/>
    <w:rsid w:val="00047EAF"/>
    <w:rsid w:val="00053263"/>
    <w:rsid w:val="0005396D"/>
    <w:rsid w:val="00053E35"/>
    <w:rsid w:val="00054299"/>
    <w:rsid w:val="000608DC"/>
    <w:rsid w:val="00063B89"/>
    <w:rsid w:val="0006459D"/>
    <w:rsid w:val="00064950"/>
    <w:rsid w:val="00065631"/>
    <w:rsid w:val="00070F6A"/>
    <w:rsid w:val="00071443"/>
    <w:rsid w:val="00072AFC"/>
    <w:rsid w:val="00072F61"/>
    <w:rsid w:val="00073B94"/>
    <w:rsid w:val="0007445B"/>
    <w:rsid w:val="00093BB7"/>
    <w:rsid w:val="000942E9"/>
    <w:rsid w:val="00094575"/>
    <w:rsid w:val="00096D15"/>
    <w:rsid w:val="00096DF6"/>
    <w:rsid w:val="00097B9A"/>
    <w:rsid w:val="000A21DE"/>
    <w:rsid w:val="000A5AC8"/>
    <w:rsid w:val="000B0054"/>
    <w:rsid w:val="000B5252"/>
    <w:rsid w:val="000B533D"/>
    <w:rsid w:val="000B5B45"/>
    <w:rsid w:val="000B6D8B"/>
    <w:rsid w:val="000C1CC9"/>
    <w:rsid w:val="000C62B9"/>
    <w:rsid w:val="000D2483"/>
    <w:rsid w:val="000D47AC"/>
    <w:rsid w:val="000D5214"/>
    <w:rsid w:val="000D5906"/>
    <w:rsid w:val="000E36F9"/>
    <w:rsid w:val="000E3C10"/>
    <w:rsid w:val="000E401A"/>
    <w:rsid w:val="000F1AC1"/>
    <w:rsid w:val="000F2FA3"/>
    <w:rsid w:val="000F3115"/>
    <w:rsid w:val="000F68B0"/>
    <w:rsid w:val="001010EE"/>
    <w:rsid w:val="00102DF1"/>
    <w:rsid w:val="001067B3"/>
    <w:rsid w:val="001074B4"/>
    <w:rsid w:val="001224A6"/>
    <w:rsid w:val="0012511B"/>
    <w:rsid w:val="00126CBF"/>
    <w:rsid w:val="001277E7"/>
    <w:rsid w:val="001319C2"/>
    <w:rsid w:val="00136742"/>
    <w:rsid w:val="00147049"/>
    <w:rsid w:val="00147F25"/>
    <w:rsid w:val="00151844"/>
    <w:rsid w:val="00171EC3"/>
    <w:rsid w:val="0017281A"/>
    <w:rsid w:val="00173553"/>
    <w:rsid w:val="00174DEC"/>
    <w:rsid w:val="001840C5"/>
    <w:rsid w:val="0018417D"/>
    <w:rsid w:val="001843A1"/>
    <w:rsid w:val="00186E4D"/>
    <w:rsid w:val="00191E9B"/>
    <w:rsid w:val="001947F5"/>
    <w:rsid w:val="0019588B"/>
    <w:rsid w:val="001A1CF6"/>
    <w:rsid w:val="001A42FD"/>
    <w:rsid w:val="001B0114"/>
    <w:rsid w:val="001B172A"/>
    <w:rsid w:val="001B243C"/>
    <w:rsid w:val="001B516D"/>
    <w:rsid w:val="001B5897"/>
    <w:rsid w:val="001C0DA3"/>
    <w:rsid w:val="001C1D67"/>
    <w:rsid w:val="001C24BD"/>
    <w:rsid w:val="001C5B74"/>
    <w:rsid w:val="001D47E3"/>
    <w:rsid w:val="001E65A0"/>
    <w:rsid w:val="001F1E21"/>
    <w:rsid w:val="001F3A77"/>
    <w:rsid w:val="001F600A"/>
    <w:rsid w:val="00200239"/>
    <w:rsid w:val="00200E0C"/>
    <w:rsid w:val="002012E0"/>
    <w:rsid w:val="00221701"/>
    <w:rsid w:val="00223FDA"/>
    <w:rsid w:val="00226056"/>
    <w:rsid w:val="00226B60"/>
    <w:rsid w:val="002350BA"/>
    <w:rsid w:val="00235797"/>
    <w:rsid w:val="0023693E"/>
    <w:rsid w:val="002406CF"/>
    <w:rsid w:val="00245818"/>
    <w:rsid w:val="00252C3C"/>
    <w:rsid w:val="002537A3"/>
    <w:rsid w:val="00255130"/>
    <w:rsid w:val="00256F09"/>
    <w:rsid w:val="00257709"/>
    <w:rsid w:val="00260F69"/>
    <w:rsid w:val="00264E17"/>
    <w:rsid w:val="00266846"/>
    <w:rsid w:val="00266D51"/>
    <w:rsid w:val="002746C7"/>
    <w:rsid w:val="00275543"/>
    <w:rsid w:val="00275A5D"/>
    <w:rsid w:val="0027761E"/>
    <w:rsid w:val="002804A4"/>
    <w:rsid w:val="00283F13"/>
    <w:rsid w:val="00284BF8"/>
    <w:rsid w:val="00286859"/>
    <w:rsid w:val="00286912"/>
    <w:rsid w:val="00287C4C"/>
    <w:rsid w:val="00287E15"/>
    <w:rsid w:val="00291EF5"/>
    <w:rsid w:val="00292E6D"/>
    <w:rsid w:val="00295E9B"/>
    <w:rsid w:val="002A1CD3"/>
    <w:rsid w:val="002A2937"/>
    <w:rsid w:val="002B09A7"/>
    <w:rsid w:val="002B370D"/>
    <w:rsid w:val="002B3E9C"/>
    <w:rsid w:val="002B44CA"/>
    <w:rsid w:val="002B6C9C"/>
    <w:rsid w:val="002C1E69"/>
    <w:rsid w:val="002C2AB3"/>
    <w:rsid w:val="002C5F4B"/>
    <w:rsid w:val="002C66CD"/>
    <w:rsid w:val="002D550B"/>
    <w:rsid w:val="002E0ECF"/>
    <w:rsid w:val="002E12DC"/>
    <w:rsid w:val="002E41D0"/>
    <w:rsid w:val="002E6CAF"/>
    <w:rsid w:val="002F1B6F"/>
    <w:rsid w:val="002F4026"/>
    <w:rsid w:val="002F73D2"/>
    <w:rsid w:val="00300269"/>
    <w:rsid w:val="003013CD"/>
    <w:rsid w:val="00301941"/>
    <w:rsid w:val="00302591"/>
    <w:rsid w:val="003030F3"/>
    <w:rsid w:val="0030422F"/>
    <w:rsid w:val="003053E8"/>
    <w:rsid w:val="00307940"/>
    <w:rsid w:val="00316F19"/>
    <w:rsid w:val="0031701D"/>
    <w:rsid w:val="00317D37"/>
    <w:rsid w:val="003212B8"/>
    <w:rsid w:val="00322770"/>
    <w:rsid w:val="00327D67"/>
    <w:rsid w:val="00331A50"/>
    <w:rsid w:val="00350803"/>
    <w:rsid w:val="00350E78"/>
    <w:rsid w:val="003525A2"/>
    <w:rsid w:val="00354979"/>
    <w:rsid w:val="00354A2A"/>
    <w:rsid w:val="00361C17"/>
    <w:rsid w:val="00372341"/>
    <w:rsid w:val="00373294"/>
    <w:rsid w:val="00375B6B"/>
    <w:rsid w:val="0038024D"/>
    <w:rsid w:val="00380DD9"/>
    <w:rsid w:val="00381181"/>
    <w:rsid w:val="00386888"/>
    <w:rsid w:val="00393C7F"/>
    <w:rsid w:val="00396E36"/>
    <w:rsid w:val="003A0DAC"/>
    <w:rsid w:val="003A1732"/>
    <w:rsid w:val="003A480C"/>
    <w:rsid w:val="003A487E"/>
    <w:rsid w:val="003B0563"/>
    <w:rsid w:val="003B0F16"/>
    <w:rsid w:val="003B5A9C"/>
    <w:rsid w:val="003B7F04"/>
    <w:rsid w:val="003C1A35"/>
    <w:rsid w:val="003C3E84"/>
    <w:rsid w:val="003D08F0"/>
    <w:rsid w:val="003D7508"/>
    <w:rsid w:val="003E12E7"/>
    <w:rsid w:val="003E2221"/>
    <w:rsid w:val="003E2E45"/>
    <w:rsid w:val="003E3B01"/>
    <w:rsid w:val="003E3DB4"/>
    <w:rsid w:val="003E4B21"/>
    <w:rsid w:val="003E73CF"/>
    <w:rsid w:val="003E7FED"/>
    <w:rsid w:val="003F1A81"/>
    <w:rsid w:val="003F21F5"/>
    <w:rsid w:val="003F5345"/>
    <w:rsid w:val="003F5559"/>
    <w:rsid w:val="003F57B5"/>
    <w:rsid w:val="004007E6"/>
    <w:rsid w:val="00401506"/>
    <w:rsid w:val="004023A9"/>
    <w:rsid w:val="00402DAC"/>
    <w:rsid w:val="0040569D"/>
    <w:rsid w:val="00413C53"/>
    <w:rsid w:val="00416DA7"/>
    <w:rsid w:val="00423C94"/>
    <w:rsid w:val="004258C6"/>
    <w:rsid w:val="00426D40"/>
    <w:rsid w:val="0042735F"/>
    <w:rsid w:val="004273AA"/>
    <w:rsid w:val="0042752F"/>
    <w:rsid w:val="00430E64"/>
    <w:rsid w:val="00432BF4"/>
    <w:rsid w:val="00433E3D"/>
    <w:rsid w:val="00435069"/>
    <w:rsid w:val="00435D43"/>
    <w:rsid w:val="00436353"/>
    <w:rsid w:val="00436DBB"/>
    <w:rsid w:val="00441A66"/>
    <w:rsid w:val="00451396"/>
    <w:rsid w:val="004532A7"/>
    <w:rsid w:val="00453F0C"/>
    <w:rsid w:val="004548AB"/>
    <w:rsid w:val="0045713E"/>
    <w:rsid w:val="004618E3"/>
    <w:rsid w:val="00467ADD"/>
    <w:rsid w:val="00470987"/>
    <w:rsid w:val="00483F40"/>
    <w:rsid w:val="00483F8B"/>
    <w:rsid w:val="0049260C"/>
    <w:rsid w:val="0049277E"/>
    <w:rsid w:val="00495E75"/>
    <w:rsid w:val="00495FBD"/>
    <w:rsid w:val="00496336"/>
    <w:rsid w:val="004963EE"/>
    <w:rsid w:val="004A1F5C"/>
    <w:rsid w:val="004A3AAA"/>
    <w:rsid w:val="004A4550"/>
    <w:rsid w:val="004A4957"/>
    <w:rsid w:val="004B213A"/>
    <w:rsid w:val="004B4F82"/>
    <w:rsid w:val="004B7312"/>
    <w:rsid w:val="004B7A55"/>
    <w:rsid w:val="004C05E1"/>
    <w:rsid w:val="004E3E04"/>
    <w:rsid w:val="004E5EDE"/>
    <w:rsid w:val="004F34DB"/>
    <w:rsid w:val="004F608C"/>
    <w:rsid w:val="004F6267"/>
    <w:rsid w:val="00500731"/>
    <w:rsid w:val="005019BE"/>
    <w:rsid w:val="005032AF"/>
    <w:rsid w:val="0050411A"/>
    <w:rsid w:val="005046C9"/>
    <w:rsid w:val="00510169"/>
    <w:rsid w:val="00512048"/>
    <w:rsid w:val="00512986"/>
    <w:rsid w:val="00515D10"/>
    <w:rsid w:val="00524599"/>
    <w:rsid w:val="00527537"/>
    <w:rsid w:val="00531129"/>
    <w:rsid w:val="005327B1"/>
    <w:rsid w:val="00533435"/>
    <w:rsid w:val="00534145"/>
    <w:rsid w:val="00534D30"/>
    <w:rsid w:val="00541151"/>
    <w:rsid w:val="00542D25"/>
    <w:rsid w:val="00546EAC"/>
    <w:rsid w:val="00550F74"/>
    <w:rsid w:val="005555F7"/>
    <w:rsid w:val="0056118E"/>
    <w:rsid w:val="00561934"/>
    <w:rsid w:val="00561C89"/>
    <w:rsid w:val="00572A0F"/>
    <w:rsid w:val="00577394"/>
    <w:rsid w:val="00582191"/>
    <w:rsid w:val="00583017"/>
    <w:rsid w:val="00586A5B"/>
    <w:rsid w:val="00587BAA"/>
    <w:rsid w:val="005924DD"/>
    <w:rsid w:val="005942C4"/>
    <w:rsid w:val="005972F6"/>
    <w:rsid w:val="005A3241"/>
    <w:rsid w:val="005B24B1"/>
    <w:rsid w:val="005B4CFD"/>
    <w:rsid w:val="005D02C8"/>
    <w:rsid w:val="005D5A5E"/>
    <w:rsid w:val="005D63E7"/>
    <w:rsid w:val="005D6854"/>
    <w:rsid w:val="005E1065"/>
    <w:rsid w:val="005E4989"/>
    <w:rsid w:val="005E613F"/>
    <w:rsid w:val="005E6C4F"/>
    <w:rsid w:val="005E76A1"/>
    <w:rsid w:val="005F1889"/>
    <w:rsid w:val="005F45DD"/>
    <w:rsid w:val="005F4CBB"/>
    <w:rsid w:val="005F6A1F"/>
    <w:rsid w:val="0060211B"/>
    <w:rsid w:val="00602575"/>
    <w:rsid w:val="00611CF8"/>
    <w:rsid w:val="00622AC8"/>
    <w:rsid w:val="006371EB"/>
    <w:rsid w:val="00637525"/>
    <w:rsid w:val="00643F33"/>
    <w:rsid w:val="006524F6"/>
    <w:rsid w:val="00653BDA"/>
    <w:rsid w:val="0065431F"/>
    <w:rsid w:val="0065738E"/>
    <w:rsid w:val="006653B9"/>
    <w:rsid w:val="00676FA4"/>
    <w:rsid w:val="006835B8"/>
    <w:rsid w:val="006849AD"/>
    <w:rsid w:val="00686672"/>
    <w:rsid w:val="00686970"/>
    <w:rsid w:val="0069074A"/>
    <w:rsid w:val="00690A85"/>
    <w:rsid w:val="006911C9"/>
    <w:rsid w:val="0069181D"/>
    <w:rsid w:val="00694618"/>
    <w:rsid w:val="006976CD"/>
    <w:rsid w:val="006A1E91"/>
    <w:rsid w:val="006A40D8"/>
    <w:rsid w:val="006B1C19"/>
    <w:rsid w:val="006B2514"/>
    <w:rsid w:val="006B31F4"/>
    <w:rsid w:val="006B3F5C"/>
    <w:rsid w:val="006B64AE"/>
    <w:rsid w:val="006B6EB0"/>
    <w:rsid w:val="006B7B65"/>
    <w:rsid w:val="006C3883"/>
    <w:rsid w:val="006C5183"/>
    <w:rsid w:val="006C5BCC"/>
    <w:rsid w:val="006D322A"/>
    <w:rsid w:val="006E3514"/>
    <w:rsid w:val="006F023B"/>
    <w:rsid w:val="006F0406"/>
    <w:rsid w:val="00702DDB"/>
    <w:rsid w:val="0070550B"/>
    <w:rsid w:val="00707771"/>
    <w:rsid w:val="0071095F"/>
    <w:rsid w:val="007129F7"/>
    <w:rsid w:val="00717E45"/>
    <w:rsid w:val="00722EFA"/>
    <w:rsid w:val="00725807"/>
    <w:rsid w:val="00725EC7"/>
    <w:rsid w:val="00733895"/>
    <w:rsid w:val="007376B8"/>
    <w:rsid w:val="0074178E"/>
    <w:rsid w:val="00753EE3"/>
    <w:rsid w:val="007566BB"/>
    <w:rsid w:val="00757D2D"/>
    <w:rsid w:val="00757FE8"/>
    <w:rsid w:val="00762546"/>
    <w:rsid w:val="00764CF9"/>
    <w:rsid w:val="00770F5E"/>
    <w:rsid w:val="00774C07"/>
    <w:rsid w:val="00781863"/>
    <w:rsid w:val="007931BF"/>
    <w:rsid w:val="00794C03"/>
    <w:rsid w:val="00795737"/>
    <w:rsid w:val="007964E7"/>
    <w:rsid w:val="00796895"/>
    <w:rsid w:val="007A1499"/>
    <w:rsid w:val="007A18C3"/>
    <w:rsid w:val="007A33DC"/>
    <w:rsid w:val="007A5F3F"/>
    <w:rsid w:val="007A7FC8"/>
    <w:rsid w:val="007B2A2B"/>
    <w:rsid w:val="007B5C7C"/>
    <w:rsid w:val="007B7148"/>
    <w:rsid w:val="007C05C3"/>
    <w:rsid w:val="007C0CBD"/>
    <w:rsid w:val="007C1810"/>
    <w:rsid w:val="007C3A1D"/>
    <w:rsid w:val="007C50DB"/>
    <w:rsid w:val="007C6880"/>
    <w:rsid w:val="007C6A1B"/>
    <w:rsid w:val="007D2047"/>
    <w:rsid w:val="007D7455"/>
    <w:rsid w:val="007E4A2C"/>
    <w:rsid w:val="007F4B68"/>
    <w:rsid w:val="007F5C38"/>
    <w:rsid w:val="007F78CB"/>
    <w:rsid w:val="00800580"/>
    <w:rsid w:val="00803AEA"/>
    <w:rsid w:val="008121BE"/>
    <w:rsid w:val="00812A3D"/>
    <w:rsid w:val="008139B8"/>
    <w:rsid w:val="00815DB5"/>
    <w:rsid w:val="00817B77"/>
    <w:rsid w:val="00823924"/>
    <w:rsid w:val="00824679"/>
    <w:rsid w:val="00826F64"/>
    <w:rsid w:val="00833993"/>
    <w:rsid w:val="0083769D"/>
    <w:rsid w:val="008404DB"/>
    <w:rsid w:val="00843180"/>
    <w:rsid w:val="00847D04"/>
    <w:rsid w:val="00861F44"/>
    <w:rsid w:val="00864716"/>
    <w:rsid w:val="008651B6"/>
    <w:rsid w:val="00865D41"/>
    <w:rsid w:val="008676E7"/>
    <w:rsid w:val="00867BBD"/>
    <w:rsid w:val="00871682"/>
    <w:rsid w:val="00873429"/>
    <w:rsid w:val="008734E7"/>
    <w:rsid w:val="00875108"/>
    <w:rsid w:val="008751C7"/>
    <w:rsid w:val="00891002"/>
    <w:rsid w:val="00891916"/>
    <w:rsid w:val="00892500"/>
    <w:rsid w:val="008927E2"/>
    <w:rsid w:val="00894F9C"/>
    <w:rsid w:val="0089697C"/>
    <w:rsid w:val="008A483A"/>
    <w:rsid w:val="008A78A8"/>
    <w:rsid w:val="008B10D2"/>
    <w:rsid w:val="008B1DA2"/>
    <w:rsid w:val="008B3DA4"/>
    <w:rsid w:val="008B3DE7"/>
    <w:rsid w:val="008B4298"/>
    <w:rsid w:val="008C1E4C"/>
    <w:rsid w:val="008C254E"/>
    <w:rsid w:val="008C3516"/>
    <w:rsid w:val="008C3BB0"/>
    <w:rsid w:val="008C3E4E"/>
    <w:rsid w:val="008C6344"/>
    <w:rsid w:val="008C6562"/>
    <w:rsid w:val="008D1970"/>
    <w:rsid w:val="008D1F01"/>
    <w:rsid w:val="008D3790"/>
    <w:rsid w:val="008E2477"/>
    <w:rsid w:val="008E24EC"/>
    <w:rsid w:val="008E30B3"/>
    <w:rsid w:val="008E4B77"/>
    <w:rsid w:val="008F3501"/>
    <w:rsid w:val="008F5ED0"/>
    <w:rsid w:val="008F6F6E"/>
    <w:rsid w:val="008F7ACD"/>
    <w:rsid w:val="00901898"/>
    <w:rsid w:val="009066E1"/>
    <w:rsid w:val="00911C3A"/>
    <w:rsid w:val="00912C6D"/>
    <w:rsid w:val="009131A0"/>
    <w:rsid w:val="00915A8F"/>
    <w:rsid w:val="00920664"/>
    <w:rsid w:val="00921932"/>
    <w:rsid w:val="009223F8"/>
    <w:rsid w:val="009275C6"/>
    <w:rsid w:val="0092780E"/>
    <w:rsid w:val="009323D2"/>
    <w:rsid w:val="00936111"/>
    <w:rsid w:val="0095017A"/>
    <w:rsid w:val="009515A8"/>
    <w:rsid w:val="00951CB5"/>
    <w:rsid w:val="0096073D"/>
    <w:rsid w:val="009616DB"/>
    <w:rsid w:val="00965EC9"/>
    <w:rsid w:val="00967B79"/>
    <w:rsid w:val="00972109"/>
    <w:rsid w:val="00972AC3"/>
    <w:rsid w:val="00972D1A"/>
    <w:rsid w:val="0097754D"/>
    <w:rsid w:val="00977BFA"/>
    <w:rsid w:val="00984391"/>
    <w:rsid w:val="00984600"/>
    <w:rsid w:val="00984C40"/>
    <w:rsid w:val="00985173"/>
    <w:rsid w:val="00990055"/>
    <w:rsid w:val="00995270"/>
    <w:rsid w:val="00996E7F"/>
    <w:rsid w:val="009970F4"/>
    <w:rsid w:val="0099788D"/>
    <w:rsid w:val="009A17A3"/>
    <w:rsid w:val="009A5976"/>
    <w:rsid w:val="009A60E4"/>
    <w:rsid w:val="009A7ED5"/>
    <w:rsid w:val="009B4FF7"/>
    <w:rsid w:val="009B5C21"/>
    <w:rsid w:val="009B7593"/>
    <w:rsid w:val="009C059F"/>
    <w:rsid w:val="009C2916"/>
    <w:rsid w:val="009C565B"/>
    <w:rsid w:val="009C6BFB"/>
    <w:rsid w:val="009D0A8F"/>
    <w:rsid w:val="009D3D60"/>
    <w:rsid w:val="009D4236"/>
    <w:rsid w:val="009D5014"/>
    <w:rsid w:val="009D5200"/>
    <w:rsid w:val="009E2256"/>
    <w:rsid w:val="009E5542"/>
    <w:rsid w:val="009E6083"/>
    <w:rsid w:val="009F49D5"/>
    <w:rsid w:val="00A03B23"/>
    <w:rsid w:val="00A06914"/>
    <w:rsid w:val="00A1498B"/>
    <w:rsid w:val="00A21A14"/>
    <w:rsid w:val="00A31C60"/>
    <w:rsid w:val="00A320CD"/>
    <w:rsid w:val="00A36856"/>
    <w:rsid w:val="00A41D44"/>
    <w:rsid w:val="00A44EC2"/>
    <w:rsid w:val="00A45B69"/>
    <w:rsid w:val="00A473DF"/>
    <w:rsid w:val="00A5040A"/>
    <w:rsid w:val="00A5693C"/>
    <w:rsid w:val="00A6257E"/>
    <w:rsid w:val="00A65E3B"/>
    <w:rsid w:val="00A7215E"/>
    <w:rsid w:val="00A72BE2"/>
    <w:rsid w:val="00A76648"/>
    <w:rsid w:val="00A80D6F"/>
    <w:rsid w:val="00A81372"/>
    <w:rsid w:val="00A83000"/>
    <w:rsid w:val="00A871BB"/>
    <w:rsid w:val="00A90C57"/>
    <w:rsid w:val="00A92E11"/>
    <w:rsid w:val="00A96061"/>
    <w:rsid w:val="00AA0275"/>
    <w:rsid w:val="00AA3216"/>
    <w:rsid w:val="00AA3529"/>
    <w:rsid w:val="00AA419E"/>
    <w:rsid w:val="00AA55EA"/>
    <w:rsid w:val="00AA6564"/>
    <w:rsid w:val="00AA7B34"/>
    <w:rsid w:val="00AB2ED9"/>
    <w:rsid w:val="00AD0C83"/>
    <w:rsid w:val="00AD2BF5"/>
    <w:rsid w:val="00AD660E"/>
    <w:rsid w:val="00AE23E8"/>
    <w:rsid w:val="00AF3BAB"/>
    <w:rsid w:val="00AF3BE8"/>
    <w:rsid w:val="00AF5580"/>
    <w:rsid w:val="00B016AA"/>
    <w:rsid w:val="00B022FF"/>
    <w:rsid w:val="00B05BB1"/>
    <w:rsid w:val="00B10277"/>
    <w:rsid w:val="00B117FD"/>
    <w:rsid w:val="00B12C56"/>
    <w:rsid w:val="00B15868"/>
    <w:rsid w:val="00B22450"/>
    <w:rsid w:val="00B23CAE"/>
    <w:rsid w:val="00B2421B"/>
    <w:rsid w:val="00B26E8A"/>
    <w:rsid w:val="00B278C2"/>
    <w:rsid w:val="00B27FF9"/>
    <w:rsid w:val="00B300B8"/>
    <w:rsid w:val="00B309A7"/>
    <w:rsid w:val="00B33A2D"/>
    <w:rsid w:val="00B34983"/>
    <w:rsid w:val="00B361FD"/>
    <w:rsid w:val="00B36C61"/>
    <w:rsid w:val="00B37F4B"/>
    <w:rsid w:val="00B40A43"/>
    <w:rsid w:val="00B46FEC"/>
    <w:rsid w:val="00B50EE0"/>
    <w:rsid w:val="00B524E8"/>
    <w:rsid w:val="00B53CA8"/>
    <w:rsid w:val="00B53DA8"/>
    <w:rsid w:val="00B555DF"/>
    <w:rsid w:val="00B560A1"/>
    <w:rsid w:val="00B6156E"/>
    <w:rsid w:val="00B620B4"/>
    <w:rsid w:val="00B72898"/>
    <w:rsid w:val="00B74572"/>
    <w:rsid w:val="00B8157B"/>
    <w:rsid w:val="00B840D0"/>
    <w:rsid w:val="00B84C44"/>
    <w:rsid w:val="00B84FC2"/>
    <w:rsid w:val="00B8728A"/>
    <w:rsid w:val="00B93553"/>
    <w:rsid w:val="00BA0084"/>
    <w:rsid w:val="00BA4CD5"/>
    <w:rsid w:val="00BA55EB"/>
    <w:rsid w:val="00BA6204"/>
    <w:rsid w:val="00BB27A7"/>
    <w:rsid w:val="00BC070F"/>
    <w:rsid w:val="00BC1B63"/>
    <w:rsid w:val="00BC220A"/>
    <w:rsid w:val="00BC269A"/>
    <w:rsid w:val="00BC6CE6"/>
    <w:rsid w:val="00BD27A0"/>
    <w:rsid w:val="00BD40AB"/>
    <w:rsid w:val="00BD4768"/>
    <w:rsid w:val="00BD5B5C"/>
    <w:rsid w:val="00BD6514"/>
    <w:rsid w:val="00BD6DA8"/>
    <w:rsid w:val="00BF02E3"/>
    <w:rsid w:val="00BF1B7F"/>
    <w:rsid w:val="00BF52CA"/>
    <w:rsid w:val="00BF581C"/>
    <w:rsid w:val="00C021C9"/>
    <w:rsid w:val="00C021F8"/>
    <w:rsid w:val="00C14011"/>
    <w:rsid w:val="00C165A5"/>
    <w:rsid w:val="00C204A8"/>
    <w:rsid w:val="00C2211B"/>
    <w:rsid w:val="00C2277A"/>
    <w:rsid w:val="00C22AA3"/>
    <w:rsid w:val="00C23A7A"/>
    <w:rsid w:val="00C27AA0"/>
    <w:rsid w:val="00C27DD6"/>
    <w:rsid w:val="00C30713"/>
    <w:rsid w:val="00C31D20"/>
    <w:rsid w:val="00C33B32"/>
    <w:rsid w:val="00C34F00"/>
    <w:rsid w:val="00C441F0"/>
    <w:rsid w:val="00C572E1"/>
    <w:rsid w:val="00C578F3"/>
    <w:rsid w:val="00C62111"/>
    <w:rsid w:val="00C70FDF"/>
    <w:rsid w:val="00C72176"/>
    <w:rsid w:val="00C72586"/>
    <w:rsid w:val="00C7473D"/>
    <w:rsid w:val="00C751F0"/>
    <w:rsid w:val="00C80CAA"/>
    <w:rsid w:val="00C81918"/>
    <w:rsid w:val="00C85D57"/>
    <w:rsid w:val="00C861B6"/>
    <w:rsid w:val="00C90490"/>
    <w:rsid w:val="00C91137"/>
    <w:rsid w:val="00C91BC7"/>
    <w:rsid w:val="00C950F4"/>
    <w:rsid w:val="00CA3FAF"/>
    <w:rsid w:val="00CA5360"/>
    <w:rsid w:val="00CB23A7"/>
    <w:rsid w:val="00CB7312"/>
    <w:rsid w:val="00CC3499"/>
    <w:rsid w:val="00CD3DE9"/>
    <w:rsid w:val="00CD440D"/>
    <w:rsid w:val="00CD4A15"/>
    <w:rsid w:val="00CE3E34"/>
    <w:rsid w:val="00CF1026"/>
    <w:rsid w:val="00CF143B"/>
    <w:rsid w:val="00CF7C9D"/>
    <w:rsid w:val="00D04592"/>
    <w:rsid w:val="00D1001D"/>
    <w:rsid w:val="00D14C04"/>
    <w:rsid w:val="00D16752"/>
    <w:rsid w:val="00D16B62"/>
    <w:rsid w:val="00D1796F"/>
    <w:rsid w:val="00D42164"/>
    <w:rsid w:val="00D47E7E"/>
    <w:rsid w:val="00D545D5"/>
    <w:rsid w:val="00D545E6"/>
    <w:rsid w:val="00D550D5"/>
    <w:rsid w:val="00D578E4"/>
    <w:rsid w:val="00D57C5E"/>
    <w:rsid w:val="00D609A0"/>
    <w:rsid w:val="00D6182B"/>
    <w:rsid w:val="00D62478"/>
    <w:rsid w:val="00D65369"/>
    <w:rsid w:val="00D70C51"/>
    <w:rsid w:val="00D8036A"/>
    <w:rsid w:val="00D81A67"/>
    <w:rsid w:val="00D84290"/>
    <w:rsid w:val="00D84322"/>
    <w:rsid w:val="00D87E31"/>
    <w:rsid w:val="00D93D5F"/>
    <w:rsid w:val="00D94609"/>
    <w:rsid w:val="00DA0BB2"/>
    <w:rsid w:val="00DA1F41"/>
    <w:rsid w:val="00DA3542"/>
    <w:rsid w:val="00DA5BD3"/>
    <w:rsid w:val="00DB0B91"/>
    <w:rsid w:val="00DB36D5"/>
    <w:rsid w:val="00DB3A76"/>
    <w:rsid w:val="00DC567E"/>
    <w:rsid w:val="00DC5A91"/>
    <w:rsid w:val="00DD3A77"/>
    <w:rsid w:val="00DD499D"/>
    <w:rsid w:val="00DD54F8"/>
    <w:rsid w:val="00DD72B7"/>
    <w:rsid w:val="00DE0529"/>
    <w:rsid w:val="00DE2B39"/>
    <w:rsid w:val="00DE44C8"/>
    <w:rsid w:val="00DE4CFD"/>
    <w:rsid w:val="00DE5FFB"/>
    <w:rsid w:val="00DE6730"/>
    <w:rsid w:val="00DE7550"/>
    <w:rsid w:val="00DE7ACF"/>
    <w:rsid w:val="00DF2181"/>
    <w:rsid w:val="00DF2F14"/>
    <w:rsid w:val="00DF330D"/>
    <w:rsid w:val="00DF38DE"/>
    <w:rsid w:val="00DF5134"/>
    <w:rsid w:val="00DF62F4"/>
    <w:rsid w:val="00DF75C7"/>
    <w:rsid w:val="00DF7670"/>
    <w:rsid w:val="00DF7EF9"/>
    <w:rsid w:val="00E03F34"/>
    <w:rsid w:val="00E04517"/>
    <w:rsid w:val="00E117C5"/>
    <w:rsid w:val="00E11A2F"/>
    <w:rsid w:val="00E14158"/>
    <w:rsid w:val="00E14C20"/>
    <w:rsid w:val="00E14E96"/>
    <w:rsid w:val="00E1535F"/>
    <w:rsid w:val="00E2163C"/>
    <w:rsid w:val="00E22C15"/>
    <w:rsid w:val="00E24306"/>
    <w:rsid w:val="00E266CB"/>
    <w:rsid w:val="00E30395"/>
    <w:rsid w:val="00E34EFA"/>
    <w:rsid w:val="00E4065A"/>
    <w:rsid w:val="00E45005"/>
    <w:rsid w:val="00E50B5E"/>
    <w:rsid w:val="00E51AD6"/>
    <w:rsid w:val="00E54EEB"/>
    <w:rsid w:val="00E61D98"/>
    <w:rsid w:val="00E62E73"/>
    <w:rsid w:val="00E62E8C"/>
    <w:rsid w:val="00E63BBB"/>
    <w:rsid w:val="00E64A11"/>
    <w:rsid w:val="00E70F77"/>
    <w:rsid w:val="00E71463"/>
    <w:rsid w:val="00E77644"/>
    <w:rsid w:val="00E77C57"/>
    <w:rsid w:val="00E77F6D"/>
    <w:rsid w:val="00E828B7"/>
    <w:rsid w:val="00E82CFE"/>
    <w:rsid w:val="00E848C2"/>
    <w:rsid w:val="00E87DC7"/>
    <w:rsid w:val="00E96527"/>
    <w:rsid w:val="00EA33C3"/>
    <w:rsid w:val="00EA7C5F"/>
    <w:rsid w:val="00EB05CF"/>
    <w:rsid w:val="00EB3367"/>
    <w:rsid w:val="00EB5F84"/>
    <w:rsid w:val="00EC035D"/>
    <w:rsid w:val="00EC1F03"/>
    <w:rsid w:val="00ED0BF8"/>
    <w:rsid w:val="00ED28C3"/>
    <w:rsid w:val="00ED3686"/>
    <w:rsid w:val="00ED5ECD"/>
    <w:rsid w:val="00EE2C7B"/>
    <w:rsid w:val="00EE33CE"/>
    <w:rsid w:val="00EE34A5"/>
    <w:rsid w:val="00EE4E19"/>
    <w:rsid w:val="00EF238D"/>
    <w:rsid w:val="00EF3811"/>
    <w:rsid w:val="00EF51BF"/>
    <w:rsid w:val="00F02C00"/>
    <w:rsid w:val="00F031D4"/>
    <w:rsid w:val="00F0399B"/>
    <w:rsid w:val="00F04354"/>
    <w:rsid w:val="00F14EB9"/>
    <w:rsid w:val="00F14F2D"/>
    <w:rsid w:val="00F17269"/>
    <w:rsid w:val="00F20552"/>
    <w:rsid w:val="00F24688"/>
    <w:rsid w:val="00F246D4"/>
    <w:rsid w:val="00F25348"/>
    <w:rsid w:val="00F30D8B"/>
    <w:rsid w:val="00F31B70"/>
    <w:rsid w:val="00F34D9F"/>
    <w:rsid w:val="00F36862"/>
    <w:rsid w:val="00F36867"/>
    <w:rsid w:val="00F37C04"/>
    <w:rsid w:val="00F40002"/>
    <w:rsid w:val="00F401C4"/>
    <w:rsid w:val="00F442A8"/>
    <w:rsid w:val="00F44B45"/>
    <w:rsid w:val="00F45222"/>
    <w:rsid w:val="00F50D6E"/>
    <w:rsid w:val="00F51BB8"/>
    <w:rsid w:val="00F53219"/>
    <w:rsid w:val="00F54DB2"/>
    <w:rsid w:val="00F54F46"/>
    <w:rsid w:val="00F55C7A"/>
    <w:rsid w:val="00F56871"/>
    <w:rsid w:val="00F61499"/>
    <w:rsid w:val="00F617A3"/>
    <w:rsid w:val="00F61EC0"/>
    <w:rsid w:val="00F6293D"/>
    <w:rsid w:val="00F67471"/>
    <w:rsid w:val="00F675EE"/>
    <w:rsid w:val="00F7181B"/>
    <w:rsid w:val="00F73C0A"/>
    <w:rsid w:val="00F741BB"/>
    <w:rsid w:val="00F7568B"/>
    <w:rsid w:val="00F842CC"/>
    <w:rsid w:val="00F84D72"/>
    <w:rsid w:val="00F85E26"/>
    <w:rsid w:val="00F87E35"/>
    <w:rsid w:val="00F87FF2"/>
    <w:rsid w:val="00FA3B79"/>
    <w:rsid w:val="00FA42AA"/>
    <w:rsid w:val="00FA6C8A"/>
    <w:rsid w:val="00FA7F69"/>
    <w:rsid w:val="00FB0442"/>
    <w:rsid w:val="00FB0F1B"/>
    <w:rsid w:val="00FB21A1"/>
    <w:rsid w:val="00FB623A"/>
    <w:rsid w:val="00FC12C9"/>
    <w:rsid w:val="00FC2DC9"/>
    <w:rsid w:val="00FD4153"/>
    <w:rsid w:val="00FD60C5"/>
    <w:rsid w:val="00FF0687"/>
    <w:rsid w:val="00FF0D89"/>
    <w:rsid w:val="00FF2B22"/>
    <w:rsid w:val="00FF495F"/>
    <w:rsid w:val="00FF5B4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AE005B"/>
  <w15:docId w15:val="{59A4F99D-2F16-41C5-85D7-0D6E4E04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7ED5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1">
    <w:name w:val="Знак Знак3"/>
    <w:basedOn w:val="a"/>
    <w:rsid w:val="00B05BB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432BF4"/>
    <w:pPr>
      <w:spacing w:after="120" w:line="480" w:lineRule="auto"/>
    </w:pPr>
  </w:style>
  <w:style w:type="character" w:customStyle="1" w:styleId="20">
    <w:name w:val="Основной текст 2 Знак"/>
    <w:link w:val="2"/>
    <w:rsid w:val="00432BF4"/>
    <w:rPr>
      <w:rFonts w:ascii="Times New Roman" w:hAnsi="Times New Roman"/>
      <w:sz w:val="24"/>
      <w:szCs w:val="24"/>
    </w:rPr>
  </w:style>
  <w:style w:type="paragraph" w:styleId="ae">
    <w:name w:val="Revision"/>
    <w:hidden/>
    <w:uiPriority w:val="99"/>
    <w:semiHidden/>
    <w:rsid w:val="00A1498B"/>
    <w:rPr>
      <w:rFonts w:ascii="Times New Roman" w:hAnsi="Times New Roman"/>
      <w:sz w:val="24"/>
      <w:szCs w:val="24"/>
    </w:rPr>
  </w:style>
  <w:style w:type="character" w:styleId="af">
    <w:name w:val="Hyperlink"/>
    <w:rsid w:val="00A72BE2"/>
    <w:rPr>
      <w:color w:val="0563C1"/>
      <w:u w:val="single"/>
    </w:rPr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customStyle="1" w:styleId="DocDefaults">
    <w:name w:val="DocDefaults"/>
  </w:style>
  <w:style w:type="character" w:styleId="af0">
    <w:name w:val="Unresolved Mention"/>
    <w:basedOn w:val="a0"/>
    <w:uiPriority w:val="99"/>
    <w:semiHidden/>
    <w:unhideWhenUsed/>
    <w:rsid w:val="00C021C9"/>
    <w:rPr>
      <w:color w:val="605E5C"/>
      <w:shd w:val="clear" w:color="auto" w:fill="E1DFDD"/>
    </w:rPr>
  </w:style>
  <w:style w:type="paragraph" w:customStyle="1" w:styleId="22">
    <w:name w:val="Знак Знак2"/>
    <w:basedOn w:val="a"/>
    <w:rsid w:val="00FB0F1B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customStyle="1" w:styleId="text">
    <w:name w:val="text"/>
    <w:rsid w:val="00FB0F1B"/>
  </w:style>
  <w:style w:type="character" w:customStyle="1" w:styleId="af1">
    <w:name w:val="Основной текст_"/>
    <w:link w:val="23"/>
    <w:rsid w:val="00512048"/>
    <w:rPr>
      <w:rFonts w:ascii="Times New Roman" w:eastAsia="Times New Roman" w:hAnsi="Times New Roman"/>
      <w:shd w:val="clear" w:color="auto" w:fill="FFFFFF"/>
    </w:rPr>
  </w:style>
  <w:style w:type="paragraph" w:customStyle="1" w:styleId="23">
    <w:name w:val="Основной текст2"/>
    <w:basedOn w:val="a"/>
    <w:link w:val="af1"/>
    <w:qFormat/>
    <w:rsid w:val="00512048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/>
      <w:sz w:val="20"/>
      <w:szCs w:val="20"/>
    </w:rPr>
  </w:style>
  <w:style w:type="character" w:customStyle="1" w:styleId="ui-column-title">
    <w:name w:val="ui-column-title"/>
    <w:basedOn w:val="a0"/>
    <w:rsid w:val="000F3115"/>
  </w:style>
  <w:style w:type="character" w:styleId="af2">
    <w:name w:val="annotation reference"/>
    <w:basedOn w:val="a0"/>
    <w:semiHidden/>
    <w:unhideWhenUsed/>
    <w:rsid w:val="004A1F5C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4A1F5C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4A1F5C"/>
    <w:rPr>
      <w:rFonts w:ascii="Times New Roman" w:hAnsi="Times New Roman"/>
    </w:rPr>
  </w:style>
  <w:style w:type="paragraph" w:styleId="af5">
    <w:name w:val="annotation subject"/>
    <w:basedOn w:val="af3"/>
    <w:next w:val="af3"/>
    <w:link w:val="af6"/>
    <w:semiHidden/>
    <w:unhideWhenUsed/>
    <w:rsid w:val="004A1F5C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4A1F5C"/>
    <w:rPr>
      <w:rFonts w:ascii="Times New Roman" w:hAnsi="Times New Roman"/>
      <w:b/>
      <w:bCs/>
    </w:rPr>
  </w:style>
  <w:style w:type="character" w:styleId="af7">
    <w:name w:val="FollowedHyperlink"/>
    <w:basedOn w:val="a0"/>
    <w:semiHidden/>
    <w:unhideWhenUsed/>
    <w:rsid w:val="008C6344"/>
    <w:rPr>
      <w:color w:val="800080" w:themeColor="followedHyperlink"/>
      <w:u w:val="single"/>
    </w:rPr>
  </w:style>
  <w:style w:type="paragraph" w:styleId="af8">
    <w:name w:val="Body Text"/>
    <w:basedOn w:val="a"/>
    <w:link w:val="af9"/>
    <w:uiPriority w:val="99"/>
    <w:unhideWhenUsed/>
    <w:rsid w:val="00F61EC0"/>
    <w:pPr>
      <w:spacing w:after="120"/>
    </w:pPr>
    <w:rPr>
      <w:rFonts w:eastAsia="Times New Roman"/>
    </w:rPr>
  </w:style>
  <w:style w:type="character" w:customStyle="1" w:styleId="af9">
    <w:name w:val="Основной текст Знак"/>
    <w:basedOn w:val="a0"/>
    <w:link w:val="af8"/>
    <w:uiPriority w:val="99"/>
    <w:rsid w:val="00F61EC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atalog.lot-online.ru/index.php?dispatch=rad_attachment.getfile&amp;attachment_id=2726834&amp;inline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72518;f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lov@auction-hous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788A0ED0-87B6-42DA-AA91-7B1B0D323BB5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5</Pages>
  <Words>2694</Words>
  <Characters>15361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18019</CharactersWithSpaces>
  <SharedDoc>false</SharedDoc>
  <HLinks>
    <vt:vector size="42" baseType="variant">
      <vt:variant>
        <vt:i4>720980</vt:i4>
      </vt:variant>
      <vt:variant>
        <vt:i4>17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14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2555943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consultantplus://offline/main?base=LAW;n=72518;fld=134</vt:lpwstr>
      </vt:variant>
      <vt:variant>
        <vt:lpwstr/>
      </vt:variant>
      <vt:variant>
        <vt:i4>327682</vt:i4>
      </vt:variant>
      <vt:variant>
        <vt:i4>8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8323086</vt:i4>
      </vt:variant>
      <vt:variant>
        <vt:i4>5</vt:i4>
      </vt:variant>
      <vt:variant>
        <vt:i4>0</vt:i4>
      </vt:variant>
      <vt:variant>
        <vt:i4>5</vt:i4>
      </vt:variant>
      <vt:variant>
        <vt:lpwstr>mailto:mazanuk@auction-house.ru</vt:lpwstr>
      </vt:variant>
      <vt:variant>
        <vt:lpwstr/>
      </vt:variant>
      <vt:variant>
        <vt:i4>6422640</vt:i4>
      </vt:variant>
      <vt:variant>
        <vt:i4>3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subject/>
  <dc:creator>Sevrukova</dc:creator>
  <cp:keywords/>
  <dc:description/>
  <cp:lastModifiedBy>Макаренко Кристина Дмитриевна</cp:lastModifiedBy>
  <cp:revision>8</cp:revision>
  <cp:lastPrinted>2017-11-23T14:19:00Z</cp:lastPrinted>
  <dcterms:created xsi:type="dcterms:W3CDTF">2020-12-02T07:22:00Z</dcterms:created>
  <dcterms:modified xsi:type="dcterms:W3CDTF">2026-10-13T05:03:00Z</dcterms:modified>
</cp:coreProperties>
</file>