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32F0" w14:textId="33948BB9" w:rsidR="00055B77" w:rsidRPr="00055B77" w:rsidRDefault="00854DC7" w:rsidP="00567729">
      <w:pPr>
        <w:jc w:val="both"/>
        <w:outlineLvl w:val="0"/>
        <w:rPr>
          <w:b/>
          <w:bCs/>
        </w:rPr>
      </w:pPr>
      <w:r>
        <w:rPr>
          <w:b/>
          <w:bCs/>
        </w:rPr>
        <w:t>А</w:t>
      </w:r>
      <w:r w:rsidRPr="00F30D8B">
        <w:rPr>
          <w:b/>
          <w:bCs/>
        </w:rPr>
        <w:t>кционерное общество «Российский аукционный дом»</w:t>
      </w:r>
      <w:r>
        <w:rPr>
          <w:b/>
          <w:bCs/>
        </w:rPr>
        <w:t xml:space="preserve"> </w:t>
      </w:r>
      <w:r w:rsidRPr="00F30D8B">
        <w:rPr>
          <w:b/>
          <w:bCs/>
        </w:rPr>
        <w:t xml:space="preserve">сообщает о проведении аукциона в электронной форме по продаже </w:t>
      </w:r>
      <w:r>
        <w:rPr>
          <w:b/>
          <w:bCs/>
        </w:rPr>
        <w:t>имущества</w:t>
      </w:r>
      <w:r w:rsidRPr="00F30D8B">
        <w:rPr>
          <w:b/>
          <w:bCs/>
        </w:rPr>
        <w:t>,</w:t>
      </w:r>
      <w:r w:rsidR="00567729">
        <w:rPr>
          <w:b/>
          <w:bCs/>
        </w:rPr>
        <w:t xml:space="preserve"> находящегося в залоге </w:t>
      </w:r>
      <w:r w:rsidR="00567729" w:rsidRPr="005277C3">
        <w:rPr>
          <w:b/>
          <w:bCs/>
        </w:rPr>
        <w:t>ПАО СКБ Приморья «Примсоцбанк»</w:t>
      </w:r>
      <w:r w:rsidR="00567729">
        <w:rPr>
          <w:b/>
          <w:bCs/>
        </w:rPr>
        <w:t>,</w:t>
      </w:r>
      <w:r>
        <w:rPr>
          <w:b/>
          <w:bCs/>
        </w:rPr>
        <w:t xml:space="preserve"> реализуемого в рамках банкротства </w:t>
      </w:r>
      <w:r w:rsidR="00EC13B4" w:rsidRPr="00EC13B4">
        <w:rPr>
          <w:b/>
          <w:bCs/>
          <w:shd w:val="clear" w:color="auto" w:fill="FFFFFF"/>
        </w:rPr>
        <w:t>Машковцев</w:t>
      </w:r>
      <w:r w:rsidR="00EC13B4">
        <w:rPr>
          <w:b/>
          <w:bCs/>
          <w:shd w:val="clear" w:color="auto" w:fill="FFFFFF"/>
        </w:rPr>
        <w:t>ой</w:t>
      </w:r>
      <w:r w:rsidR="00EC13B4" w:rsidRPr="00EC13B4">
        <w:rPr>
          <w:b/>
          <w:bCs/>
          <w:shd w:val="clear" w:color="auto" w:fill="FFFFFF"/>
        </w:rPr>
        <w:t xml:space="preserve"> Ирин</w:t>
      </w:r>
      <w:r w:rsidR="00EC13B4">
        <w:rPr>
          <w:b/>
          <w:bCs/>
          <w:shd w:val="clear" w:color="auto" w:fill="FFFFFF"/>
        </w:rPr>
        <w:t>ой</w:t>
      </w:r>
      <w:r w:rsidR="00EC13B4" w:rsidRPr="00EC13B4">
        <w:rPr>
          <w:b/>
          <w:bCs/>
          <w:shd w:val="clear" w:color="auto" w:fill="FFFFFF"/>
        </w:rPr>
        <w:t xml:space="preserve"> Викторовн</w:t>
      </w:r>
      <w:r w:rsidR="00EC13B4">
        <w:rPr>
          <w:b/>
          <w:bCs/>
          <w:shd w:val="clear" w:color="auto" w:fill="FFFFFF"/>
        </w:rPr>
        <w:t xml:space="preserve">ы </w:t>
      </w:r>
      <w:r w:rsidR="00EC13B4" w:rsidRPr="00EC13B4">
        <w:rPr>
          <w:bCs/>
        </w:rPr>
        <w:t>ИНН 182809285830, СНИЛС 132-973-944 86</w:t>
      </w:r>
      <w:r w:rsidR="001F15C2">
        <w:t>,</w:t>
      </w:r>
      <w:r w:rsidR="00E934C1">
        <w:t xml:space="preserve"> </w:t>
      </w:r>
      <w:r w:rsidR="00E934C1" w:rsidRPr="00E934C1">
        <w:t>именуем</w:t>
      </w:r>
      <w:r w:rsidR="00FC351E">
        <w:t>ого</w:t>
      </w:r>
      <w:r w:rsidR="00E934C1" w:rsidRPr="00E934C1">
        <w:t xml:space="preserve"> в дальнейшем «До</w:t>
      </w:r>
      <w:r w:rsidR="00E934C1">
        <w:t>лжник</w:t>
      </w:r>
      <w:r w:rsidR="00E934C1" w:rsidRPr="00E934C1">
        <w:t xml:space="preserve">», </w:t>
      </w:r>
      <w:r w:rsidR="004F4BE1" w:rsidRPr="004F4BE1">
        <w:rPr>
          <w:b/>
          <w:bCs/>
        </w:rPr>
        <w:t xml:space="preserve">в лице финансового управляющего </w:t>
      </w:r>
      <w:bookmarkStart w:id="0" w:name="_Hlk188622540"/>
      <w:r w:rsidR="00EC13B4" w:rsidRPr="00EC13B4">
        <w:rPr>
          <w:b/>
          <w:bCs/>
        </w:rPr>
        <w:t>Якупова Марата Авдаховича (</w:t>
      </w:r>
      <w:r w:rsidR="00EC13B4" w:rsidRPr="00EC13B4">
        <w:t xml:space="preserve">ИНН 183209554024,  СНИЛС 127-595-796 12), адрес для корреспонденции: 426006, Удмуртская Республика, Ижевск, а/я 3100, </w:t>
      </w:r>
      <w:r w:rsidR="00EC13B4" w:rsidRPr="00EC13B4">
        <w:rPr>
          <w:lang w:val="en-US"/>
        </w:rPr>
        <w:t>e</w:t>
      </w:r>
      <w:r w:rsidR="00EC13B4" w:rsidRPr="00EC13B4">
        <w:t>-</w:t>
      </w:r>
      <w:r w:rsidR="00EC13B4" w:rsidRPr="00EC13B4">
        <w:rPr>
          <w:lang w:val="en-US"/>
        </w:rPr>
        <w:t>mail</w:t>
      </w:r>
      <w:r w:rsidR="00EC13B4" w:rsidRPr="00EC13B4">
        <w:t>: 89127690343@mail.ru, тел.:</w:t>
      </w:r>
      <w:bookmarkEnd w:id="0"/>
      <w:r w:rsidR="00EC13B4" w:rsidRPr="00EC13B4">
        <w:t xml:space="preserve"> 8-912-769-03-43, Номер в реестре: 15492 - член СРО: Ассоциация арбитражных управляющих "Солидарность" (ИНН 8604999157,  ОГРН 1138600001737, адрес: 628305, Ханты-Мансийский автономный округ - Югра, г. Нефтеюганск, Промышленная зона Пионерная, ул. Жилая, строение 13, оф. 205), действующей в соответствии с </w:t>
      </w:r>
      <w:r w:rsidR="00EC13B4" w:rsidRPr="00EC13B4">
        <w:rPr>
          <w:b/>
          <w:bCs/>
        </w:rPr>
        <w:t>Определением Арбитражного суда Удмуртской Республики по №А71-9955/2025 от 27.10.2025</w:t>
      </w:r>
      <w:r w:rsidR="00EC13B4">
        <w:rPr>
          <w:b/>
          <w:bCs/>
        </w:rPr>
        <w:t xml:space="preserve">. </w:t>
      </w:r>
    </w:p>
    <w:p w14:paraId="69D4A4ED" w14:textId="77777777" w:rsidR="00F734F2" w:rsidRPr="00FC351E" w:rsidRDefault="00F734F2" w:rsidP="00567729">
      <w:pPr>
        <w:jc w:val="both"/>
        <w:outlineLvl w:val="0"/>
        <w:rPr>
          <w:b/>
          <w:bCs/>
        </w:rPr>
      </w:pPr>
    </w:p>
    <w:p w14:paraId="7F27F5E4" w14:textId="236714AD" w:rsidR="00854DC7" w:rsidRPr="001E48D0" w:rsidRDefault="00854DC7" w:rsidP="004E45E2">
      <w:pPr>
        <w:ind w:firstLine="567"/>
        <w:jc w:val="center"/>
        <w:outlineLvl w:val="0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проводиться </w:t>
      </w:r>
      <w:r w:rsidR="004C04B4">
        <w:rPr>
          <w:rFonts w:eastAsia="Times New Roman"/>
          <w:b/>
          <w:bCs/>
          <w:color w:val="0070C0"/>
        </w:rPr>
        <w:t>27</w:t>
      </w:r>
      <w:r w:rsidR="00196D3A">
        <w:rPr>
          <w:rFonts w:eastAsia="Times New Roman"/>
          <w:b/>
          <w:bCs/>
          <w:color w:val="0070C0"/>
        </w:rPr>
        <w:t xml:space="preserve"> </w:t>
      </w:r>
      <w:r w:rsidR="004C04B4">
        <w:rPr>
          <w:rFonts w:eastAsia="Times New Roman"/>
          <w:b/>
          <w:bCs/>
          <w:color w:val="0070C0"/>
        </w:rPr>
        <w:t>но</w:t>
      </w:r>
      <w:r w:rsidR="00196D3A">
        <w:rPr>
          <w:rFonts w:eastAsia="Times New Roman"/>
          <w:b/>
          <w:bCs/>
          <w:color w:val="0070C0"/>
        </w:rPr>
        <w:t>ября</w:t>
      </w:r>
      <w:r w:rsidR="00055B77">
        <w:rPr>
          <w:rFonts w:eastAsia="Times New Roman"/>
          <w:b/>
          <w:bCs/>
          <w:color w:val="0070C0"/>
        </w:rPr>
        <w:t xml:space="preserve"> </w:t>
      </w:r>
      <w:r w:rsidRPr="00BB6EE7">
        <w:rPr>
          <w:rFonts w:eastAsia="Times New Roman"/>
          <w:b/>
          <w:bCs/>
          <w:color w:val="0070C0"/>
        </w:rPr>
        <w:t>202</w:t>
      </w:r>
      <w:r w:rsidR="001F15C2">
        <w:rPr>
          <w:rFonts w:eastAsia="Times New Roman"/>
          <w:b/>
          <w:bCs/>
          <w:color w:val="0070C0"/>
        </w:rPr>
        <w:t>6</w:t>
      </w:r>
      <w:r w:rsidRPr="00BB6EE7">
        <w:rPr>
          <w:rFonts w:eastAsia="Times New Roman"/>
          <w:b/>
          <w:bCs/>
          <w:color w:val="0070C0"/>
        </w:rPr>
        <w:t xml:space="preserve"> года в </w:t>
      </w:r>
      <w:r w:rsidR="007B4BA3">
        <w:rPr>
          <w:rFonts w:eastAsia="Times New Roman"/>
          <w:b/>
          <w:bCs/>
          <w:color w:val="0070C0"/>
        </w:rPr>
        <w:t>1</w:t>
      </w:r>
      <w:r w:rsidR="00CF0CB5">
        <w:rPr>
          <w:rFonts w:eastAsia="Times New Roman"/>
          <w:b/>
          <w:bCs/>
          <w:color w:val="0070C0"/>
        </w:rPr>
        <w:t>0</w:t>
      </w:r>
      <w:r w:rsidRPr="00BB6EE7">
        <w:rPr>
          <w:rFonts w:eastAsia="Times New Roman"/>
          <w:b/>
          <w:bCs/>
          <w:color w:val="0070C0"/>
        </w:rPr>
        <w:t xml:space="preserve">:00 </w:t>
      </w:r>
      <w:r w:rsidRPr="001E48D0">
        <w:rPr>
          <w:rFonts w:eastAsia="Times New Roman"/>
          <w:b/>
          <w:bCs/>
        </w:rPr>
        <w:t>(МСК)</w:t>
      </w:r>
    </w:p>
    <w:p w14:paraId="3B11364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1E5CCEDD" w14:textId="77777777" w:rsidR="00854DC7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5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</w:hyperlink>
      <w:r w:rsidRPr="00B05BB1">
        <w:rPr>
          <w:rFonts w:eastAsia="Times New Roman"/>
          <w:b/>
          <w:bCs/>
        </w:rPr>
        <w:t xml:space="preserve">. </w:t>
      </w:r>
    </w:p>
    <w:p w14:paraId="6978B22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</w:p>
    <w:p w14:paraId="56584389" w14:textId="296DE8CE" w:rsidR="00854DC7" w:rsidRPr="00A40D10" w:rsidRDefault="00854DC7" w:rsidP="00854DC7">
      <w:pPr>
        <w:ind w:firstLine="709"/>
        <w:jc w:val="center"/>
        <w:rPr>
          <w:bCs/>
        </w:rPr>
      </w:pPr>
      <w:r w:rsidRPr="00A40D10">
        <w:rPr>
          <w:rFonts w:eastAsia="Times New Roman"/>
          <w:b/>
          <w:bCs/>
        </w:rPr>
        <w:t xml:space="preserve">Организатор торгов – </w:t>
      </w:r>
      <w:r w:rsidRPr="00A40D10">
        <w:rPr>
          <w:bCs/>
        </w:rPr>
        <w:t xml:space="preserve">АО «Российский аукционный дом» </w:t>
      </w:r>
    </w:p>
    <w:p w14:paraId="1323BAC9" w14:textId="74FA8266" w:rsidR="00854DC7" w:rsidRPr="00A40D1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>Прием заявок с</w:t>
      </w:r>
      <w:r w:rsidR="00205EC7">
        <w:rPr>
          <w:b/>
          <w:bCs/>
        </w:rPr>
        <w:t xml:space="preserve"> </w:t>
      </w:r>
      <w:r w:rsidR="004C04B4">
        <w:rPr>
          <w:b/>
          <w:bCs/>
          <w:color w:val="0070C0"/>
        </w:rPr>
        <w:t>20 ок</w:t>
      </w:r>
      <w:r w:rsidR="00EC13B4">
        <w:rPr>
          <w:b/>
          <w:bCs/>
          <w:color w:val="0070C0"/>
        </w:rPr>
        <w:t>тября</w:t>
      </w:r>
      <w:r w:rsidR="005B6F96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B90B04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 xml:space="preserve">г. </w:t>
      </w:r>
      <w:r w:rsidR="00FF3970">
        <w:rPr>
          <w:b/>
          <w:bCs/>
          <w:color w:val="0070C0"/>
        </w:rPr>
        <w:t>1</w:t>
      </w:r>
      <w:r w:rsidR="004F4BE1">
        <w:rPr>
          <w:b/>
          <w:bCs/>
          <w:color w:val="0070C0"/>
        </w:rPr>
        <w:t>2</w:t>
      </w:r>
      <w:r w:rsidRPr="00BB6EE7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по </w:t>
      </w:r>
      <w:bookmarkStart w:id="1" w:name="_Hlk155792439"/>
      <w:r w:rsidR="004C04B4">
        <w:rPr>
          <w:b/>
          <w:bCs/>
          <w:color w:val="0070C0"/>
        </w:rPr>
        <w:t>25</w:t>
      </w:r>
      <w:r w:rsidR="00196D3A">
        <w:rPr>
          <w:b/>
          <w:bCs/>
          <w:color w:val="0070C0"/>
        </w:rPr>
        <w:t xml:space="preserve"> </w:t>
      </w:r>
      <w:r w:rsidR="004C04B4">
        <w:rPr>
          <w:b/>
          <w:bCs/>
          <w:color w:val="0070C0"/>
        </w:rPr>
        <w:t>ноября</w:t>
      </w:r>
      <w:r w:rsidR="00494F51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1F15C2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bookmarkEnd w:id="1"/>
      <w:r w:rsidRPr="00BB6EE7">
        <w:rPr>
          <w:b/>
          <w:bCs/>
          <w:color w:val="0070C0"/>
        </w:rPr>
        <w:t xml:space="preserve">г. до </w:t>
      </w:r>
      <w:r w:rsidR="000A19A9">
        <w:rPr>
          <w:b/>
          <w:bCs/>
          <w:color w:val="0070C0"/>
        </w:rPr>
        <w:t>23</w:t>
      </w:r>
      <w:r w:rsidRPr="00BB6EE7">
        <w:rPr>
          <w:b/>
          <w:bCs/>
          <w:color w:val="0070C0"/>
        </w:rPr>
        <w:t>:</w:t>
      </w:r>
      <w:r w:rsidR="000A19A9">
        <w:rPr>
          <w:b/>
          <w:bCs/>
          <w:color w:val="0070C0"/>
        </w:rPr>
        <w:t>59</w:t>
      </w:r>
      <w:r w:rsidRPr="00BB6EE7">
        <w:rPr>
          <w:b/>
          <w:bCs/>
          <w:color w:val="0070C0"/>
        </w:rPr>
        <w:t xml:space="preserve"> </w:t>
      </w:r>
      <w:r w:rsidRPr="00A40D10">
        <w:rPr>
          <w:b/>
          <w:bCs/>
        </w:rPr>
        <w:t>(МСК).</w:t>
      </w:r>
    </w:p>
    <w:p w14:paraId="5CC16698" w14:textId="549F8591" w:rsidR="00854DC7" w:rsidRPr="001E48D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 xml:space="preserve">Задаток должен поступить на счет </w:t>
      </w:r>
      <w:r w:rsidR="004E45E2" w:rsidRPr="00A40D10">
        <w:rPr>
          <w:b/>
          <w:bCs/>
        </w:rPr>
        <w:t>О</w:t>
      </w:r>
      <w:r w:rsidR="004E45E2">
        <w:rPr>
          <w:b/>
          <w:bCs/>
        </w:rPr>
        <w:t>ператора электронной площадки (далее -Оператор)</w:t>
      </w:r>
      <w:r w:rsidR="004E45E2" w:rsidRPr="00A40D10">
        <w:rPr>
          <w:b/>
          <w:bCs/>
        </w:rPr>
        <w:t xml:space="preserve"> </w:t>
      </w:r>
      <w:r w:rsidRPr="00A40D10">
        <w:rPr>
          <w:b/>
          <w:bCs/>
        </w:rPr>
        <w:t xml:space="preserve">не позднее </w:t>
      </w:r>
      <w:r w:rsidR="000A19A9">
        <w:rPr>
          <w:b/>
          <w:bCs/>
          <w:color w:val="0070C0"/>
        </w:rPr>
        <w:t>23</w:t>
      </w:r>
      <w:r w:rsidR="00AC0989">
        <w:rPr>
          <w:b/>
          <w:bCs/>
          <w:color w:val="0070C0"/>
        </w:rPr>
        <w:t>:</w:t>
      </w:r>
      <w:r w:rsidR="000A19A9">
        <w:rPr>
          <w:b/>
          <w:bCs/>
          <w:color w:val="0070C0"/>
        </w:rPr>
        <w:t>59</w:t>
      </w:r>
      <w:r w:rsidRPr="00D235CB">
        <w:rPr>
          <w:b/>
          <w:bCs/>
          <w:color w:val="0070C0"/>
        </w:rPr>
        <w:t xml:space="preserve"> </w:t>
      </w:r>
      <w:r w:rsidRPr="00A40D10">
        <w:rPr>
          <w:b/>
          <w:bCs/>
        </w:rPr>
        <w:t xml:space="preserve">(МСК) </w:t>
      </w:r>
      <w:r w:rsidR="004C04B4">
        <w:rPr>
          <w:b/>
          <w:bCs/>
          <w:color w:val="0070C0"/>
        </w:rPr>
        <w:t>25</w:t>
      </w:r>
      <w:r w:rsidR="00196D3A">
        <w:rPr>
          <w:b/>
          <w:bCs/>
          <w:color w:val="0070C0"/>
        </w:rPr>
        <w:t xml:space="preserve"> </w:t>
      </w:r>
      <w:r w:rsidR="004C04B4">
        <w:rPr>
          <w:b/>
          <w:bCs/>
          <w:color w:val="0070C0"/>
        </w:rPr>
        <w:t>но</w:t>
      </w:r>
      <w:r w:rsidR="00196D3A">
        <w:rPr>
          <w:b/>
          <w:bCs/>
          <w:color w:val="0070C0"/>
        </w:rPr>
        <w:t>ября</w:t>
      </w:r>
      <w:r w:rsidR="00FC351E">
        <w:rPr>
          <w:b/>
          <w:bCs/>
          <w:color w:val="0070C0"/>
        </w:rPr>
        <w:t xml:space="preserve"> </w:t>
      </w:r>
      <w:r w:rsidR="00FE45CF" w:rsidRPr="00FE45CF">
        <w:rPr>
          <w:b/>
          <w:bCs/>
          <w:color w:val="0070C0"/>
        </w:rPr>
        <w:t>202</w:t>
      </w:r>
      <w:r w:rsidR="001F15C2">
        <w:rPr>
          <w:b/>
          <w:bCs/>
          <w:color w:val="0070C0"/>
        </w:rPr>
        <w:t>6</w:t>
      </w:r>
      <w:r w:rsidR="00FE45CF" w:rsidRPr="00FE45CF">
        <w:rPr>
          <w:b/>
          <w:bCs/>
          <w:color w:val="0070C0"/>
        </w:rPr>
        <w:t xml:space="preserve"> </w:t>
      </w:r>
      <w:r w:rsidRPr="00A40D10">
        <w:rPr>
          <w:b/>
          <w:bCs/>
        </w:rPr>
        <w:t>года.</w:t>
      </w:r>
    </w:p>
    <w:p w14:paraId="0289AA31" w14:textId="77777777" w:rsidR="00854DC7" w:rsidRPr="001E48D0" w:rsidRDefault="00854DC7" w:rsidP="00854DC7">
      <w:pPr>
        <w:ind w:firstLine="567"/>
        <w:jc w:val="both"/>
        <w:rPr>
          <w:b/>
          <w:bCs/>
        </w:rPr>
      </w:pPr>
    </w:p>
    <w:p w14:paraId="7652CC86" w14:textId="3706EC3E" w:rsidR="00854DC7" w:rsidRPr="008751C7" w:rsidRDefault="00854DC7" w:rsidP="00854DC7">
      <w:pPr>
        <w:ind w:firstLine="567"/>
        <w:jc w:val="both"/>
        <w:rPr>
          <w:bCs/>
        </w:rPr>
      </w:pPr>
      <w:r w:rsidRPr="001E48D0">
        <w:rPr>
          <w:bCs/>
        </w:rPr>
        <w:t>Допуск претендентов к электронному аукциону осуществляется Организатором торгов</w:t>
      </w:r>
      <w:r w:rsidRPr="001E48D0">
        <w:rPr>
          <w:b/>
          <w:bCs/>
        </w:rPr>
        <w:t xml:space="preserve"> до </w:t>
      </w:r>
      <w:r w:rsidR="00A15306">
        <w:rPr>
          <w:b/>
          <w:bCs/>
          <w:color w:val="0070C0"/>
        </w:rPr>
        <w:t>18</w:t>
      </w:r>
      <w:r w:rsidRPr="00FE787C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>(МСК)</w:t>
      </w:r>
      <w:r w:rsidR="00FF3970">
        <w:rPr>
          <w:b/>
          <w:bCs/>
        </w:rPr>
        <w:t xml:space="preserve"> </w:t>
      </w:r>
      <w:r w:rsidR="004C04B4">
        <w:rPr>
          <w:b/>
          <w:bCs/>
          <w:color w:val="0070C0"/>
        </w:rPr>
        <w:t>26</w:t>
      </w:r>
      <w:r w:rsidR="00055B77">
        <w:rPr>
          <w:b/>
          <w:bCs/>
          <w:color w:val="0070C0"/>
        </w:rPr>
        <w:t xml:space="preserve"> </w:t>
      </w:r>
      <w:r w:rsidR="004C04B4">
        <w:rPr>
          <w:b/>
          <w:bCs/>
          <w:color w:val="0070C0"/>
        </w:rPr>
        <w:t>но</w:t>
      </w:r>
      <w:r w:rsidR="00196D3A">
        <w:rPr>
          <w:b/>
          <w:bCs/>
          <w:color w:val="0070C0"/>
        </w:rPr>
        <w:t>ября</w:t>
      </w:r>
      <w:r w:rsidR="00FC351E" w:rsidRPr="00FF3970">
        <w:rPr>
          <w:b/>
          <w:bCs/>
          <w:color w:val="0070C0"/>
        </w:rPr>
        <w:t xml:space="preserve"> </w:t>
      </w:r>
      <w:r w:rsidR="00282C22" w:rsidRPr="00BB6EE7">
        <w:rPr>
          <w:b/>
          <w:bCs/>
          <w:color w:val="0070C0"/>
        </w:rPr>
        <w:t>202</w:t>
      </w:r>
      <w:r w:rsidR="001F15C2">
        <w:rPr>
          <w:b/>
          <w:bCs/>
          <w:color w:val="0070C0"/>
        </w:rPr>
        <w:t>6</w:t>
      </w:r>
      <w:r w:rsidR="00282C22" w:rsidRPr="00A40D10">
        <w:rPr>
          <w:b/>
          <w:bCs/>
        </w:rPr>
        <w:t xml:space="preserve"> </w:t>
      </w:r>
      <w:r w:rsidRPr="00A40D10">
        <w:rPr>
          <w:b/>
          <w:bCs/>
        </w:rPr>
        <w:t>года.</w:t>
      </w:r>
      <w:r>
        <w:rPr>
          <w:b/>
          <w:bCs/>
        </w:rPr>
        <w:t xml:space="preserve"> </w:t>
      </w:r>
    </w:p>
    <w:p w14:paraId="617D2FC2" w14:textId="77777777" w:rsidR="00854DC7" w:rsidRPr="008751C7" w:rsidRDefault="00854DC7" w:rsidP="00854DC7">
      <w:pPr>
        <w:ind w:firstLine="567"/>
        <w:jc w:val="both"/>
      </w:pPr>
      <w:r w:rsidRPr="008751C7">
        <w:t>Указанное в настоящем информационном сообщении время – московское</w:t>
      </w:r>
      <w:r>
        <w:t xml:space="preserve">. </w:t>
      </w:r>
      <w:r w:rsidRPr="008751C7">
        <w:t>При исчислении сроков, указанных в настоящем информационном сообщении</w:t>
      </w:r>
      <w:r>
        <w:t>,</w:t>
      </w:r>
      <w:r w:rsidRPr="008751C7">
        <w:t xml:space="preserve"> принимается время сервера электронной торговой площадки</w:t>
      </w:r>
      <w:r>
        <w:t>.</w:t>
      </w:r>
    </w:p>
    <w:p w14:paraId="1A9E18CB" w14:textId="77777777" w:rsidR="00854DC7" w:rsidRPr="008751C7" w:rsidRDefault="00854DC7" w:rsidP="00854DC7">
      <w:pPr>
        <w:ind w:firstLine="567"/>
        <w:jc w:val="both"/>
      </w:pPr>
      <w:r w:rsidRPr="008751C7">
        <w:t xml:space="preserve">Электронный аукцион, открытый по составу участников и по форме подачи предложений по цене с применением метода </w:t>
      </w:r>
      <w:r>
        <w:rPr>
          <w:b/>
          <w:i/>
          <w:u w:val="single"/>
        </w:rPr>
        <w:t>повышения</w:t>
      </w:r>
      <w:r w:rsidRPr="009E0437">
        <w:rPr>
          <w:b/>
          <w:i/>
          <w:u w:val="single"/>
        </w:rPr>
        <w:t xml:space="preserve"> начальной цены («</w:t>
      </w:r>
      <w:r>
        <w:rPr>
          <w:b/>
          <w:i/>
          <w:u w:val="single"/>
        </w:rPr>
        <w:t>англий</w:t>
      </w:r>
      <w:r w:rsidRPr="009E0437">
        <w:rPr>
          <w:b/>
          <w:i/>
          <w:u w:val="single"/>
        </w:rPr>
        <w:t>ский аукцион»).</w:t>
      </w:r>
    </w:p>
    <w:p w14:paraId="3E29EC21" w14:textId="77777777" w:rsidR="00854DC7" w:rsidRDefault="00854DC7" w:rsidP="00854DC7">
      <w:pPr>
        <w:ind w:firstLine="567"/>
        <w:jc w:val="center"/>
      </w:pPr>
    </w:p>
    <w:p w14:paraId="3F2A8BDB" w14:textId="4490F662" w:rsidR="00FC351E" w:rsidRDefault="00170CDA" w:rsidP="00725268">
      <w:pPr>
        <w:ind w:firstLine="720"/>
        <w:jc w:val="both"/>
      </w:pPr>
      <w:bookmarkStart w:id="2" w:name="_Hlk193900940"/>
      <w:r w:rsidRPr="009C1ABC">
        <w:rPr>
          <w:rFonts w:eastAsia="Times New Roman"/>
        </w:rPr>
        <w:t>Ознакомление с предметом торгов осуществляется в рабочие дни по контактным данным</w:t>
      </w:r>
      <w:r w:rsidR="00A24D40">
        <w:rPr>
          <w:rFonts w:eastAsia="Times New Roman"/>
        </w:rPr>
        <w:t xml:space="preserve">: </w:t>
      </w:r>
      <w:hyperlink r:id="rId6" w:history="1">
        <w:r w:rsidR="00A25D1A" w:rsidRPr="002204F0">
          <w:rPr>
            <w:rStyle w:val="afb"/>
          </w:rPr>
          <w:t>v.smirnova@auction-house.ru</w:t>
        </w:r>
      </w:hyperlink>
      <w:r w:rsidR="008A4F09" w:rsidRPr="009C1ABC">
        <w:t>,</w:t>
      </w:r>
      <w:r w:rsidR="00FC351E" w:rsidRPr="00FC351E">
        <w:t xml:space="preserve"> </w:t>
      </w:r>
      <w:r w:rsidR="00A25D1A">
        <w:t>Смирнова Вера</w:t>
      </w:r>
      <w:r w:rsidR="0080459D" w:rsidRPr="009C1ABC">
        <w:rPr>
          <w:rFonts w:eastAsia="Times New Roman"/>
        </w:rPr>
        <w:t>,</w:t>
      </w:r>
      <w:r w:rsidR="00AF78E5" w:rsidRPr="009C1ABC">
        <w:rPr>
          <w:rFonts w:eastAsia="Times New Roman"/>
        </w:rPr>
        <w:t xml:space="preserve"> </w:t>
      </w:r>
      <w:r w:rsidR="00F32B46" w:rsidRPr="00F32B46">
        <w:rPr>
          <w:rFonts w:eastAsia="Times New Roman"/>
        </w:rPr>
        <w:t>+7 (9</w:t>
      </w:r>
      <w:r w:rsidR="00FC351E">
        <w:rPr>
          <w:rFonts w:eastAsia="Times New Roman"/>
        </w:rPr>
        <w:t xml:space="preserve">67) 246 44 </w:t>
      </w:r>
      <w:r w:rsidR="00A25D1A">
        <w:rPr>
          <w:rFonts w:eastAsia="Times New Roman"/>
        </w:rPr>
        <w:t>09</w:t>
      </w:r>
      <w:r w:rsidR="000B4A6E">
        <w:rPr>
          <w:rFonts w:eastAsia="Times New Roman"/>
        </w:rPr>
        <w:t xml:space="preserve"> (Мск</w:t>
      </w:r>
      <w:r w:rsidR="001F15C2">
        <w:rPr>
          <w:rFonts w:eastAsia="Times New Roman"/>
        </w:rPr>
        <w:t>)</w:t>
      </w:r>
      <w:r w:rsidR="00725268" w:rsidRPr="009C1ABC">
        <w:rPr>
          <w:rFonts w:eastAsia="Times New Roman"/>
        </w:rPr>
        <w:t xml:space="preserve">. </w:t>
      </w:r>
      <w:r w:rsidRPr="009C1ABC">
        <w:rPr>
          <w:rFonts w:eastAsia="Times New Roman"/>
        </w:rPr>
        <w:t>Лица, желающие ознакомиться с предметом торгов,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  <w:r w:rsidRPr="009C1ABC">
        <w:t xml:space="preserve"> </w:t>
      </w:r>
      <w:bookmarkStart w:id="3" w:name="_Hlk147911727"/>
    </w:p>
    <w:bookmarkEnd w:id="2"/>
    <w:bookmarkEnd w:id="3"/>
    <w:p w14:paraId="53996383" w14:textId="7F2D3EAC" w:rsidR="000338C8" w:rsidRDefault="005D3A03" w:rsidP="000338C8">
      <w:pPr>
        <w:ind w:firstLine="567"/>
        <w:jc w:val="both"/>
      </w:pPr>
      <w:r w:rsidRPr="003B23A7">
        <w:t>Ознакомление с Имуществом производится по адресу нахождения Имущества, по предварительной договоренности в рабочие дни с 10.00 до 17.00</w:t>
      </w:r>
      <w:r w:rsidR="00055B77" w:rsidRPr="003B23A7">
        <w:t xml:space="preserve"> </w:t>
      </w:r>
      <w:r w:rsidRPr="003B23A7">
        <w:t>(Мск</w:t>
      </w:r>
      <w:r w:rsidR="00055B77" w:rsidRPr="003B23A7">
        <w:t>+</w:t>
      </w:r>
      <w:r w:rsidR="00196D3A">
        <w:t>1</w:t>
      </w:r>
      <w:r w:rsidR="00055B77" w:rsidRPr="003B23A7">
        <w:t xml:space="preserve"> ч</w:t>
      </w:r>
      <w:r w:rsidRPr="003B23A7">
        <w:t xml:space="preserve">), контактный телефон: тел. </w:t>
      </w:r>
      <w:r w:rsidR="00196D3A" w:rsidRPr="00196D3A">
        <w:t>8</w:t>
      </w:r>
      <w:r w:rsidR="00196D3A">
        <w:t> </w:t>
      </w:r>
      <w:r w:rsidR="00196D3A" w:rsidRPr="00196D3A">
        <w:t>912</w:t>
      </w:r>
      <w:r w:rsidR="00196D3A">
        <w:t> </w:t>
      </w:r>
      <w:r w:rsidR="00196D3A" w:rsidRPr="00196D3A">
        <w:t>769</w:t>
      </w:r>
      <w:r w:rsidR="00196D3A">
        <w:t xml:space="preserve"> </w:t>
      </w:r>
      <w:r w:rsidR="00196D3A" w:rsidRPr="00196D3A">
        <w:t>03</w:t>
      </w:r>
      <w:r w:rsidR="00196D3A">
        <w:t xml:space="preserve"> </w:t>
      </w:r>
      <w:r w:rsidR="00196D3A" w:rsidRPr="00196D3A">
        <w:t>43</w:t>
      </w:r>
      <w:r w:rsidRPr="003B23A7">
        <w:t xml:space="preserve">, </w:t>
      </w:r>
      <w:r w:rsidR="00196D3A">
        <w:t>Марат Авдахович</w:t>
      </w:r>
      <w:r w:rsidR="003B23A7" w:rsidRPr="003B23A7">
        <w:t>.</w:t>
      </w:r>
      <w:r w:rsidR="003B23A7">
        <w:t xml:space="preserve"> </w:t>
      </w:r>
    </w:p>
    <w:p w14:paraId="1B8456FC" w14:textId="77777777" w:rsidR="005D3A03" w:rsidRDefault="005D3A03" w:rsidP="000338C8">
      <w:pPr>
        <w:ind w:firstLine="567"/>
        <w:jc w:val="both"/>
      </w:pPr>
    </w:p>
    <w:p w14:paraId="76FBC49A" w14:textId="77777777" w:rsidR="005D3A03" w:rsidRDefault="005D3A03" w:rsidP="000338C8">
      <w:pPr>
        <w:ind w:firstLine="567"/>
        <w:jc w:val="both"/>
        <w:rPr>
          <w:rFonts w:eastAsia="Times New Roman"/>
        </w:rPr>
      </w:pPr>
    </w:p>
    <w:p w14:paraId="65496049" w14:textId="4AADAF84" w:rsidR="00854DC7" w:rsidRDefault="00854DC7" w:rsidP="00854DC7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3FB44A58" w14:textId="77777777" w:rsidR="006948A8" w:rsidRDefault="006948A8" w:rsidP="00854DC7">
      <w:pPr>
        <w:ind w:firstLine="567"/>
        <w:jc w:val="both"/>
        <w:rPr>
          <w:b/>
          <w:bCs/>
        </w:rPr>
      </w:pPr>
    </w:p>
    <w:p w14:paraId="173EA8CB" w14:textId="0294EBF6" w:rsidR="00E867CF" w:rsidRPr="00851A29" w:rsidRDefault="00851A29" w:rsidP="005D3A03">
      <w:pPr>
        <w:ind w:firstLine="709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7798E8FA" w14:textId="77777777" w:rsidR="00196D3A" w:rsidRPr="00196D3A" w:rsidRDefault="00196D3A" w:rsidP="00196D3A">
      <w:pPr>
        <w:tabs>
          <w:tab w:val="left" w:pos="851"/>
        </w:tabs>
        <w:ind w:firstLine="567"/>
        <w:jc w:val="both"/>
        <w:rPr>
          <w:rFonts w:eastAsia="Times New Roman" w:cstheme="minorBidi"/>
          <w:lang w:eastAsia="en-US"/>
        </w:rPr>
      </w:pPr>
      <w:r w:rsidRPr="00196D3A">
        <w:rPr>
          <w:rFonts w:eastAsia="Times New Roman" w:cstheme="minorBidi"/>
          <w:b/>
          <w:bCs/>
          <w:lang w:eastAsia="en-US"/>
        </w:rPr>
        <w:t>- Жилой дом</w:t>
      </w:r>
      <w:r w:rsidRPr="00196D3A">
        <w:rPr>
          <w:rFonts w:eastAsia="Times New Roman" w:cstheme="minorBidi"/>
          <w:lang w:eastAsia="en-US"/>
        </w:rPr>
        <w:t>, общей площадью 300 кв.м., этажность 2, расположенного по адресу: Ленинградская область, Тосненский муниципальный район, Фёдоровское городское поселение, д. Аннолово, ул. Первоцветная, д. 44, кадастровый номер 47:26:0108001:12460.</w:t>
      </w:r>
    </w:p>
    <w:p w14:paraId="402EAAA4" w14:textId="77777777" w:rsidR="00196D3A" w:rsidRPr="00196D3A" w:rsidRDefault="00196D3A" w:rsidP="00196D3A">
      <w:pPr>
        <w:tabs>
          <w:tab w:val="left" w:pos="851"/>
        </w:tabs>
        <w:ind w:firstLine="567"/>
        <w:jc w:val="both"/>
        <w:rPr>
          <w:rFonts w:eastAsia="Times New Roman" w:cstheme="minorBidi"/>
          <w:b/>
          <w:bCs/>
          <w:lang w:eastAsia="en-US"/>
        </w:rPr>
      </w:pPr>
      <w:r w:rsidRPr="00196D3A">
        <w:rPr>
          <w:rFonts w:eastAsia="Times New Roman" w:cstheme="minorBidi"/>
          <w:b/>
          <w:bCs/>
          <w:lang w:eastAsia="en-US"/>
        </w:rPr>
        <w:t>Ограничения/обременения:</w:t>
      </w:r>
    </w:p>
    <w:p w14:paraId="59553E1A" w14:textId="77777777" w:rsidR="00196D3A" w:rsidRDefault="00196D3A" w:rsidP="00196D3A">
      <w:pPr>
        <w:tabs>
          <w:tab w:val="left" w:pos="851"/>
        </w:tabs>
        <w:ind w:firstLine="567"/>
        <w:jc w:val="both"/>
        <w:rPr>
          <w:rFonts w:eastAsia="Times New Roman" w:cstheme="minorBidi"/>
          <w:lang w:eastAsia="en-US"/>
        </w:rPr>
      </w:pPr>
      <w:r w:rsidRPr="00196D3A">
        <w:rPr>
          <w:rFonts w:eastAsia="Times New Roman" w:cstheme="minorBidi"/>
          <w:lang w:eastAsia="en-US"/>
        </w:rPr>
        <w:t>- Ипотека в силу закона, номер и дата государственной регистрации: 47:26:0108001:12460-47/061/2023-6 от 10.01.2023, срок, на который установлены ограничение прав и обременение объекта недвижимости: с 10.01.2023 с даты, следующей за датой фактического предоставления Заемных средств и по последнее число 300 (триста) календарного месяца (обе даты включительно), лицо, в пользу которого установлены ограничение прав и обременение объекта недвижимости: Публичное акционерное общество Социальный коммерческий банк Приморья "Примсоцбанк", ИНН: 2539013067, ОГРН: 1022500001061.</w:t>
      </w:r>
    </w:p>
    <w:p w14:paraId="49EA90E2" w14:textId="77777777" w:rsidR="00196D3A" w:rsidRPr="00196D3A" w:rsidRDefault="00196D3A" w:rsidP="00196D3A">
      <w:pPr>
        <w:tabs>
          <w:tab w:val="left" w:pos="851"/>
        </w:tabs>
        <w:ind w:firstLine="567"/>
        <w:jc w:val="both"/>
        <w:rPr>
          <w:rFonts w:eastAsia="Times New Roman" w:cstheme="minorBidi"/>
          <w:lang w:eastAsia="en-US"/>
        </w:rPr>
      </w:pPr>
    </w:p>
    <w:p w14:paraId="363C5432" w14:textId="77777777" w:rsidR="00196D3A" w:rsidRPr="00196D3A" w:rsidRDefault="00196D3A" w:rsidP="00196D3A">
      <w:pPr>
        <w:tabs>
          <w:tab w:val="left" w:pos="851"/>
        </w:tabs>
        <w:ind w:firstLine="567"/>
        <w:jc w:val="both"/>
        <w:rPr>
          <w:rFonts w:eastAsia="Times New Roman" w:cstheme="minorBidi"/>
          <w:b/>
          <w:bCs/>
          <w:lang w:eastAsia="en-US"/>
        </w:rPr>
      </w:pPr>
    </w:p>
    <w:p w14:paraId="420EA908" w14:textId="47776EF9" w:rsidR="00196D3A" w:rsidRPr="00196D3A" w:rsidRDefault="00196D3A" w:rsidP="00196D3A">
      <w:pPr>
        <w:tabs>
          <w:tab w:val="left" w:pos="851"/>
        </w:tabs>
        <w:ind w:firstLine="567"/>
        <w:jc w:val="both"/>
        <w:rPr>
          <w:rFonts w:eastAsia="Times New Roman" w:cstheme="minorBidi"/>
          <w:lang w:eastAsia="en-US"/>
        </w:rPr>
      </w:pPr>
      <w:r w:rsidRPr="00196D3A">
        <w:rPr>
          <w:rFonts w:eastAsia="Times New Roman" w:cstheme="minorBidi"/>
          <w:b/>
          <w:bCs/>
          <w:lang w:eastAsia="en-US"/>
        </w:rPr>
        <w:t xml:space="preserve">- Земельный участок, </w:t>
      </w:r>
      <w:r w:rsidRPr="00196D3A">
        <w:rPr>
          <w:rFonts w:eastAsia="Times New Roman" w:cstheme="minorBidi"/>
          <w:lang w:eastAsia="en-US"/>
        </w:rPr>
        <w:t>площадью 1988+/-16 кв.м., расположенного по адресу: Ленинградская область, Тосненский муниципальный район, Фёдоровское городское поселение, д. Аннолово, ул. Первоцветная, земельный участок 44, кадастровый номер 47:26:0108001:8735, категория земель: земли населенных пунктов, разрешенное использование: для индивидуального жилищного строительства, для индивидуальной жилой застройки</w:t>
      </w:r>
    </w:p>
    <w:p w14:paraId="4181286F" w14:textId="77777777" w:rsidR="00196D3A" w:rsidRPr="00196D3A" w:rsidRDefault="00196D3A" w:rsidP="00196D3A">
      <w:pPr>
        <w:tabs>
          <w:tab w:val="left" w:pos="851"/>
        </w:tabs>
        <w:ind w:firstLine="567"/>
        <w:jc w:val="both"/>
        <w:rPr>
          <w:rFonts w:eastAsia="Times New Roman" w:cstheme="minorBidi"/>
          <w:b/>
          <w:bCs/>
          <w:lang w:eastAsia="en-US"/>
        </w:rPr>
      </w:pPr>
      <w:r w:rsidRPr="00196D3A">
        <w:rPr>
          <w:rFonts w:eastAsia="Times New Roman" w:cstheme="minorBidi"/>
          <w:b/>
          <w:bCs/>
          <w:lang w:eastAsia="en-US"/>
        </w:rPr>
        <w:t>Ограничения/обременения:</w:t>
      </w:r>
    </w:p>
    <w:p w14:paraId="12F8F661" w14:textId="77777777" w:rsidR="00196D3A" w:rsidRPr="00196D3A" w:rsidRDefault="00196D3A" w:rsidP="00196D3A">
      <w:pPr>
        <w:tabs>
          <w:tab w:val="left" w:pos="851"/>
        </w:tabs>
        <w:ind w:firstLine="567"/>
        <w:jc w:val="both"/>
        <w:rPr>
          <w:rFonts w:eastAsia="Times New Roman" w:cstheme="minorBidi"/>
          <w:lang w:eastAsia="en-US"/>
        </w:rPr>
      </w:pPr>
      <w:r w:rsidRPr="00196D3A">
        <w:rPr>
          <w:rFonts w:eastAsia="Times New Roman" w:cstheme="minorBidi"/>
          <w:lang w:eastAsia="en-US"/>
        </w:rPr>
        <w:t>- Ограничения прав на земельный участок, предусмотренные статьей 56 Земельного кодекса Российской Федерации; срок действия: c 28.03.2024; реквизиты документа-основания: приказ об установлении приаэродромной территории от 04.10.2022 № 946 выдан: Министерство обороны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30.07.2024; реквизиты документа-основания: приказ об установлении приаэродромной территории от 04.10.2022 № 946 выдан: Министерство обороны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14.01.2025; реквизиты документа-основания: приказ об установлении приаэродромной территории от 04.10.2022 № 946 выдан: Министерство обороны Российской Федерации.</w:t>
      </w:r>
    </w:p>
    <w:p w14:paraId="7410A8B9" w14:textId="77777777" w:rsidR="00196D3A" w:rsidRPr="00196D3A" w:rsidRDefault="00196D3A" w:rsidP="00196D3A">
      <w:pPr>
        <w:tabs>
          <w:tab w:val="left" w:pos="851"/>
        </w:tabs>
        <w:ind w:firstLine="567"/>
        <w:jc w:val="both"/>
        <w:rPr>
          <w:rFonts w:eastAsia="Times New Roman" w:cstheme="minorBidi"/>
          <w:lang w:eastAsia="en-US"/>
        </w:rPr>
      </w:pPr>
      <w:r w:rsidRPr="00196D3A">
        <w:rPr>
          <w:rFonts w:eastAsia="Times New Roman" w:cstheme="minorBidi"/>
          <w:lang w:eastAsia="en-US"/>
        </w:rPr>
        <w:t>- Ипотека в силу закона, номер и дата государственной регистрации: 47:26:0108001:8735-47/061/2023-10 от 10.01.2023, срок, на который установлены ограничение прав и обременение объекта недвижимости: с 10.01.2023 с даты, следующей за датой фактического предоставления Заемных средств и по последнее число 300 (триста) календарного месяца (обе даты включительно), лицо, в пользу которого установлены ограничение прав и обременение объекта недвижимости: Публичное акционерное общество Социальный коммерческий банк Приморья "Примсоцбанк", ИНН: 2539013067, ОГРН: 1022500001061.</w:t>
      </w:r>
    </w:p>
    <w:p w14:paraId="250CAB7C" w14:textId="18688F1C" w:rsidR="00711F46" w:rsidRPr="001F15C2" w:rsidRDefault="00711F46" w:rsidP="004F4BE1">
      <w:pPr>
        <w:tabs>
          <w:tab w:val="left" w:pos="851"/>
        </w:tabs>
        <w:ind w:firstLine="567"/>
        <w:jc w:val="both"/>
        <w:rPr>
          <w:rFonts w:eastAsia="Times New Roman"/>
          <w:lang w:eastAsia="x-none"/>
        </w:rPr>
      </w:pPr>
    </w:p>
    <w:p w14:paraId="1339EAD7" w14:textId="77777777" w:rsidR="00401B0C" w:rsidRDefault="00401B0C" w:rsidP="00851A29">
      <w:pPr>
        <w:ind w:firstLine="709"/>
        <w:jc w:val="both"/>
        <w:rPr>
          <w:b/>
          <w:bCs/>
        </w:rPr>
      </w:pPr>
    </w:p>
    <w:p w14:paraId="50F54333" w14:textId="390715C4" w:rsidR="00851A29" w:rsidRPr="003E3EC0" w:rsidRDefault="00851A29" w:rsidP="00851A29">
      <w:pPr>
        <w:ind w:firstLine="709"/>
        <w:jc w:val="both"/>
        <w:rPr>
          <w:b/>
          <w:bCs/>
        </w:rPr>
      </w:pPr>
      <w:r w:rsidRPr="003E3EC0">
        <w:rPr>
          <w:b/>
          <w:bCs/>
        </w:rPr>
        <w:t>Начальная цена:</w:t>
      </w:r>
      <w:r w:rsidR="00E867CF">
        <w:rPr>
          <w:b/>
          <w:bCs/>
        </w:rPr>
        <w:t xml:space="preserve"> </w:t>
      </w:r>
      <w:r w:rsidR="00196D3A">
        <w:rPr>
          <w:b/>
          <w:bCs/>
          <w:color w:val="0070C0"/>
        </w:rPr>
        <w:t>1</w:t>
      </w:r>
      <w:r w:rsidR="004C04B4">
        <w:rPr>
          <w:b/>
          <w:bCs/>
          <w:color w:val="0070C0"/>
        </w:rPr>
        <w:t>0</w:t>
      </w:r>
      <w:r w:rsidR="00196D3A">
        <w:rPr>
          <w:b/>
          <w:bCs/>
          <w:color w:val="0070C0"/>
        </w:rPr>
        <w:t> </w:t>
      </w:r>
      <w:r w:rsidR="004C04B4">
        <w:rPr>
          <w:b/>
          <w:bCs/>
          <w:color w:val="0070C0"/>
        </w:rPr>
        <w:t>8</w:t>
      </w:r>
      <w:r w:rsidR="00196D3A">
        <w:rPr>
          <w:b/>
          <w:bCs/>
          <w:color w:val="0070C0"/>
        </w:rPr>
        <w:t>00 000</w:t>
      </w:r>
      <w:r w:rsidRPr="00B51BD5">
        <w:rPr>
          <w:color w:val="0070C0"/>
        </w:rPr>
        <w:t xml:space="preserve"> </w:t>
      </w:r>
      <w:r w:rsidR="00BD2520" w:rsidRPr="00BD2520">
        <w:t>(</w:t>
      </w:r>
      <w:r w:rsidR="00196D3A">
        <w:t>Д</w:t>
      </w:r>
      <w:r w:rsidR="004C04B4">
        <w:t>есять</w:t>
      </w:r>
      <w:r w:rsidR="00BD2520" w:rsidRPr="00BD2520">
        <w:t xml:space="preserve"> </w:t>
      </w:r>
      <w:r w:rsidR="00BD2520">
        <w:t>м</w:t>
      </w:r>
      <w:r w:rsidR="005D3A03">
        <w:rPr>
          <w:color w:val="000000"/>
        </w:rPr>
        <w:t>иллион</w:t>
      </w:r>
      <w:r w:rsidR="00BD2520">
        <w:rPr>
          <w:color w:val="000000"/>
        </w:rPr>
        <w:t>ов</w:t>
      </w:r>
      <w:r w:rsidR="004C04B4">
        <w:rPr>
          <w:color w:val="000000"/>
        </w:rPr>
        <w:t xml:space="preserve"> восемьсот тысяч</w:t>
      </w:r>
      <w:r w:rsidR="00B51BD5">
        <w:rPr>
          <w:color w:val="000000"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 xml:space="preserve">., </w:t>
      </w:r>
      <w:r w:rsidRPr="003E3EC0">
        <w:rPr>
          <w:bCs/>
        </w:rPr>
        <w:t>НДС</w:t>
      </w:r>
      <w:r w:rsidRPr="003E3EC0">
        <w:rPr>
          <w:b/>
          <w:bCs/>
        </w:rPr>
        <w:t xml:space="preserve"> </w:t>
      </w:r>
      <w:r w:rsidRPr="003E3EC0">
        <w:t xml:space="preserve">не </w:t>
      </w:r>
      <w:r>
        <w:t>облагается</w:t>
      </w:r>
    </w:p>
    <w:p w14:paraId="6C1FDE0E" w14:textId="21467657" w:rsidR="00851A29" w:rsidRPr="003E3EC0" w:rsidRDefault="00851A29" w:rsidP="00851A29">
      <w:pPr>
        <w:ind w:firstLine="709"/>
        <w:jc w:val="both"/>
        <w:rPr>
          <w:bCs/>
        </w:rPr>
      </w:pPr>
      <w:r w:rsidRPr="003E3EC0">
        <w:rPr>
          <w:b/>
          <w:bCs/>
        </w:rPr>
        <w:t xml:space="preserve">Сумма задатка: </w:t>
      </w:r>
      <w:r w:rsidR="004C04B4">
        <w:rPr>
          <w:b/>
          <w:bCs/>
          <w:color w:val="0070C0"/>
        </w:rPr>
        <w:t>540</w:t>
      </w:r>
      <w:r w:rsidR="004F4BE1">
        <w:rPr>
          <w:b/>
          <w:bCs/>
          <w:color w:val="0070C0"/>
        </w:rPr>
        <w:t xml:space="preserve"> 000 </w:t>
      </w:r>
      <w:r w:rsidR="00DD4C57">
        <w:rPr>
          <w:bCs/>
        </w:rPr>
        <w:t>(</w:t>
      </w:r>
      <w:r w:rsidR="004C04B4">
        <w:rPr>
          <w:bCs/>
        </w:rPr>
        <w:t>Пятьсот сорок</w:t>
      </w:r>
      <w:r w:rsidR="00DD4C57">
        <w:rPr>
          <w:bCs/>
        </w:rPr>
        <w:t xml:space="preserve"> тысяч</w:t>
      </w:r>
      <w:r w:rsidRPr="003E3EC0">
        <w:rPr>
          <w:bCs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>.</w:t>
      </w:r>
    </w:p>
    <w:p w14:paraId="07DF25D9" w14:textId="48E21B13" w:rsidR="005D332F" w:rsidRDefault="00851A29" w:rsidP="005D332F">
      <w:pPr>
        <w:ind w:firstLine="709"/>
        <w:jc w:val="both"/>
        <w:rPr>
          <w:rFonts w:eastAsia="Times New Roman"/>
          <w:b/>
          <w:bCs/>
        </w:rPr>
      </w:pPr>
      <w:r w:rsidRPr="003E3EC0">
        <w:rPr>
          <w:b/>
          <w:bCs/>
        </w:rPr>
        <w:t>Шаг аукциона на повышение:</w:t>
      </w:r>
      <w:r w:rsidR="00055B77">
        <w:rPr>
          <w:b/>
          <w:bCs/>
        </w:rPr>
        <w:t xml:space="preserve"> </w:t>
      </w:r>
      <w:r w:rsidR="004C04B4">
        <w:rPr>
          <w:b/>
          <w:bCs/>
          <w:color w:val="0070C0"/>
        </w:rPr>
        <w:t xml:space="preserve">540 000 </w:t>
      </w:r>
      <w:r w:rsidR="004C04B4">
        <w:rPr>
          <w:bCs/>
        </w:rPr>
        <w:t>(Пятьсот сорок тысяч</w:t>
      </w:r>
      <w:r w:rsidR="004C04B4" w:rsidRPr="003E3EC0">
        <w:rPr>
          <w:bCs/>
        </w:rPr>
        <w:t xml:space="preserve">) </w:t>
      </w:r>
      <w:r w:rsidR="004C04B4" w:rsidRPr="00B51BD5">
        <w:rPr>
          <w:b/>
          <w:bCs/>
          <w:color w:val="0070C0"/>
        </w:rPr>
        <w:t>руб. 00 коп</w:t>
      </w:r>
      <w:r w:rsidR="004C04B4" w:rsidRPr="003E3EC0">
        <w:rPr>
          <w:b/>
          <w:bCs/>
        </w:rPr>
        <w:t>.</w:t>
      </w:r>
    </w:p>
    <w:p w14:paraId="46138826" w14:textId="77777777" w:rsidR="004042A9" w:rsidRDefault="004042A9" w:rsidP="005D332F">
      <w:pPr>
        <w:ind w:firstLine="709"/>
        <w:jc w:val="both"/>
        <w:rPr>
          <w:rFonts w:eastAsia="Times New Roman"/>
          <w:b/>
          <w:bCs/>
        </w:rPr>
      </w:pPr>
    </w:p>
    <w:p w14:paraId="0D078193" w14:textId="77777777" w:rsidR="00854DC7" w:rsidRDefault="00854DC7" w:rsidP="00854DC7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37DC9310" w14:textId="77777777" w:rsidR="005D332F" w:rsidRPr="00534145" w:rsidRDefault="005D332F" w:rsidP="00854DC7">
      <w:pPr>
        <w:ind w:firstLine="720"/>
        <w:jc w:val="center"/>
        <w:rPr>
          <w:rFonts w:eastAsia="Times New Roman"/>
          <w:b/>
          <w:bCs/>
        </w:rPr>
      </w:pPr>
    </w:p>
    <w:p w14:paraId="62E23F54" w14:textId="389279DB" w:rsidR="005D332F" w:rsidRPr="00534145" w:rsidRDefault="005D332F" w:rsidP="005D332F">
      <w:pPr>
        <w:ind w:firstLine="567"/>
        <w:jc w:val="both"/>
        <w:rPr>
          <w:rFonts w:eastAsia="Times New Roman"/>
          <w:bCs/>
        </w:rPr>
      </w:pPr>
      <w:bookmarkStart w:id="4" w:name="_Hlk129696700"/>
      <w:r w:rsidRPr="00534145">
        <w:rPr>
          <w:rFonts w:eastAsia="Times New Roman"/>
          <w:bCs/>
        </w:rPr>
        <w:t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7" w:history="1">
        <w:r w:rsidR="00607CD1" w:rsidRPr="000919B7">
          <w:rPr>
            <w:rStyle w:val="afb"/>
            <w:rFonts w:eastAsia="Times New Roman"/>
            <w:lang w:val="en-US"/>
          </w:rPr>
          <w:t>www</w:t>
        </w:r>
        <w:r w:rsidR="00607CD1" w:rsidRPr="000919B7">
          <w:rPr>
            <w:rStyle w:val="afb"/>
            <w:rFonts w:eastAsia="Times New Roman"/>
          </w:rPr>
          <w:t>.</w:t>
        </w:r>
        <w:r w:rsidR="00607CD1" w:rsidRPr="000919B7">
          <w:rPr>
            <w:rStyle w:val="afb"/>
            <w:rFonts w:eastAsia="Times New Roman"/>
            <w:lang w:val="en-US"/>
          </w:rPr>
          <w:t>lot</w:t>
        </w:r>
        <w:r w:rsidR="00607CD1" w:rsidRPr="000919B7">
          <w:rPr>
            <w:rStyle w:val="afb"/>
            <w:rFonts w:eastAsia="Times New Roman"/>
          </w:rPr>
          <w:t>-</w:t>
        </w:r>
        <w:r w:rsidR="00607CD1" w:rsidRPr="000919B7">
          <w:rPr>
            <w:rStyle w:val="afb"/>
            <w:rFonts w:eastAsia="Times New Roman"/>
            <w:lang w:val="en-US"/>
          </w:rPr>
          <w:t>online</w:t>
        </w:r>
        <w:r w:rsidR="00607CD1" w:rsidRPr="000919B7">
          <w:rPr>
            <w:rStyle w:val="afb"/>
            <w:rFonts w:eastAsia="Times New Roman"/>
          </w:rPr>
          <w:t>.</w:t>
        </w:r>
        <w:r w:rsidR="00607CD1" w:rsidRPr="000919B7">
          <w:rPr>
            <w:rStyle w:val="afb"/>
            <w:rFonts w:eastAsia="Times New Roman"/>
            <w:lang w:val="en-US"/>
          </w:rPr>
          <w:t>ru</w:t>
        </w:r>
      </w:hyperlink>
      <w:r w:rsidRPr="00534145">
        <w:rPr>
          <w:rFonts w:eastAsia="Times New Roman"/>
        </w:rPr>
        <w:t>.</w:t>
      </w:r>
    </w:p>
    <w:bookmarkEnd w:id="4"/>
    <w:p w14:paraId="240D72F4" w14:textId="77777777" w:rsidR="00854DC7" w:rsidRDefault="00854DC7" w:rsidP="00854DC7">
      <w:pPr>
        <w:ind w:firstLine="720"/>
        <w:jc w:val="both"/>
        <w:rPr>
          <w:rFonts w:eastAsia="Times New Roman"/>
          <w:bCs/>
        </w:rPr>
      </w:pPr>
    </w:p>
    <w:p w14:paraId="715FE7A1" w14:textId="77777777" w:rsidR="00E867CF" w:rsidRPr="00534145" w:rsidRDefault="00E867CF" w:rsidP="00854DC7">
      <w:pPr>
        <w:ind w:firstLine="720"/>
        <w:jc w:val="both"/>
        <w:rPr>
          <w:rFonts w:eastAsia="Times New Roman"/>
          <w:bCs/>
        </w:rPr>
      </w:pPr>
    </w:p>
    <w:p w14:paraId="32FFC0D9" w14:textId="77777777" w:rsidR="00854DC7" w:rsidRPr="00F30D8B" w:rsidRDefault="00854DC7" w:rsidP="00854DC7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аукциона</w:t>
      </w:r>
    </w:p>
    <w:p w14:paraId="1896263E" w14:textId="6E21FC92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 w:rsidR="00BC1531">
        <w:t>ператора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</w:t>
      </w:r>
      <w:r w:rsidR="00B34981">
        <w:t>ператора</w:t>
      </w:r>
      <w:r w:rsidRPr="00F30D8B">
        <w:t>, является выписка со счета О</w:t>
      </w:r>
      <w:r w:rsidR="00B34981">
        <w:t>ператора</w:t>
      </w:r>
      <w:r w:rsidRPr="00F30D8B">
        <w:t>.</w:t>
      </w:r>
    </w:p>
    <w:p w14:paraId="5345D118" w14:textId="77777777" w:rsidR="00854DC7" w:rsidRPr="00F30D8B" w:rsidRDefault="00854DC7" w:rsidP="00854DC7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387364E1" w14:textId="77777777" w:rsidR="00854DC7" w:rsidRPr="00F30D8B" w:rsidRDefault="00854DC7" w:rsidP="00854DC7">
      <w:pPr>
        <w:ind w:firstLine="567"/>
        <w:jc w:val="both"/>
      </w:pPr>
      <w:r w:rsidRPr="00F30D8B">
        <w:lastRenderedPageBreak/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3DF1D970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электронном аукционе Организатору торгов.</w:t>
      </w:r>
    </w:p>
    <w:p w14:paraId="022F8564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8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7F21D6B" w14:textId="3C2CF806" w:rsidR="00B33790" w:rsidRPr="00B33790" w:rsidRDefault="00B33790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B33790">
        <w:rPr>
          <w:b/>
          <w:bCs/>
        </w:rPr>
        <w:t xml:space="preserve"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</w:t>
      </w:r>
      <w:r w:rsidR="00BF0D3A">
        <w:rPr>
          <w:b/>
          <w:bCs/>
        </w:rPr>
        <w:t>финансовому</w:t>
      </w:r>
      <w:r w:rsidRPr="00B33790">
        <w:rPr>
          <w:b/>
          <w:bCs/>
        </w:rPr>
        <w:t xml:space="preserve"> управляющему и о характере этой заинтересованности, сведения об участии в капитале Заявителя </w:t>
      </w:r>
      <w:r w:rsidR="00BF0D3A">
        <w:rPr>
          <w:b/>
          <w:bCs/>
        </w:rPr>
        <w:t>финансового</w:t>
      </w:r>
      <w:r w:rsidRPr="00B33790">
        <w:rPr>
          <w:b/>
          <w:bCs/>
        </w:rPr>
        <w:t xml:space="preserve"> управляющего, предложение о цене имущества. К заявке на участие в Торгах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C406B30" w14:textId="77777777" w:rsidR="00854DC7" w:rsidRPr="00F30D8B" w:rsidRDefault="00854DC7" w:rsidP="00854DC7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6E5CBFCA" w14:textId="77777777" w:rsidR="00854DC7" w:rsidRPr="00F30D8B" w:rsidRDefault="00854DC7" w:rsidP="00854DC7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7736A0CA" w14:textId="77777777" w:rsidR="00854DC7" w:rsidRPr="00F30D8B" w:rsidRDefault="00854DC7" w:rsidP="00854DC7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3A44DA3E" w14:textId="77777777" w:rsidR="00BC1531" w:rsidRDefault="00BC1531" w:rsidP="00BC1531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E755E9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77BB313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635C84DD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F6209CB" w14:textId="5C5A5F32" w:rsidR="00BC1531" w:rsidRDefault="00BC1531" w:rsidP="00BC1531">
      <w:pPr>
        <w:ind w:firstLine="567"/>
        <w:jc w:val="both"/>
        <w:rPr>
          <w:b/>
          <w:bCs/>
        </w:rPr>
      </w:pPr>
      <w:r w:rsidRPr="00B32B7C">
        <w:rPr>
          <w:b/>
          <w:bCs/>
        </w:rPr>
        <w:t xml:space="preserve">Задаток должен поступить на указанный счет Оператора электронной площадки не позднее </w:t>
      </w:r>
      <w:r w:rsidR="004C04B4">
        <w:rPr>
          <w:b/>
          <w:bCs/>
          <w:color w:val="0070C0"/>
        </w:rPr>
        <w:t>25</w:t>
      </w:r>
      <w:r w:rsidR="00055B77">
        <w:rPr>
          <w:b/>
          <w:bCs/>
          <w:color w:val="0070C0"/>
        </w:rPr>
        <w:t xml:space="preserve"> </w:t>
      </w:r>
      <w:r w:rsidR="004C04B4">
        <w:rPr>
          <w:b/>
          <w:bCs/>
          <w:color w:val="0070C0"/>
        </w:rPr>
        <w:t>но</w:t>
      </w:r>
      <w:r w:rsidR="00196D3A">
        <w:rPr>
          <w:b/>
          <w:bCs/>
          <w:color w:val="0070C0"/>
        </w:rPr>
        <w:t>ября</w:t>
      </w:r>
      <w:r w:rsidR="00FE45CF">
        <w:rPr>
          <w:b/>
          <w:bCs/>
          <w:color w:val="0070C0"/>
        </w:rPr>
        <w:t xml:space="preserve"> 202</w:t>
      </w:r>
      <w:r w:rsidR="001F15C2">
        <w:rPr>
          <w:b/>
          <w:bCs/>
          <w:color w:val="0070C0"/>
        </w:rPr>
        <w:t>6</w:t>
      </w:r>
      <w:r w:rsidRPr="00B32B7C">
        <w:rPr>
          <w:b/>
          <w:bCs/>
          <w:color w:val="0070C0"/>
        </w:rPr>
        <w:t xml:space="preserve"> г. до </w:t>
      </w:r>
      <w:r w:rsidR="00BF0D3A">
        <w:rPr>
          <w:b/>
          <w:bCs/>
          <w:color w:val="0070C0"/>
        </w:rPr>
        <w:t>23</w:t>
      </w:r>
      <w:r w:rsidR="00CF0CB5">
        <w:rPr>
          <w:b/>
          <w:bCs/>
          <w:color w:val="0070C0"/>
        </w:rPr>
        <w:t>:</w:t>
      </w:r>
      <w:r w:rsidR="00BF0D3A">
        <w:rPr>
          <w:b/>
          <w:bCs/>
          <w:color w:val="0070C0"/>
        </w:rPr>
        <w:t>59</w:t>
      </w:r>
      <w:r w:rsidRPr="00B32B7C">
        <w:rPr>
          <w:b/>
          <w:bCs/>
          <w:color w:val="0070C0"/>
        </w:rPr>
        <w:t xml:space="preserve"> МСК</w:t>
      </w:r>
      <w:r w:rsidRPr="00B32B7C">
        <w:rPr>
          <w:b/>
          <w:bCs/>
        </w:rPr>
        <w:t>. Задаток считается внесенным с даты поступления всей суммы Задатка на указанный счет.</w:t>
      </w:r>
    </w:p>
    <w:p w14:paraId="1F1EA616" w14:textId="77777777" w:rsidR="00BC1531" w:rsidRPr="005C6C8A" w:rsidRDefault="00BC1531" w:rsidP="00BC1531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5C6C8A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0C2C48CE" w14:textId="77777777" w:rsidR="00F00001" w:rsidRPr="00F00001" w:rsidRDefault="00F00001" w:rsidP="00F00001">
      <w:pPr>
        <w:ind w:right="72" w:firstLine="567"/>
        <w:jc w:val="both"/>
        <w:rPr>
          <w:rFonts w:eastAsia="Times New Roman"/>
        </w:rPr>
      </w:pPr>
      <w:r w:rsidRPr="00F00001">
        <w:rPr>
          <w:rFonts w:eastAsia="Times New Roman"/>
        </w:rPr>
        <w:t>Задаток должен быть внесен Претендентом не позднее даты, указанной в настоящем сообщении и должен поступить на расчетный счет Оператора электронной площадки, указанный в настоящем сообщении не позднее даты, указанной в сообщении. Задаток считается внесенным с даты поступления всей суммы Задатка на указанный счет.</w:t>
      </w:r>
    </w:p>
    <w:p w14:paraId="19F1B97D" w14:textId="77777777" w:rsidR="00F00001" w:rsidRPr="00F00001" w:rsidRDefault="00F00001" w:rsidP="00F00001">
      <w:pPr>
        <w:ind w:right="72" w:firstLine="567"/>
        <w:jc w:val="both"/>
        <w:rPr>
          <w:rFonts w:eastAsia="Times New Roman"/>
        </w:rPr>
      </w:pPr>
      <w:r w:rsidRPr="00F00001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6965C228" w14:textId="77777777" w:rsidR="00F00001" w:rsidRPr="00F00001" w:rsidRDefault="00F00001" w:rsidP="00F00001">
      <w:pPr>
        <w:ind w:right="72" w:firstLine="567"/>
        <w:jc w:val="both"/>
        <w:rPr>
          <w:rFonts w:eastAsia="Times New Roman"/>
        </w:rPr>
      </w:pPr>
      <w:r w:rsidRPr="00F00001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46FFDDE7" w14:textId="77777777" w:rsidR="00285DB2" w:rsidRPr="00285DB2" w:rsidRDefault="00285DB2" w:rsidP="00285DB2">
      <w:pPr>
        <w:ind w:right="72" w:firstLine="567"/>
        <w:jc w:val="both"/>
        <w:rPr>
          <w:rFonts w:eastAsia="Times New Roman"/>
        </w:rPr>
      </w:pPr>
      <w:r w:rsidRPr="00285DB2">
        <w:rPr>
          <w:rFonts w:eastAsia="Times New Roman"/>
        </w:rPr>
        <w:t xml:space="preserve"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</w:t>
      </w:r>
      <w:r w:rsidRPr="00285DB2">
        <w:rPr>
          <w:rFonts w:eastAsia="Times New Roman"/>
        </w:rPr>
        <w:lastRenderedPageBreak/>
        <w:t>исполнения иных обязательств по заключенному договору в случае признания Претендента победителем торгов/единственным участником торгов. Задаток претендента, признанного Победителем/единственным участником торгов возврату не подлежит.</w:t>
      </w:r>
    </w:p>
    <w:p w14:paraId="60F0CDA5" w14:textId="77777777" w:rsidR="00285DB2" w:rsidRPr="00285DB2" w:rsidRDefault="00285DB2" w:rsidP="00285DB2">
      <w:pPr>
        <w:ind w:right="72" w:firstLine="567"/>
        <w:jc w:val="both"/>
        <w:rPr>
          <w:rFonts w:eastAsia="Times New Roman"/>
        </w:rPr>
      </w:pPr>
      <w:r w:rsidRPr="00285DB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110E0DE8" w14:textId="77777777" w:rsidR="00285DB2" w:rsidRPr="00285DB2" w:rsidRDefault="00285DB2" w:rsidP="00285DB2">
      <w:pPr>
        <w:ind w:right="72" w:firstLine="567"/>
        <w:jc w:val="both"/>
        <w:rPr>
          <w:rFonts w:eastAsia="Times New Roman"/>
        </w:rPr>
      </w:pPr>
    </w:p>
    <w:p w14:paraId="63384463" w14:textId="77777777" w:rsidR="00285DB2" w:rsidRPr="00285DB2" w:rsidRDefault="00285DB2" w:rsidP="00285DB2">
      <w:pPr>
        <w:ind w:right="72" w:firstLine="567"/>
        <w:jc w:val="both"/>
        <w:rPr>
          <w:rFonts w:eastAsia="Times New Roman"/>
        </w:rPr>
      </w:pPr>
      <w:r w:rsidRPr="00285DB2">
        <w:rPr>
          <w:rFonts w:eastAsia="Times New Roman"/>
        </w:rPr>
        <w:t>Задаток возвращается всем Претендентам в течение пяти рабочих дней с момента размещения протокола об итогах процедуры продажи имущества за исключением победителя торгов/единственного участника торгов.</w:t>
      </w:r>
    </w:p>
    <w:p w14:paraId="00A47245" w14:textId="3125A5E0" w:rsidR="00285DB2" w:rsidRPr="00285DB2" w:rsidRDefault="00285DB2" w:rsidP="00285DB2">
      <w:pPr>
        <w:ind w:right="72" w:firstLine="567"/>
        <w:jc w:val="both"/>
        <w:rPr>
          <w:rFonts w:eastAsia="Times New Roman"/>
        </w:rPr>
      </w:pPr>
      <w:r w:rsidRPr="00285DB2">
        <w:rPr>
          <w:rFonts w:eastAsia="Times New Roman"/>
        </w:rPr>
        <w:t>Сроки, порядок и основания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</w:t>
      </w:r>
      <w:hyperlink r:id="rId9" w:history="1">
        <w:r w:rsidR="007706A1" w:rsidRPr="00674948">
          <w:rPr>
            <w:rStyle w:val="afb"/>
          </w:rPr>
          <w:t>https://catalog.lot-online.ru/index.php?dispatch=rad_attachment.getfile&amp;attachment_id=2726834&amp;inline=true</w:t>
        </w:r>
      </w:hyperlink>
      <w:r w:rsidR="007706A1">
        <w:t xml:space="preserve"> </w:t>
      </w:r>
      <w:r w:rsidRPr="00285DB2">
        <w:rPr>
          <w:rFonts w:eastAsia="Times New Roman"/>
        </w:rPr>
        <w:t>)  (далее – Регламент</w:t>
      </w:r>
      <w:r w:rsidRPr="00285DB2">
        <w:rPr>
          <w:rFonts w:eastAsia="Times New Roman"/>
          <w:u w:val="single"/>
        </w:rPr>
        <w:t>) в част</w:t>
      </w:r>
      <w:r w:rsidRPr="00285DB2">
        <w:rPr>
          <w:rFonts w:eastAsia="Times New Roman"/>
        </w:rPr>
        <w:t xml:space="preserve">и, не противоречащей настоящему сообщению и договору о задатке. </w:t>
      </w:r>
    </w:p>
    <w:p w14:paraId="3CF630F8" w14:textId="77777777" w:rsidR="00F00001" w:rsidRPr="00F00001" w:rsidRDefault="00F00001" w:rsidP="00F00001">
      <w:pPr>
        <w:ind w:right="72" w:firstLine="567"/>
        <w:jc w:val="both"/>
        <w:rPr>
          <w:rFonts w:eastAsia="Times New Roman"/>
        </w:rPr>
      </w:pPr>
      <w:r w:rsidRPr="00F00001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16DCC39" w14:textId="77777777" w:rsidR="00BC1531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5C407E4C" w14:textId="77777777" w:rsidR="00BC1531" w:rsidRPr="00F30D8B" w:rsidRDefault="00BC1531" w:rsidP="00BC1531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>ля участия в аукционе (на каждый лот) претендент может подать только одну заявку.</w:t>
      </w:r>
    </w:p>
    <w:p w14:paraId="313A106A" w14:textId="77777777" w:rsidR="00BC1531" w:rsidRPr="00F30D8B" w:rsidRDefault="00BC1531" w:rsidP="00BC1531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электронном аукционе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1B946E14" w14:textId="77777777" w:rsidR="00BC1531" w:rsidRDefault="00BC1531" w:rsidP="00BC1531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1C019746" w14:textId="77777777" w:rsidR="00854DC7" w:rsidRPr="008751C7" w:rsidRDefault="00854DC7" w:rsidP="00854DC7">
      <w:pPr>
        <w:rPr>
          <w:lang w:eastAsia="en-US"/>
        </w:rPr>
      </w:pPr>
    </w:p>
    <w:p w14:paraId="04151307" w14:textId="627F86C5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rPr>
          <w:b/>
          <w:bCs/>
        </w:rPr>
        <w:t xml:space="preserve">Заявки для участия в электронном аукционе с прилагаемыми к ним документами принимаются, </w:t>
      </w:r>
      <w:r w:rsidRPr="00593759">
        <w:rPr>
          <w:b/>
          <w:bCs/>
        </w:rPr>
        <w:t xml:space="preserve">начиная </w:t>
      </w:r>
      <w:r w:rsidRPr="00593759">
        <w:rPr>
          <w:b/>
          <w:bCs/>
          <w:u w:val="single"/>
        </w:rPr>
        <w:t>с</w:t>
      </w:r>
      <w:r w:rsidR="00BF0D3A">
        <w:rPr>
          <w:b/>
          <w:bCs/>
          <w:u w:val="single"/>
        </w:rPr>
        <w:t xml:space="preserve"> </w:t>
      </w:r>
      <w:r w:rsidR="004C04B4">
        <w:rPr>
          <w:b/>
          <w:bCs/>
          <w:color w:val="2E74B5" w:themeColor="accent5" w:themeShade="BF"/>
          <w:u w:val="single"/>
        </w:rPr>
        <w:t>20</w:t>
      </w:r>
      <w:r w:rsidR="00196D3A">
        <w:rPr>
          <w:b/>
          <w:bCs/>
          <w:color w:val="2E74B5" w:themeColor="accent5" w:themeShade="BF"/>
          <w:u w:val="single"/>
        </w:rPr>
        <w:t xml:space="preserve"> </w:t>
      </w:r>
      <w:r w:rsidR="004C04B4">
        <w:rPr>
          <w:b/>
          <w:bCs/>
          <w:color w:val="2E74B5" w:themeColor="accent5" w:themeShade="BF"/>
          <w:u w:val="single"/>
        </w:rPr>
        <w:t>ок</w:t>
      </w:r>
      <w:r w:rsidR="00196D3A">
        <w:rPr>
          <w:b/>
          <w:bCs/>
          <w:color w:val="2E74B5" w:themeColor="accent5" w:themeShade="BF"/>
          <w:u w:val="single"/>
        </w:rPr>
        <w:t>тября</w:t>
      </w:r>
      <w:r w:rsidR="00B50686">
        <w:rPr>
          <w:b/>
          <w:bCs/>
          <w:color w:val="0070C0"/>
          <w:u w:val="single"/>
        </w:rPr>
        <w:t xml:space="preserve"> </w:t>
      </w:r>
      <w:r w:rsidRPr="00BB6EE7">
        <w:rPr>
          <w:b/>
          <w:bCs/>
          <w:color w:val="0070C0"/>
          <w:u w:val="single"/>
        </w:rPr>
        <w:t>202</w:t>
      </w:r>
      <w:r w:rsidR="00F00001">
        <w:rPr>
          <w:b/>
          <w:bCs/>
          <w:color w:val="0070C0"/>
          <w:u w:val="single"/>
        </w:rPr>
        <w:t>6</w:t>
      </w:r>
      <w:r w:rsidR="00BF0D3A">
        <w:rPr>
          <w:b/>
          <w:bCs/>
          <w:color w:val="0070C0"/>
          <w:u w:val="single"/>
        </w:rPr>
        <w:t xml:space="preserve"> </w:t>
      </w:r>
      <w:r w:rsidRPr="00F30D8B">
        <w:rPr>
          <w:b/>
          <w:bCs/>
          <w:u w:val="single"/>
        </w:rPr>
        <w:t>года</w:t>
      </w:r>
      <w:r w:rsidRPr="00F30D8B">
        <w:rPr>
          <w:b/>
          <w:bCs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3787A8AB" w14:textId="77777777" w:rsidR="00854DC7" w:rsidRDefault="00854DC7" w:rsidP="00854DC7">
      <w:pPr>
        <w:ind w:right="72" w:firstLine="567"/>
        <w:jc w:val="both"/>
        <w:rPr>
          <w:b/>
          <w:bCs/>
        </w:rPr>
      </w:pPr>
      <w:r w:rsidRPr="00F30D8B">
        <w:rPr>
          <w:b/>
          <w:bCs/>
        </w:rPr>
        <w:t xml:space="preserve">Ознакомиться, условиями договора о задатке и иными сведениями </w:t>
      </w:r>
      <w:r>
        <w:rPr>
          <w:b/>
          <w:bCs/>
        </w:rPr>
        <w:t xml:space="preserve">о Лоте </w:t>
      </w:r>
      <w:r w:rsidRPr="00F30D8B">
        <w:rPr>
          <w:b/>
          <w:bCs/>
        </w:rPr>
        <w:t xml:space="preserve">можно с момента приема заявок по адресу Организатора торгов на сайте Организатора торгов в сети Интернет </w:t>
      </w:r>
      <w:hyperlink r:id="rId10" w:history="1">
        <w:r w:rsidRPr="00F30D8B">
          <w:rPr>
            <w:b/>
            <w:bCs/>
            <w:u w:val="single"/>
            <w:lang w:val="en-US"/>
          </w:rPr>
          <w:t>www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auction</w:t>
        </w:r>
        <w:r w:rsidRPr="00F30D8B">
          <w:rPr>
            <w:b/>
            <w:bCs/>
            <w:u w:val="single"/>
          </w:rPr>
          <w:t>-</w:t>
        </w:r>
        <w:r w:rsidRPr="00F30D8B">
          <w:rPr>
            <w:b/>
            <w:bCs/>
            <w:u w:val="single"/>
            <w:lang w:val="en-US"/>
          </w:rPr>
          <w:t>house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ru</w:t>
        </w:r>
      </w:hyperlink>
      <w:r w:rsidRPr="00F30D8B">
        <w:rPr>
          <w:b/>
          <w:bCs/>
        </w:rPr>
        <w:t>,</w:t>
      </w:r>
      <w:r>
        <w:rPr>
          <w:b/>
          <w:bCs/>
        </w:rPr>
        <w:t xml:space="preserve"> </w:t>
      </w:r>
      <w:r w:rsidRPr="00F30D8B">
        <w:rPr>
          <w:b/>
          <w:bCs/>
        </w:rPr>
        <w:t>на официальном интернет-сайте электронной торговой площадки: «www.lot-online.ru»</w:t>
      </w:r>
      <w:r>
        <w:rPr>
          <w:b/>
          <w:bCs/>
        </w:rPr>
        <w:t>.</w:t>
      </w:r>
    </w:p>
    <w:p w14:paraId="6A5E79A4" w14:textId="77777777" w:rsidR="00854DC7" w:rsidRPr="00F30D8B" w:rsidRDefault="00854DC7" w:rsidP="00854DC7">
      <w:pPr>
        <w:ind w:right="72" w:firstLine="567"/>
        <w:jc w:val="both"/>
        <w:rPr>
          <w:b/>
          <w:bCs/>
        </w:rPr>
      </w:pPr>
    </w:p>
    <w:p w14:paraId="456D7A65" w14:textId="77777777" w:rsidR="00854DC7" w:rsidRPr="00F30D8B" w:rsidRDefault="00854DC7" w:rsidP="00854DC7">
      <w:pPr>
        <w:ind w:firstLine="567"/>
        <w:jc w:val="both"/>
      </w:pPr>
      <w:r w:rsidRPr="00F30D8B"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13FD4B29" w14:textId="18EF5794" w:rsidR="00854DC7" w:rsidRPr="005D4331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 xml:space="preserve">в договоре о задатке и </w:t>
      </w:r>
      <w:r w:rsidRPr="005D4331">
        <w:t xml:space="preserve">информационном </w:t>
      </w:r>
      <w:bookmarkStart w:id="5" w:name="_Hlk39056195"/>
      <w:r w:rsidRPr="005D4331">
        <w:t>сообщении</w:t>
      </w:r>
      <w:r w:rsidR="005D4331" w:rsidRPr="005D4331">
        <w:t xml:space="preserve"> и предоставившие </w:t>
      </w:r>
      <w:r w:rsidR="005D4331" w:rsidRPr="004C459E">
        <w:t xml:space="preserve">сведения о наличии или об отсутствии заинтересованности заявителя по отношению к должнику, кредиторам, </w:t>
      </w:r>
      <w:r w:rsidR="005D332F">
        <w:t>Ф</w:t>
      </w:r>
      <w:r w:rsidR="005D4331" w:rsidRPr="004C459E">
        <w:t xml:space="preserve">У и о характере этой заинтересованности, сведения об участии в капитале заявителя </w:t>
      </w:r>
      <w:r w:rsidR="005D332F">
        <w:t>Ф</w:t>
      </w:r>
      <w:r w:rsidR="005D4331" w:rsidRPr="004C459E">
        <w:t xml:space="preserve">У, СРО арбитражных управляющих, членом или руководителем которой является </w:t>
      </w:r>
      <w:r w:rsidR="005D332F">
        <w:t>Ф</w:t>
      </w:r>
      <w:r w:rsidR="005D4331" w:rsidRPr="004C459E">
        <w:t>У</w:t>
      </w:r>
      <w:r w:rsidRPr="005D4331">
        <w:t>.</w:t>
      </w:r>
    </w:p>
    <w:bookmarkEnd w:id="5"/>
    <w:p w14:paraId="77392EE5" w14:textId="3E4399BC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</w:p>
    <w:p w14:paraId="67C90093" w14:textId="77777777" w:rsidR="00854DC7" w:rsidRPr="008751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lastRenderedPageBreak/>
        <w:t>Организатор отказывает в допуске Претенденту к участию в аукционе если:</w:t>
      </w:r>
    </w:p>
    <w:p w14:paraId="2527EB22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заявка на участие в аукционе не соответствует требованиям, установленным в настоящем информационном сообщение;</w:t>
      </w:r>
    </w:p>
    <w:p w14:paraId="07744821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12FFC620" w14:textId="2B88CB95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 w:rsidR="00B34981"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79606C93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Не позднее 1 (одного) рабочего дня до даты проведения</w:t>
      </w:r>
      <w:r>
        <w:t xml:space="preserve"> </w:t>
      </w:r>
      <w:r w:rsidRPr="00F30D8B">
        <w:t>аукциона в электронной форме Организатор</w:t>
      </w:r>
      <w:r>
        <w:t xml:space="preserve"> </w:t>
      </w:r>
      <w:r w:rsidRPr="00F30D8B">
        <w:t>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3323107" w14:textId="618C4939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дн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указанной в информационном сообщении, при этом внесенные Претендентами задатки подлежат возврату 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</w:t>
      </w:r>
      <w:r w:rsidR="00A15306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8F8321" w14:textId="77777777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7A65B90" w14:textId="77777777" w:rsidR="00854DC7" w:rsidRPr="00F0435B" w:rsidRDefault="00854DC7" w:rsidP="00854DC7">
      <w:pPr>
        <w:ind w:firstLine="567"/>
        <w:jc w:val="both"/>
        <w:rPr>
          <w:b/>
          <w:bCs/>
        </w:rPr>
      </w:pPr>
      <w:r w:rsidRPr="00F0435B">
        <w:rPr>
          <w:b/>
          <w:bCs/>
        </w:rPr>
        <w:t>Порядок проведения электронного аукциона и оформление его результатов.</w:t>
      </w:r>
    </w:p>
    <w:p w14:paraId="6413743C" w14:textId="77777777" w:rsidR="00854DC7" w:rsidRPr="00F0435B" w:rsidRDefault="00854DC7" w:rsidP="00854DC7">
      <w:pPr>
        <w:pStyle w:val="a7"/>
        <w:widowControl w:val="0"/>
        <w:spacing w:line="240" w:lineRule="auto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0435B">
        <w:rPr>
          <w:rFonts w:ascii="Times New Roman" w:hAnsi="Times New Roman" w:cs="Times New Roman"/>
          <w:color w:val="auto"/>
          <w:sz w:val="24"/>
          <w:szCs w:val="24"/>
        </w:rPr>
        <w:t xml:space="preserve">Электронный аукцион проводится на электронной площадке АО «Российский аукционный дом» по адресу: </w:t>
      </w:r>
      <w:r w:rsidRPr="00F0435B">
        <w:rPr>
          <w:rFonts w:ascii="Times New Roman" w:hAnsi="Times New Roman" w:cs="Times New Roman"/>
          <w:b/>
          <w:bCs/>
          <w:color w:val="auto"/>
          <w:sz w:val="24"/>
          <w:szCs w:val="24"/>
        </w:rPr>
        <w:t>«www.lot-online.ru»</w:t>
      </w:r>
    </w:p>
    <w:p w14:paraId="595F023A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2CE56282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7700DD3B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77340FA0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При проведении электронного аукциона время проведения торгов определяется в следующем порядке, если в течение одного часа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2CF812D" w14:textId="3144097A" w:rsidR="002E3673" w:rsidRPr="002E3673" w:rsidRDefault="002E3673" w:rsidP="00854DC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E3673">
        <w:rPr>
          <w:b/>
          <w:bCs/>
        </w:rPr>
        <w:t>При поступлении предложения(й) по цене в течении одного часа с момента начала предоставления предложений, время приема предложений продлевается на 30 минут c момента представления каждого предложения по цене. Торги завершаются через 30 минут с момента представления последнего предложения по цене.</w:t>
      </w:r>
    </w:p>
    <w:p w14:paraId="23485C3F" w14:textId="77777777" w:rsidR="00854DC7" w:rsidRPr="00F0435B" w:rsidRDefault="00854DC7" w:rsidP="00854DC7">
      <w:pPr>
        <w:autoSpaceDE w:val="0"/>
        <w:autoSpaceDN w:val="0"/>
        <w:adjustRightInd w:val="0"/>
        <w:ind w:firstLine="709"/>
        <w:jc w:val="both"/>
      </w:pPr>
      <w:r w:rsidRPr="00F0435B"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2A079EC0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предложение представлено по истечении срока окончания представления предложений;</w:t>
      </w:r>
    </w:p>
    <w:p w14:paraId="0161F8A1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268BF9E7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62FEDC59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65827F8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F0435B">
        <w:rPr>
          <w:b/>
        </w:rPr>
        <w:t>Победителем аукциона признается Участник торгов, предложивший наиболее высокую цену.</w:t>
      </w:r>
    </w:p>
    <w:p w14:paraId="5F025153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76F6BD22" w14:textId="42A68B16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72C2B556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lastRenderedPageBreak/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2B3AB57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</w:p>
    <w:p w14:paraId="31C0EF44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F30D8B">
        <w:rPr>
          <w:b/>
          <w:bCs/>
        </w:rPr>
        <w:t xml:space="preserve">Электронный аукцион признается несостоявшимся в следующих случаях: </w:t>
      </w:r>
    </w:p>
    <w:p w14:paraId="51A7C231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не было подано ни одной заявки на участие в аукцион</w:t>
      </w:r>
      <w:r>
        <w:t xml:space="preserve">е </w:t>
      </w:r>
      <w:r w:rsidRPr="00F30D8B">
        <w:t>либо ни один из Претендентов не признан Участником аукциона;</w:t>
      </w:r>
    </w:p>
    <w:p w14:paraId="2BD1BE60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к участию в аукционе</w:t>
      </w:r>
      <w:r>
        <w:t xml:space="preserve"> </w:t>
      </w:r>
      <w:r w:rsidRPr="00F30D8B">
        <w:t>допущен только один</w:t>
      </w:r>
      <w:r>
        <w:t xml:space="preserve"> </w:t>
      </w:r>
      <w:r w:rsidRPr="00F30D8B">
        <w:t>Претендент;</w:t>
      </w:r>
    </w:p>
    <w:p w14:paraId="288123EC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ни один из Участников аукциона не сделал предложения по начальной цене имущества.</w:t>
      </w:r>
    </w:p>
    <w:p w14:paraId="7D4BCD4D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</w:t>
      </w:r>
      <w:r>
        <w:t xml:space="preserve"> </w:t>
      </w:r>
      <w:r w:rsidRPr="00F30D8B">
        <w:t>электронных торгов.</w:t>
      </w:r>
    </w:p>
    <w:p w14:paraId="6222BDFC" w14:textId="7B6AECD1" w:rsidR="00854DC7" w:rsidRDefault="00854DC7" w:rsidP="00854DC7">
      <w:pPr>
        <w:pStyle w:val="a7"/>
        <w:widowControl w:val="0"/>
        <w:spacing w:line="220" w:lineRule="atLeast"/>
        <w:ind w:right="-5" w:firstLine="56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D0BC0DC" w14:textId="77777777" w:rsidR="00F00001" w:rsidRPr="00F00001" w:rsidRDefault="00F00001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F00001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76F2A59D" w14:textId="77777777" w:rsidR="00F00001" w:rsidRPr="00F00001" w:rsidRDefault="00F00001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F00001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55C8753D" w14:textId="77777777" w:rsidR="00F00001" w:rsidRPr="00F00001" w:rsidRDefault="00F00001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F00001">
        <w:rPr>
          <w:b/>
          <w:bCs/>
        </w:rPr>
        <w:t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</w:t>
      </w:r>
    </w:p>
    <w:p w14:paraId="06469315" w14:textId="77777777" w:rsidR="00F00001" w:rsidRPr="00F00001" w:rsidRDefault="00F00001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F00001">
        <w:rPr>
          <w:b/>
          <w:bCs/>
        </w:rPr>
        <w:t>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возвращается,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 победителя торгов.</w:t>
      </w:r>
    </w:p>
    <w:p w14:paraId="1DB06350" w14:textId="77777777" w:rsidR="00285DB2" w:rsidRPr="00285DB2" w:rsidRDefault="00285DB2" w:rsidP="00285DB2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285DB2">
        <w:rPr>
          <w:b/>
          <w:bCs/>
        </w:rPr>
        <w:t>В случае признания аукциона несостоявшимся по причине допуска к участию только одного участника, договор купли-продажи заключается с единственным участником аукциона, по цене предложения этого участника, но не менее начальной цены лота, в течение 10 (десяти) дней, с даты признания аукциона несостоявшимся. В случае отказа или уклонения единственного участника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возвращается.</w:t>
      </w:r>
    </w:p>
    <w:p w14:paraId="01A81E93" w14:textId="77777777" w:rsidR="00F00001" w:rsidRPr="00F00001" w:rsidRDefault="00F00001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F00001">
        <w:rPr>
          <w:b/>
          <w:bCs/>
        </w:rPr>
        <w:t>Оплата цены Объекта по Договору купли-продажи осуществляется Покупателем в течении 30 (тридцати) календарных дней со дня подписания договора купли-продажи.</w:t>
      </w:r>
    </w:p>
    <w:p w14:paraId="29A9ACF1" w14:textId="2687FE5E" w:rsidR="00F00001" w:rsidRPr="00F00001" w:rsidRDefault="00F00001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F00001">
        <w:rPr>
          <w:b/>
          <w:bCs/>
        </w:rPr>
        <w:t>Расчеты по Договору производятся в рублях, путем безналичного перечисления средств на расчетный счет Должника.</w:t>
      </w:r>
    </w:p>
    <w:p w14:paraId="45B82EC3" w14:textId="100D65EC" w:rsidR="00854DC7" w:rsidRPr="001B4E05" w:rsidRDefault="00854DC7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sectPr w:rsidR="00854DC7" w:rsidRPr="001B4E05" w:rsidSect="009A5DF2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0B8"/>
    <w:multiLevelType w:val="hybridMultilevel"/>
    <w:tmpl w:val="597422FA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9FA77CA"/>
    <w:multiLevelType w:val="multilevel"/>
    <w:tmpl w:val="2C3AF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6C73B36"/>
    <w:multiLevelType w:val="hybridMultilevel"/>
    <w:tmpl w:val="14DA70B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1608810229">
    <w:abstractNumId w:val="14"/>
  </w:num>
  <w:num w:numId="2" w16cid:durableId="1370640414">
    <w:abstractNumId w:val="20"/>
  </w:num>
  <w:num w:numId="3" w16cid:durableId="365445244">
    <w:abstractNumId w:val="5"/>
  </w:num>
  <w:num w:numId="4" w16cid:durableId="903099901">
    <w:abstractNumId w:val="9"/>
  </w:num>
  <w:num w:numId="5" w16cid:durableId="1726177871">
    <w:abstractNumId w:val="23"/>
  </w:num>
  <w:num w:numId="6" w16cid:durableId="1361976881">
    <w:abstractNumId w:val="8"/>
  </w:num>
  <w:num w:numId="7" w16cid:durableId="987176017">
    <w:abstractNumId w:val="18"/>
  </w:num>
  <w:num w:numId="8" w16cid:durableId="431511293">
    <w:abstractNumId w:val="16"/>
  </w:num>
  <w:num w:numId="9" w16cid:durableId="1490444421">
    <w:abstractNumId w:val="4"/>
  </w:num>
  <w:num w:numId="10" w16cid:durableId="1559055566">
    <w:abstractNumId w:val="6"/>
  </w:num>
  <w:num w:numId="11" w16cid:durableId="447816274">
    <w:abstractNumId w:val="25"/>
  </w:num>
  <w:num w:numId="12" w16cid:durableId="1430076970">
    <w:abstractNumId w:val="7"/>
  </w:num>
  <w:num w:numId="13" w16cid:durableId="953101525">
    <w:abstractNumId w:val="11"/>
  </w:num>
  <w:num w:numId="14" w16cid:durableId="491290052">
    <w:abstractNumId w:val="19"/>
  </w:num>
  <w:num w:numId="15" w16cid:durableId="685180207">
    <w:abstractNumId w:val="13"/>
  </w:num>
  <w:num w:numId="16" w16cid:durableId="1238203732">
    <w:abstractNumId w:val="2"/>
  </w:num>
  <w:num w:numId="17" w16cid:durableId="1775897738">
    <w:abstractNumId w:val="21"/>
  </w:num>
  <w:num w:numId="18" w16cid:durableId="1844199336">
    <w:abstractNumId w:val="17"/>
  </w:num>
  <w:num w:numId="19" w16cid:durableId="753626284">
    <w:abstractNumId w:val="15"/>
  </w:num>
  <w:num w:numId="20" w16cid:durableId="1320965726">
    <w:abstractNumId w:val="24"/>
  </w:num>
  <w:num w:numId="21" w16cid:durableId="870844137">
    <w:abstractNumId w:val="3"/>
  </w:num>
  <w:num w:numId="22" w16cid:durableId="302924683">
    <w:abstractNumId w:val="10"/>
  </w:num>
  <w:num w:numId="23" w16cid:durableId="1393574726">
    <w:abstractNumId w:val="22"/>
  </w:num>
  <w:num w:numId="24" w16cid:durableId="46032662">
    <w:abstractNumId w:val="0"/>
  </w:num>
  <w:num w:numId="25" w16cid:durableId="1947807247">
    <w:abstractNumId w:val="12"/>
  </w:num>
  <w:num w:numId="26" w16cid:durableId="2125342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DC7"/>
    <w:rsid w:val="000338C8"/>
    <w:rsid w:val="00055B77"/>
    <w:rsid w:val="00084031"/>
    <w:rsid w:val="000926A8"/>
    <w:rsid w:val="000953E5"/>
    <w:rsid w:val="000A19A9"/>
    <w:rsid w:val="000B4A6E"/>
    <w:rsid w:val="000B5033"/>
    <w:rsid w:val="000F1A4D"/>
    <w:rsid w:val="00150F7A"/>
    <w:rsid w:val="00170CDA"/>
    <w:rsid w:val="00170D16"/>
    <w:rsid w:val="00177F0F"/>
    <w:rsid w:val="00182044"/>
    <w:rsid w:val="00184790"/>
    <w:rsid w:val="00196D3A"/>
    <w:rsid w:val="001B4E05"/>
    <w:rsid w:val="001B7D96"/>
    <w:rsid w:val="001D7A9B"/>
    <w:rsid w:val="001F15C2"/>
    <w:rsid w:val="00205EC7"/>
    <w:rsid w:val="00234ECF"/>
    <w:rsid w:val="002465D5"/>
    <w:rsid w:val="00251BB7"/>
    <w:rsid w:val="002636D2"/>
    <w:rsid w:val="0026682A"/>
    <w:rsid w:val="00272185"/>
    <w:rsid w:val="002728A4"/>
    <w:rsid w:val="002821B1"/>
    <w:rsid w:val="00282C22"/>
    <w:rsid w:val="00285DB2"/>
    <w:rsid w:val="0028713C"/>
    <w:rsid w:val="002B1F09"/>
    <w:rsid w:val="002D271D"/>
    <w:rsid w:val="002D4B87"/>
    <w:rsid w:val="002D571C"/>
    <w:rsid w:val="002D5F92"/>
    <w:rsid w:val="002D6601"/>
    <w:rsid w:val="002E1B01"/>
    <w:rsid w:val="002E3673"/>
    <w:rsid w:val="002E3B7B"/>
    <w:rsid w:val="002E4005"/>
    <w:rsid w:val="002E73AC"/>
    <w:rsid w:val="002F016D"/>
    <w:rsid w:val="00316D8E"/>
    <w:rsid w:val="003201A7"/>
    <w:rsid w:val="003277A3"/>
    <w:rsid w:val="00350202"/>
    <w:rsid w:val="003956E2"/>
    <w:rsid w:val="003B23A7"/>
    <w:rsid w:val="003B37B5"/>
    <w:rsid w:val="003C5A2E"/>
    <w:rsid w:val="003E5D2A"/>
    <w:rsid w:val="00401B0C"/>
    <w:rsid w:val="004042A9"/>
    <w:rsid w:val="00406DD5"/>
    <w:rsid w:val="00434758"/>
    <w:rsid w:val="00460277"/>
    <w:rsid w:val="00472F24"/>
    <w:rsid w:val="0047360B"/>
    <w:rsid w:val="00477AE7"/>
    <w:rsid w:val="00484D9E"/>
    <w:rsid w:val="004939F9"/>
    <w:rsid w:val="00494F51"/>
    <w:rsid w:val="00497905"/>
    <w:rsid w:val="004A2A9E"/>
    <w:rsid w:val="004B1940"/>
    <w:rsid w:val="004C04B4"/>
    <w:rsid w:val="004C28A1"/>
    <w:rsid w:val="004C376E"/>
    <w:rsid w:val="004C459E"/>
    <w:rsid w:val="004D55A6"/>
    <w:rsid w:val="004E45E2"/>
    <w:rsid w:val="004E6289"/>
    <w:rsid w:val="004F1664"/>
    <w:rsid w:val="004F4BE1"/>
    <w:rsid w:val="005359EB"/>
    <w:rsid w:val="0054333A"/>
    <w:rsid w:val="00555444"/>
    <w:rsid w:val="00566441"/>
    <w:rsid w:val="00567729"/>
    <w:rsid w:val="0057335E"/>
    <w:rsid w:val="005B0D58"/>
    <w:rsid w:val="005B6F96"/>
    <w:rsid w:val="005C2283"/>
    <w:rsid w:val="005D332F"/>
    <w:rsid w:val="005D3A03"/>
    <w:rsid w:val="005D4331"/>
    <w:rsid w:val="005F3A2C"/>
    <w:rsid w:val="0060409A"/>
    <w:rsid w:val="00607CD1"/>
    <w:rsid w:val="006105D6"/>
    <w:rsid w:val="00612621"/>
    <w:rsid w:val="00613CCF"/>
    <w:rsid w:val="00622C2D"/>
    <w:rsid w:val="00624A09"/>
    <w:rsid w:val="006261FC"/>
    <w:rsid w:val="006416E9"/>
    <w:rsid w:val="00675AA1"/>
    <w:rsid w:val="006948A8"/>
    <w:rsid w:val="006A23EE"/>
    <w:rsid w:val="006B559E"/>
    <w:rsid w:val="006C3761"/>
    <w:rsid w:val="006C71C5"/>
    <w:rsid w:val="006F3B82"/>
    <w:rsid w:val="00702538"/>
    <w:rsid w:val="00711F46"/>
    <w:rsid w:val="00725268"/>
    <w:rsid w:val="0075466A"/>
    <w:rsid w:val="00766B0C"/>
    <w:rsid w:val="007706A1"/>
    <w:rsid w:val="00774181"/>
    <w:rsid w:val="00774FF5"/>
    <w:rsid w:val="00775BF7"/>
    <w:rsid w:val="007827C2"/>
    <w:rsid w:val="00797B54"/>
    <w:rsid w:val="007B4BA3"/>
    <w:rsid w:val="007E55D8"/>
    <w:rsid w:val="0080459D"/>
    <w:rsid w:val="00825153"/>
    <w:rsid w:val="00833D96"/>
    <w:rsid w:val="00846763"/>
    <w:rsid w:val="00846CE7"/>
    <w:rsid w:val="00851A29"/>
    <w:rsid w:val="00854DC7"/>
    <w:rsid w:val="00855AF0"/>
    <w:rsid w:val="0086223E"/>
    <w:rsid w:val="0086573B"/>
    <w:rsid w:val="00866609"/>
    <w:rsid w:val="008739F3"/>
    <w:rsid w:val="008A16BC"/>
    <w:rsid w:val="008A4F09"/>
    <w:rsid w:val="009225AC"/>
    <w:rsid w:val="00925289"/>
    <w:rsid w:val="00927AB8"/>
    <w:rsid w:val="00946A37"/>
    <w:rsid w:val="00973CCA"/>
    <w:rsid w:val="009773D2"/>
    <w:rsid w:val="009A42B6"/>
    <w:rsid w:val="009A5DF2"/>
    <w:rsid w:val="009B1E45"/>
    <w:rsid w:val="009C1ABC"/>
    <w:rsid w:val="009E0323"/>
    <w:rsid w:val="009E091F"/>
    <w:rsid w:val="009E32C4"/>
    <w:rsid w:val="00A00A1D"/>
    <w:rsid w:val="00A15306"/>
    <w:rsid w:val="00A24D40"/>
    <w:rsid w:val="00A25D1A"/>
    <w:rsid w:val="00A26454"/>
    <w:rsid w:val="00A40D10"/>
    <w:rsid w:val="00A4149C"/>
    <w:rsid w:val="00A86B81"/>
    <w:rsid w:val="00A86BFC"/>
    <w:rsid w:val="00A90B62"/>
    <w:rsid w:val="00AA2197"/>
    <w:rsid w:val="00AA683E"/>
    <w:rsid w:val="00AA7A77"/>
    <w:rsid w:val="00AC0989"/>
    <w:rsid w:val="00AD7B96"/>
    <w:rsid w:val="00AF6BE7"/>
    <w:rsid w:val="00AF78E5"/>
    <w:rsid w:val="00B07A63"/>
    <w:rsid w:val="00B13F61"/>
    <w:rsid w:val="00B14327"/>
    <w:rsid w:val="00B1552D"/>
    <w:rsid w:val="00B33790"/>
    <w:rsid w:val="00B34981"/>
    <w:rsid w:val="00B366D5"/>
    <w:rsid w:val="00B47DA2"/>
    <w:rsid w:val="00B50686"/>
    <w:rsid w:val="00B51BD5"/>
    <w:rsid w:val="00B624B0"/>
    <w:rsid w:val="00B81A46"/>
    <w:rsid w:val="00B90B04"/>
    <w:rsid w:val="00B95C7C"/>
    <w:rsid w:val="00BA533C"/>
    <w:rsid w:val="00BB6EE7"/>
    <w:rsid w:val="00BC1531"/>
    <w:rsid w:val="00BD2520"/>
    <w:rsid w:val="00BF0D3A"/>
    <w:rsid w:val="00BF2A33"/>
    <w:rsid w:val="00C173A1"/>
    <w:rsid w:val="00C174F6"/>
    <w:rsid w:val="00C25162"/>
    <w:rsid w:val="00C37448"/>
    <w:rsid w:val="00C74A5D"/>
    <w:rsid w:val="00C97B50"/>
    <w:rsid w:val="00C97B5E"/>
    <w:rsid w:val="00CA17AD"/>
    <w:rsid w:val="00CA2DD3"/>
    <w:rsid w:val="00CC528A"/>
    <w:rsid w:val="00CF0CB5"/>
    <w:rsid w:val="00CF6033"/>
    <w:rsid w:val="00D00FBB"/>
    <w:rsid w:val="00D12B1F"/>
    <w:rsid w:val="00D235CB"/>
    <w:rsid w:val="00D30EAC"/>
    <w:rsid w:val="00D36BD0"/>
    <w:rsid w:val="00D417A9"/>
    <w:rsid w:val="00D544BC"/>
    <w:rsid w:val="00D557B5"/>
    <w:rsid w:val="00D61D58"/>
    <w:rsid w:val="00D93155"/>
    <w:rsid w:val="00D9391B"/>
    <w:rsid w:val="00DA3D65"/>
    <w:rsid w:val="00DA71BF"/>
    <w:rsid w:val="00DB4CAF"/>
    <w:rsid w:val="00DD4C57"/>
    <w:rsid w:val="00DF48FA"/>
    <w:rsid w:val="00E421E9"/>
    <w:rsid w:val="00E54FE2"/>
    <w:rsid w:val="00E62B6D"/>
    <w:rsid w:val="00E867CF"/>
    <w:rsid w:val="00E926AB"/>
    <w:rsid w:val="00E934C1"/>
    <w:rsid w:val="00E94A5F"/>
    <w:rsid w:val="00E96DEE"/>
    <w:rsid w:val="00E97FD4"/>
    <w:rsid w:val="00EA17BA"/>
    <w:rsid w:val="00EB6FBD"/>
    <w:rsid w:val="00EC13B4"/>
    <w:rsid w:val="00EC1C9A"/>
    <w:rsid w:val="00F00001"/>
    <w:rsid w:val="00F10797"/>
    <w:rsid w:val="00F1763E"/>
    <w:rsid w:val="00F32B46"/>
    <w:rsid w:val="00F53B9B"/>
    <w:rsid w:val="00F734F2"/>
    <w:rsid w:val="00F84880"/>
    <w:rsid w:val="00F94118"/>
    <w:rsid w:val="00F96182"/>
    <w:rsid w:val="00FC04F0"/>
    <w:rsid w:val="00FC351E"/>
    <w:rsid w:val="00FC5971"/>
    <w:rsid w:val="00FC6719"/>
    <w:rsid w:val="00FD4D65"/>
    <w:rsid w:val="00FE45CF"/>
    <w:rsid w:val="00FE787C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1B00"/>
  <w15:chartTrackingRefBased/>
  <w15:docId w15:val="{D1EA80D9-507C-4311-B9C4-6FC4E146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8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4DC7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DC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3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854D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TTimes/Cyrillic" w:eastAsia="Calibri" w:hAnsi="NTTimes/Cyrillic" w:cs="NTTimes/Cyrillic"/>
      <w:sz w:val="24"/>
      <w:szCs w:val="24"/>
      <w:lang w:eastAsia="ru-RU"/>
    </w:rPr>
  </w:style>
  <w:style w:type="paragraph" w:styleId="a5">
    <w:name w:val="Block Text"/>
    <w:basedOn w:val="a"/>
    <w:rsid w:val="00854DC7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54DC7"/>
    <w:rPr>
      <w:rFonts w:cs="Times New Roman"/>
      <w:b/>
      <w:bCs/>
    </w:rPr>
  </w:style>
  <w:style w:type="paragraph" w:customStyle="1" w:styleId="a7">
    <w:name w:val="готик текст"/>
    <w:rsid w:val="00854DC7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Calibri" w:hAnsi="NewsGothic_A.Z_PS" w:cs="NewsGothic_A.Z_PS"/>
      <w:color w:val="000000"/>
      <w:sz w:val="20"/>
      <w:szCs w:val="20"/>
      <w:lang w:eastAsia="ru-RU"/>
    </w:rPr>
  </w:style>
  <w:style w:type="paragraph" w:customStyle="1" w:styleId="Pa11">
    <w:name w:val="Pa11"/>
    <w:basedOn w:val="a"/>
    <w:next w:val="a"/>
    <w:rsid w:val="00854DC7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854DC7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semiHidden/>
    <w:rsid w:val="00854DC7"/>
    <w:rPr>
      <w:rFonts w:ascii="Tahoma" w:eastAsia="Calibri" w:hAnsi="Tahoma" w:cs="Times New Roman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54DC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854DC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ConsNonformat">
    <w:name w:val="ConsNonformat"/>
    <w:rsid w:val="00854DC7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4DC7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54DC7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854DC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854DC7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54D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854D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54D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unhideWhenUsed/>
    <w:rsid w:val="00854DC7"/>
    <w:pPr>
      <w:spacing w:after="120"/>
    </w:pPr>
    <w:rPr>
      <w:rFonts w:eastAsia="Times New Roman"/>
    </w:rPr>
  </w:style>
  <w:style w:type="character" w:customStyle="1" w:styleId="af1">
    <w:name w:val="Основной текст Знак"/>
    <w:basedOn w:val="a0"/>
    <w:link w:val="af0"/>
    <w:uiPriority w:val="99"/>
    <w:rsid w:val="00854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annotation reference"/>
    <w:rsid w:val="00854DC7"/>
    <w:rPr>
      <w:sz w:val="16"/>
      <w:szCs w:val="16"/>
    </w:rPr>
  </w:style>
  <w:style w:type="paragraph" w:styleId="af3">
    <w:name w:val="annotation text"/>
    <w:basedOn w:val="a"/>
    <w:link w:val="af4"/>
    <w:rsid w:val="00854DC7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854DC7"/>
    <w:rPr>
      <w:b/>
      <w:bCs/>
    </w:rPr>
  </w:style>
  <w:style w:type="character" w:customStyle="1" w:styleId="af6">
    <w:name w:val="Тема примечания Знак"/>
    <w:basedOn w:val="af4"/>
    <w:link w:val="af5"/>
    <w:rsid w:val="00854D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rsid w:val="00854DC7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9">
    <w:name w:val="endnote reference"/>
    <w:rsid w:val="00854DC7"/>
    <w:rPr>
      <w:vertAlign w:val="superscript"/>
    </w:rPr>
  </w:style>
  <w:style w:type="paragraph" w:customStyle="1" w:styleId="ConsPlusNormal">
    <w:name w:val="ConsPlusNormal"/>
    <w:rsid w:val="00854D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Основной текст_"/>
    <w:link w:val="22"/>
    <w:rsid w:val="00854DC7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2"/>
    <w:basedOn w:val="a"/>
    <w:link w:val="afa"/>
    <w:qFormat/>
    <w:rsid w:val="00854DC7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 w:cstheme="minorBidi"/>
      <w:sz w:val="22"/>
      <w:szCs w:val="22"/>
      <w:lang w:eastAsia="en-US"/>
    </w:rPr>
  </w:style>
  <w:style w:type="character" w:styleId="afb">
    <w:name w:val="Hyperlink"/>
    <w:basedOn w:val="a0"/>
    <w:uiPriority w:val="99"/>
    <w:unhideWhenUsed/>
    <w:rsid w:val="00D557B5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D557B5"/>
    <w:rPr>
      <w:color w:val="605E5C"/>
      <w:shd w:val="clear" w:color="auto" w:fill="E1DFDD"/>
    </w:rPr>
  </w:style>
  <w:style w:type="paragraph" w:customStyle="1" w:styleId="Default">
    <w:name w:val="Default"/>
    <w:rsid w:val="002721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c">
    <w:name w:val="FollowedHyperlink"/>
    <w:basedOn w:val="a0"/>
    <w:uiPriority w:val="99"/>
    <w:semiHidden/>
    <w:unhideWhenUsed/>
    <w:rsid w:val="005D332F"/>
    <w:rPr>
      <w:color w:val="954F72" w:themeColor="followedHyperlink"/>
      <w:u w:val="single"/>
    </w:rPr>
  </w:style>
  <w:style w:type="character" w:styleId="afd">
    <w:name w:val="Unresolved Mention"/>
    <w:basedOn w:val="a0"/>
    <w:uiPriority w:val="99"/>
    <w:semiHidden/>
    <w:unhideWhenUsed/>
    <w:rsid w:val="00FC35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0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72518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t-onlin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.smirnova@auction-house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lot-online.ru" TargetMode="External"/><Relationship Id="rId10" Type="http://schemas.openxmlformats.org/officeDocument/2006/relationships/hyperlink" Target="http://www.auction-hous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talog.lot-online.ru/index.php?dispatch=rad_attachment.getfile&amp;attachment_id=2726834&amp;inline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3138</Words>
  <Characters>17891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Пуриков Дмитрий Вячеславович</dc:creator>
  <cp:keywords/>
  <dc:description/>
  <cp:lastModifiedBy>Гробова Яна Олеговна</cp:lastModifiedBy>
  <cp:revision>3</cp:revision>
  <cp:lastPrinted>2021-07-19T03:16:00Z</cp:lastPrinted>
  <dcterms:created xsi:type="dcterms:W3CDTF">2026-10-16T03:21:00Z</dcterms:created>
  <dcterms:modified xsi:type="dcterms:W3CDTF">2026-10-16T03:27:00Z</dcterms:modified>
</cp:coreProperties>
</file>