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Кировская обл., г. Киров,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Ушаков Андрей Николаевич (дата рождения: 06.11.1990 г., место рождения:  гор. Малмыж Кировской обл., СНИЛС 118-617-753-75, ИНН  430708266801 , регистрация по месту жительства:  гор. Малмыж Кировской обл.) в лице  в лице финансового управляющего: Коваленко Артём Сергеевич, действует на основании решения Арбитражный суд Кировской области от 12.09.2025г.  по делу №А28-7591/2025,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LADA VESTA. Идентификационный номер (VIN): XTAGFK440LY418995. Год выпуска: 2020. Кузов № XTAGFK440LY418995. Цвет кузова: серый. Имущество находится в залоге у АО "ТБанк"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На Имущество зарегистрировано ограничение (обременение) права: Имущество находится в залоге у АО "ТБанк"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Ушаков Андрей Николаевич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06.11.1990</w:t>
              <w:br/>
              <w:t>Место рождения:  гор. Малмыж Кировской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610040, Кировская обл., г. Киров, ул. Павла Корчагина, д. 240, корп. 3, кв. 353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118-617-753-75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 430708266801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Ушаков Андрей Николаевич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40817810550205070562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Коваленко Артём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Кировская обл., г. Киров,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Ушаков Андрей Николаевич (дата рождения: 06.11.1990 г., место рождения:  гор. Малмыж Кировской обл., СНИЛС 118-617-753-75, ИНН  430708266801 , регистрация по месту жительства:  гор. Малмыж Кировской обл.) в лице  в лице финансового управляющего: Коваленко Артём Сергеевич, действует на основании решения Арбитражный суд Кировской области от 12.09.2025г.  по делу №А28-7591/2025,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LADA VESTA. Идентификационный номер (VIN): XTAGFK440LY418995. Год выпуска: 2020. Кузов № XTAGFK440LY418995. Цвет кузова: серый. Имущество находится в залоге у АО "ТБанк"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Ушаков Андрей Николаевич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06.11.1990</w:t>
              <w:br/>
              <w:t>Место рождения:  гор. Малмыж Кировской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610040, Кировская обл., г. Киров, ул. Павла Корчагина, д. 240, корп. 3, кв. 353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118-617-753-75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 430708266801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Коваленко Артём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LibreOffice/26.2.5.2$Windows_X86_64 LibreOffice_project/cd7284b4cbbfeb507e630c1aac019f4157393acb</Application>
  <AppVersion>15.0000</AppVersion>
  <Pages>4</Pages>
  <Words>1028</Words>
  <Characters>7215</Characters>
  <CharactersWithSpaces>8164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2026-09-09T15:48:38Z</dcterms:modified>
  <cp:revision>58</cp:revision>
  <dc:subject/>
  <dc:title/>
</cp:coreProperties>
</file>