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51C32" w14:textId="463C700B" w:rsidR="00C928FE" w:rsidRPr="00E36520" w:rsidRDefault="00C928FE" w:rsidP="00E36520">
      <w:pPr>
        <w:ind w:firstLine="567"/>
        <w:jc w:val="both"/>
        <w:outlineLvl w:val="0"/>
        <w:rPr>
          <w:bCs/>
          <w:shd w:val="clear" w:color="auto" w:fill="FFFFFF"/>
        </w:rPr>
      </w:pPr>
      <w:r w:rsidRPr="00C928FE">
        <w:rPr>
          <w:b/>
          <w:bCs/>
        </w:rPr>
        <w:t xml:space="preserve">Акционерное общество «Российский аукционный дом» сообщает о проведении электронных торгов посредством публичного предложения (далее - Торги) на электронной торговой площадке АО «Российский аукционный дом» по адресу в сети Интернет: http://www.lot-online.ru/ по продаже недвижимого имущества, </w:t>
      </w:r>
      <w:r w:rsidRPr="00C928FE">
        <w:t>реализуемого в рамках банкротства</w:t>
      </w:r>
      <w:r w:rsidR="00250052">
        <w:rPr>
          <w:b/>
          <w:bCs/>
        </w:rPr>
        <w:t xml:space="preserve"> </w:t>
      </w:r>
      <w:proofErr w:type="spellStart"/>
      <w:r w:rsidR="00857EC7" w:rsidRPr="002D5A10">
        <w:rPr>
          <w:b/>
          <w:shd w:val="clear" w:color="auto" w:fill="FFFFFF"/>
        </w:rPr>
        <w:t>Титерин</w:t>
      </w:r>
      <w:r w:rsidR="00857EC7">
        <w:rPr>
          <w:b/>
          <w:shd w:val="clear" w:color="auto" w:fill="FFFFFF"/>
        </w:rPr>
        <w:t>а</w:t>
      </w:r>
      <w:proofErr w:type="spellEnd"/>
      <w:r w:rsidR="00857EC7" w:rsidRPr="002D5A10">
        <w:rPr>
          <w:b/>
          <w:shd w:val="clear" w:color="auto" w:fill="FFFFFF"/>
        </w:rPr>
        <w:t xml:space="preserve"> Данила Сергеевич</w:t>
      </w:r>
      <w:r w:rsidR="00857EC7">
        <w:rPr>
          <w:b/>
          <w:shd w:val="clear" w:color="auto" w:fill="FFFFFF"/>
        </w:rPr>
        <w:t>а</w:t>
      </w:r>
      <w:r w:rsidR="00857EC7">
        <w:rPr>
          <w:shd w:val="clear" w:color="auto" w:fill="FFFFFF"/>
        </w:rPr>
        <w:t xml:space="preserve"> </w:t>
      </w:r>
      <w:r w:rsidR="00857EC7" w:rsidRPr="00C76BAB">
        <w:rPr>
          <w:shd w:val="clear" w:color="auto" w:fill="FFFFFF"/>
        </w:rPr>
        <w:t>(</w:t>
      </w:r>
      <w:r w:rsidR="00857EC7" w:rsidRPr="002D5A10">
        <w:t>ИНН 542706609774, СНИЛС 157-190-829 85</w:t>
      </w:r>
      <w:r w:rsidR="00857EC7" w:rsidRPr="00C76BAB">
        <w:t>)</w:t>
      </w:r>
      <w:r w:rsidR="00E36520">
        <w:rPr>
          <w:bCs/>
          <w:shd w:val="clear" w:color="auto" w:fill="FFFFFF"/>
        </w:rPr>
        <w:t xml:space="preserve"> </w:t>
      </w:r>
      <w:r>
        <w:t>(далее -</w:t>
      </w:r>
      <w:r w:rsidR="00941E7E" w:rsidRPr="00941E7E">
        <w:t xml:space="preserve"> «Должник</w:t>
      </w:r>
      <w:r>
        <w:t>»)</w:t>
      </w:r>
      <w:r w:rsidR="008B7169">
        <w:t xml:space="preserve">. </w:t>
      </w:r>
    </w:p>
    <w:p w14:paraId="6E94D77F" w14:textId="71752ECD" w:rsidR="00B05BB1" w:rsidRPr="00250052" w:rsidRDefault="00B05BB1" w:rsidP="00C928FE">
      <w:pPr>
        <w:ind w:firstLine="567"/>
        <w:jc w:val="both"/>
        <w:outlineLvl w:val="0"/>
      </w:pPr>
      <w:r w:rsidRPr="00B05BB1">
        <w:rPr>
          <w:rFonts w:eastAsia="Times New Roman"/>
          <w:b/>
          <w:bCs/>
        </w:rPr>
        <w:t>Организатор торгов –</w:t>
      </w:r>
      <w:r w:rsidR="00221701">
        <w:rPr>
          <w:bCs/>
        </w:rPr>
        <w:t xml:space="preserve"> </w:t>
      </w:r>
      <w:r w:rsidRPr="008751C7">
        <w:rPr>
          <w:bCs/>
        </w:rPr>
        <w:t>АО «Российский аукционный дом».</w:t>
      </w:r>
    </w:p>
    <w:p w14:paraId="239AEA97" w14:textId="77777777" w:rsidR="002776B8" w:rsidRDefault="002776B8" w:rsidP="002776B8">
      <w:pPr>
        <w:ind w:firstLine="720"/>
        <w:jc w:val="both"/>
        <w:rPr>
          <w:rFonts w:eastAsia="Times New Roman"/>
        </w:rPr>
      </w:pPr>
      <w:bookmarkStart w:id="0" w:name="_Hlk518488158"/>
    </w:p>
    <w:p w14:paraId="1F43871F" w14:textId="77777777" w:rsidR="002776B8" w:rsidRDefault="002776B8" w:rsidP="002776B8">
      <w:pPr>
        <w:ind w:firstLine="720"/>
        <w:jc w:val="both"/>
        <w:rPr>
          <w:rFonts w:eastAsia="Times New Roman"/>
        </w:rPr>
      </w:pPr>
    </w:p>
    <w:p w14:paraId="588220B6" w14:textId="77777777" w:rsidR="00857EC7" w:rsidRDefault="00857EC7" w:rsidP="00857EC7">
      <w:pPr>
        <w:ind w:firstLine="720"/>
        <w:jc w:val="both"/>
        <w:rPr>
          <w:rFonts w:eastAsia="Times New Roman"/>
        </w:rPr>
      </w:pPr>
      <w:bookmarkStart w:id="1" w:name="_Hlk147911727"/>
      <w:bookmarkStart w:id="2" w:name="_Hlk209706041"/>
      <w:r w:rsidRPr="00DA6D87">
        <w:rPr>
          <w:rFonts w:eastAsia="Times New Roman"/>
        </w:rPr>
        <w:t>Ознакомление с предметом торгов осуществляется в рабочие дни по контактным данным: тел:</w:t>
      </w:r>
      <w:r w:rsidRPr="00AE291D">
        <w:rPr>
          <w:rFonts w:eastAsia="Times New Roman"/>
        </w:rPr>
        <w:t xml:space="preserve"> </w:t>
      </w:r>
      <w:r w:rsidRPr="00CD7FD9">
        <w:rPr>
          <w:rFonts w:eastAsia="Times New Roman"/>
        </w:rPr>
        <w:t>8(812)7775757, доб 5</w:t>
      </w:r>
      <w:r>
        <w:rPr>
          <w:rFonts w:eastAsia="Times New Roman"/>
        </w:rPr>
        <w:t>71</w:t>
      </w:r>
      <w:r w:rsidRPr="00CD7FD9">
        <w:rPr>
          <w:rFonts w:eastAsia="Times New Roman"/>
        </w:rPr>
        <w:t>, +7 (967) 246-44-</w:t>
      </w:r>
      <w:r>
        <w:rPr>
          <w:rFonts w:eastAsia="Times New Roman"/>
        </w:rPr>
        <w:t>19</w:t>
      </w:r>
      <w:r w:rsidRPr="00CD7FD9">
        <w:rPr>
          <w:rFonts w:eastAsia="Times New Roman"/>
        </w:rPr>
        <w:t xml:space="preserve">. Контактное лицо </w:t>
      </w:r>
      <w:r>
        <w:rPr>
          <w:rFonts w:eastAsia="Times New Roman"/>
        </w:rPr>
        <w:t>Вороненков Виталий</w:t>
      </w:r>
      <w:r w:rsidRPr="00CD7FD9">
        <w:rPr>
          <w:rFonts w:eastAsia="Times New Roman"/>
        </w:rPr>
        <w:t xml:space="preserve">. Адрес электронной почты: </w:t>
      </w:r>
      <w:hyperlink r:id="rId8" w:history="1">
        <w:r w:rsidRPr="009960E8">
          <w:rPr>
            <w:rStyle w:val="af"/>
          </w:rPr>
          <w:t>voronenkov@auction-house.ru</w:t>
        </w:r>
      </w:hyperlink>
      <w:r w:rsidRPr="00CD7FD9">
        <w:rPr>
          <w:rFonts w:eastAsia="Times New Roman"/>
        </w:rPr>
        <w:t>.</w:t>
      </w:r>
      <w:r>
        <w:rPr>
          <w:rFonts w:eastAsia="Times New Roman"/>
        </w:rPr>
        <w:t xml:space="preserve"> </w:t>
      </w:r>
    </w:p>
    <w:p w14:paraId="132DD577" w14:textId="77777777" w:rsidR="00857EC7" w:rsidRDefault="00857EC7" w:rsidP="00857EC7">
      <w:pPr>
        <w:ind w:firstLine="720"/>
        <w:jc w:val="both"/>
        <w:rPr>
          <w:rFonts w:eastAsia="Times New Roman"/>
        </w:rPr>
      </w:pPr>
      <w:r>
        <w:rPr>
          <w:rFonts w:eastAsia="Times New Roman"/>
        </w:rPr>
        <w:t>Осмотр имущества</w:t>
      </w:r>
      <w:r w:rsidRPr="00120D16">
        <w:rPr>
          <w:rFonts w:eastAsia="Times New Roman"/>
        </w:rPr>
        <w:t xml:space="preserve"> производится по адресу нахождения Имущества, по предварительной договоренности</w:t>
      </w:r>
      <w:r>
        <w:rPr>
          <w:rFonts w:eastAsia="Times New Roman"/>
        </w:rPr>
        <w:t xml:space="preserve">. </w:t>
      </w:r>
      <w:r w:rsidRPr="00DA6D87">
        <w:rPr>
          <w:rFonts w:eastAsia="Times New Roman"/>
        </w:rPr>
        <w:t xml:space="preserve">Лица, желающие </w:t>
      </w:r>
      <w:r>
        <w:rPr>
          <w:rFonts w:eastAsia="Times New Roman"/>
        </w:rPr>
        <w:t>осмотреть ТС</w:t>
      </w:r>
      <w:r w:rsidRPr="00DA6D87">
        <w:rPr>
          <w:rFonts w:eastAsia="Times New Roman"/>
        </w:rPr>
        <w:t>, должны иметь при себе документ, удостоверяющий личность, а также доверенность в случае ознакомления в качестве представителя физического или юридического лица.</w:t>
      </w:r>
      <w:r w:rsidRPr="009B7279">
        <w:rPr>
          <w:rFonts w:eastAsia="Times New Roman"/>
        </w:rPr>
        <w:t xml:space="preserve">  </w:t>
      </w:r>
    </w:p>
    <w:p w14:paraId="6062E68F" w14:textId="77777777" w:rsidR="00857EC7" w:rsidRPr="00E337A5" w:rsidRDefault="00857EC7" w:rsidP="00857EC7">
      <w:pPr>
        <w:ind w:firstLine="720"/>
        <w:jc w:val="both"/>
      </w:pPr>
      <w:r w:rsidRPr="00E337A5">
        <w:t>Автомобиль расположен по адресу: г. Новосибирск, ул. Костычева, д.32</w:t>
      </w:r>
    </w:p>
    <w:p w14:paraId="4D33DBDB" w14:textId="77777777" w:rsidR="00857EC7" w:rsidRDefault="00857EC7" w:rsidP="00857EC7">
      <w:pPr>
        <w:ind w:firstLine="720"/>
        <w:jc w:val="both"/>
        <w:rPr>
          <w:rFonts w:eastAsia="Times New Roman"/>
        </w:rPr>
      </w:pPr>
      <w:r w:rsidRPr="00E337A5">
        <w:rPr>
          <w:rFonts w:eastAsia="Times New Roman"/>
        </w:rPr>
        <w:t>Контактный телефон: 8-960-790</w:t>
      </w:r>
      <w:r>
        <w:rPr>
          <w:rFonts w:eastAsia="Times New Roman"/>
        </w:rPr>
        <w:t>-7</w:t>
      </w:r>
      <w:r w:rsidRPr="00E337A5">
        <w:rPr>
          <w:rFonts w:eastAsia="Times New Roman"/>
        </w:rPr>
        <w:t>0</w:t>
      </w:r>
      <w:r>
        <w:rPr>
          <w:rFonts w:eastAsia="Times New Roman"/>
        </w:rPr>
        <w:t>-</w:t>
      </w:r>
      <w:r w:rsidRPr="00E337A5">
        <w:rPr>
          <w:rFonts w:eastAsia="Times New Roman"/>
        </w:rPr>
        <w:t>25</w:t>
      </w:r>
      <w:r>
        <w:rPr>
          <w:rFonts w:eastAsia="Times New Roman"/>
        </w:rPr>
        <w:t>.</w:t>
      </w:r>
    </w:p>
    <w:bookmarkEnd w:id="1"/>
    <w:bookmarkEnd w:id="2"/>
    <w:p w14:paraId="3C9A3997" w14:textId="77777777" w:rsidR="00250052" w:rsidRDefault="00250052" w:rsidP="00857EC7">
      <w:pPr>
        <w:jc w:val="both"/>
        <w:rPr>
          <w:rFonts w:eastAsia="Times New Roman"/>
          <w:b/>
          <w:bCs/>
        </w:rPr>
      </w:pPr>
    </w:p>
    <w:p w14:paraId="220907FE" w14:textId="77777777" w:rsidR="0038040F" w:rsidRDefault="0038040F" w:rsidP="000C62B9">
      <w:pPr>
        <w:ind w:firstLine="567"/>
        <w:jc w:val="both"/>
        <w:rPr>
          <w:rFonts w:eastAsia="Times New Roman"/>
          <w:b/>
          <w:bCs/>
        </w:rPr>
      </w:pPr>
    </w:p>
    <w:p w14:paraId="7CCA562A" w14:textId="290B4F47" w:rsidR="00857EC7" w:rsidRDefault="00433E3D" w:rsidP="00857EC7">
      <w:pPr>
        <w:jc w:val="both"/>
        <w:outlineLvl w:val="0"/>
        <w:rPr>
          <w:b/>
          <w:bCs/>
        </w:rPr>
      </w:pPr>
      <w:r w:rsidRPr="000338C8">
        <w:rPr>
          <w:rFonts w:eastAsia="Times New Roman"/>
          <w:b/>
          <w:bCs/>
        </w:rPr>
        <w:t>ВАЖНО:</w:t>
      </w:r>
      <w:r w:rsidRPr="00BB6EE7">
        <w:rPr>
          <w:rFonts w:eastAsia="Times New Roman"/>
        </w:rPr>
        <w:t xml:space="preserve"> </w:t>
      </w:r>
      <w:r>
        <w:rPr>
          <w:rFonts w:eastAsia="Times New Roman"/>
        </w:rPr>
        <w:t xml:space="preserve">Имущество находится в залоге у </w:t>
      </w:r>
      <w:r w:rsidR="001010EE" w:rsidRPr="001010EE">
        <w:rPr>
          <w:rFonts w:eastAsia="Times New Roman"/>
        </w:rPr>
        <w:t>ПАО СКБ Приморья «Примсоцбанк»</w:t>
      </w:r>
      <w:r>
        <w:rPr>
          <w:rFonts w:eastAsia="Times New Roman"/>
        </w:rPr>
        <w:t xml:space="preserve">. </w:t>
      </w:r>
      <w:r w:rsidR="0042735F" w:rsidRPr="0042735F">
        <w:rPr>
          <w:rFonts w:eastAsia="Times New Roman"/>
        </w:rPr>
        <w:t>Реализация имущества производится</w:t>
      </w:r>
      <w:r w:rsidR="00916542">
        <w:rPr>
          <w:rFonts w:eastAsia="Times New Roman"/>
        </w:rPr>
        <w:t xml:space="preserve"> </w:t>
      </w:r>
      <w:r w:rsidR="00916542" w:rsidRPr="00916542">
        <w:rPr>
          <w:rFonts w:eastAsia="Times New Roman"/>
          <w:b/>
          <w:bCs/>
        </w:rPr>
        <w:t>финансовым управляющим</w:t>
      </w:r>
      <w:r w:rsidR="0042735F" w:rsidRPr="0042735F">
        <w:rPr>
          <w:rFonts w:eastAsia="Times New Roman"/>
        </w:rPr>
        <w:t xml:space="preserve"> </w:t>
      </w:r>
      <w:bookmarkStart w:id="3" w:name="_Hlk188622540"/>
      <w:r w:rsidR="00857EC7" w:rsidRPr="002D5A10">
        <w:rPr>
          <w:b/>
          <w:bCs/>
        </w:rPr>
        <w:t>Гарин</w:t>
      </w:r>
      <w:r w:rsidR="00857EC7">
        <w:rPr>
          <w:b/>
          <w:bCs/>
        </w:rPr>
        <w:t>ым</w:t>
      </w:r>
      <w:r w:rsidR="00857EC7" w:rsidRPr="002D5A10">
        <w:rPr>
          <w:b/>
          <w:bCs/>
        </w:rPr>
        <w:t xml:space="preserve"> Максим</w:t>
      </w:r>
      <w:r w:rsidR="00857EC7">
        <w:rPr>
          <w:b/>
          <w:bCs/>
        </w:rPr>
        <w:t>ом</w:t>
      </w:r>
      <w:r w:rsidR="00857EC7" w:rsidRPr="002D5A10">
        <w:rPr>
          <w:b/>
          <w:bCs/>
        </w:rPr>
        <w:t xml:space="preserve"> Евгеньевич</w:t>
      </w:r>
      <w:r w:rsidR="00857EC7">
        <w:rPr>
          <w:b/>
          <w:bCs/>
        </w:rPr>
        <w:t>ем</w:t>
      </w:r>
      <w:r w:rsidR="00857EC7" w:rsidRPr="002D5A10">
        <w:rPr>
          <w:b/>
          <w:bCs/>
        </w:rPr>
        <w:t xml:space="preserve"> (</w:t>
      </w:r>
      <w:r w:rsidR="00857EC7" w:rsidRPr="002D5A10">
        <w:t xml:space="preserve">ИНН 540232235957,  СНИЛС 138-594-040 87), адрес для корреспонденции: 630099, г. Новосибирск, а/я 200, </w:t>
      </w:r>
      <w:proofErr w:type="spellStart"/>
      <w:r w:rsidR="00857EC7" w:rsidRPr="002D5A10">
        <w:t>e-mail:</w:t>
      </w:r>
      <w:bookmarkEnd w:id="3"/>
      <w:r w:rsidR="00857EC7" w:rsidRPr="002D5A10">
        <w:t>aygarin@mail.ru</w:t>
      </w:r>
      <w:proofErr w:type="spellEnd"/>
      <w:r w:rsidR="00857EC7" w:rsidRPr="002D5A10">
        <w:t>, тел.: 8-913-726-73-43, член СРО: ААУ "ЦФОП АПК" - Ассоциация арбитражных управляющих "Центр финансового оздоровления предприятий агропромышленного комплекса" (ИНН 7707030411,  ОГРН 1107799002057, адрес: 107031, г Москва, ул. Б. Дмитровка, д. 32, стр. 1), действующ</w:t>
      </w:r>
      <w:r w:rsidR="00857EC7">
        <w:t>им</w:t>
      </w:r>
      <w:r w:rsidR="00857EC7" w:rsidRPr="002D5A10">
        <w:t xml:space="preserve"> в соответствии с</w:t>
      </w:r>
      <w:r w:rsidR="00857EC7" w:rsidRPr="002D5A10">
        <w:rPr>
          <w:b/>
          <w:bCs/>
        </w:rPr>
        <w:t xml:space="preserve"> Решением Арбитражного суда Новосибирской области по делу №А45-41566/2025 от 29.12.2025 года</w:t>
      </w:r>
      <w:r w:rsidR="00857EC7">
        <w:rPr>
          <w:b/>
          <w:bCs/>
        </w:rPr>
        <w:t>.</w:t>
      </w:r>
    </w:p>
    <w:p w14:paraId="59F76464" w14:textId="79588B2E" w:rsidR="0078300B" w:rsidRPr="00E934C1" w:rsidRDefault="0078300B" w:rsidP="0078300B">
      <w:pPr>
        <w:jc w:val="both"/>
        <w:outlineLvl w:val="0"/>
      </w:pPr>
    </w:p>
    <w:p w14:paraId="5AD3E0D0" w14:textId="02D3425F" w:rsidR="002776B8" w:rsidRPr="00170CDA" w:rsidRDefault="002776B8" w:rsidP="002776B8">
      <w:pPr>
        <w:jc w:val="both"/>
        <w:outlineLvl w:val="0"/>
      </w:pPr>
    </w:p>
    <w:p w14:paraId="10EE6A6B" w14:textId="0D647C8F" w:rsidR="00916542" w:rsidRPr="00547B75" w:rsidRDefault="00916542" w:rsidP="002776B8">
      <w:pPr>
        <w:jc w:val="both"/>
        <w:outlineLvl w:val="0"/>
        <w:rPr>
          <w:rFonts w:eastAsia="Times New Roman"/>
          <w:b/>
        </w:rPr>
      </w:pPr>
    </w:p>
    <w:bookmarkEnd w:id="0"/>
    <w:p w14:paraId="7124E681" w14:textId="77777777" w:rsidR="00433E3D" w:rsidRDefault="00433E3D" w:rsidP="00433E3D">
      <w:pPr>
        <w:ind w:firstLine="567"/>
        <w:jc w:val="both"/>
        <w:rPr>
          <w:b/>
          <w:bCs/>
        </w:rPr>
      </w:pPr>
      <w:r>
        <w:rPr>
          <w:b/>
          <w:bCs/>
        </w:rPr>
        <w:t>Продаже подлежит следующее имущество:</w:t>
      </w:r>
    </w:p>
    <w:p w14:paraId="2578F374" w14:textId="77777777" w:rsidR="0042735F" w:rsidRPr="00851A29" w:rsidRDefault="0042735F" w:rsidP="0042735F">
      <w:pPr>
        <w:ind w:firstLine="567"/>
        <w:jc w:val="both"/>
        <w:rPr>
          <w:b/>
          <w:bCs/>
          <w:color w:val="0070C0"/>
        </w:rPr>
      </w:pPr>
      <w:r w:rsidRPr="00851A29">
        <w:rPr>
          <w:b/>
          <w:bCs/>
          <w:color w:val="0070C0"/>
        </w:rPr>
        <w:t xml:space="preserve">Лот №1 </w:t>
      </w:r>
    </w:p>
    <w:p w14:paraId="47B59D09" w14:textId="77777777" w:rsidR="00857EC7" w:rsidRPr="00372CAE" w:rsidRDefault="00857EC7" w:rsidP="00857EC7">
      <w:pPr>
        <w:tabs>
          <w:tab w:val="left" w:pos="851"/>
        </w:tabs>
        <w:ind w:firstLine="567"/>
        <w:jc w:val="both"/>
        <w:rPr>
          <w:rFonts w:eastAsia="Times New Roman" w:cstheme="minorBidi"/>
          <w:lang w:eastAsia="en-US"/>
        </w:rPr>
      </w:pPr>
      <w:r w:rsidRPr="00372CAE">
        <w:rPr>
          <w:rFonts w:eastAsia="Times New Roman" w:cstheme="minorBidi"/>
          <w:lang w:eastAsia="en-US"/>
        </w:rPr>
        <w:t xml:space="preserve">- </w:t>
      </w:r>
      <w:r w:rsidRPr="00372CAE">
        <w:rPr>
          <w:rFonts w:eastAsia="Times New Roman" w:cstheme="minorBidi"/>
          <w:b/>
          <w:bCs/>
          <w:lang w:eastAsia="en-US"/>
        </w:rPr>
        <w:t xml:space="preserve">Автомобиль: УАЗ (ПАТРИОТ) </w:t>
      </w:r>
      <w:r w:rsidRPr="00372CAE">
        <w:rPr>
          <w:rFonts w:eastAsia="Times New Roman" w:cstheme="minorBidi"/>
          <w:lang w:eastAsia="en-US"/>
        </w:rPr>
        <w:t xml:space="preserve">2015 года выпуска, идентификационный номер (VIN): </w:t>
      </w:r>
      <w:r w:rsidRPr="00372CAE">
        <w:rPr>
          <w:rFonts w:eastAsia="Times New Roman" w:cstheme="minorBidi"/>
          <w:lang w:val="en-US" w:eastAsia="en-US"/>
        </w:rPr>
        <w:t>XTT</w:t>
      </w:r>
      <w:r w:rsidRPr="00372CAE">
        <w:rPr>
          <w:rFonts w:eastAsia="Times New Roman" w:cstheme="minorBidi"/>
          <w:lang w:eastAsia="en-US"/>
        </w:rPr>
        <w:t>316310</w:t>
      </w:r>
      <w:r w:rsidRPr="00372CAE">
        <w:rPr>
          <w:rFonts w:eastAsia="Times New Roman" w:cstheme="minorBidi"/>
          <w:lang w:val="en-US" w:eastAsia="en-US"/>
        </w:rPr>
        <w:t>C</w:t>
      </w:r>
      <w:r w:rsidRPr="00372CAE">
        <w:rPr>
          <w:rFonts w:eastAsia="Times New Roman" w:cstheme="minorBidi"/>
          <w:lang w:eastAsia="en-US"/>
        </w:rPr>
        <w:t>0011362, шасси (раса) №отсутствует</w:t>
      </w:r>
      <w:r>
        <w:rPr>
          <w:rFonts w:eastAsia="Times New Roman" w:cstheme="minorBidi"/>
          <w:lang w:eastAsia="en-US"/>
        </w:rPr>
        <w:t xml:space="preserve">. </w:t>
      </w:r>
      <w:r w:rsidRPr="00372CAE">
        <w:rPr>
          <w:rFonts w:eastAsia="Times New Roman" w:cstheme="minorBidi"/>
          <w:b/>
          <w:bCs/>
          <w:lang w:eastAsia="en-US"/>
        </w:rPr>
        <w:t>Тех состояние:</w:t>
      </w:r>
      <w:r w:rsidRPr="00372CAE">
        <w:rPr>
          <w:rFonts w:eastAsia="Times New Roman" w:cstheme="minorBidi"/>
          <w:lang w:eastAsia="en-US"/>
        </w:rPr>
        <w:t xml:space="preserve"> пробег 430к. пробег показывается на электронном табло, аккумулятор</w:t>
      </w:r>
      <w:r>
        <w:rPr>
          <w:rFonts w:eastAsia="Times New Roman" w:cstheme="minorBidi"/>
          <w:lang w:eastAsia="en-US"/>
        </w:rPr>
        <w:t xml:space="preserve"> отсутствует, </w:t>
      </w:r>
      <w:r w:rsidRPr="00372CAE">
        <w:rPr>
          <w:rFonts w:eastAsia="Times New Roman" w:cstheme="minorBidi"/>
          <w:lang w:eastAsia="en-US"/>
        </w:rPr>
        <w:t>резина отсутствует</w:t>
      </w:r>
      <w:r>
        <w:rPr>
          <w:rFonts w:eastAsia="Times New Roman" w:cstheme="minorBidi"/>
          <w:lang w:eastAsia="en-US"/>
        </w:rPr>
        <w:t>.</w:t>
      </w:r>
      <w:r w:rsidRPr="00372CAE">
        <w:rPr>
          <w:rFonts w:ascii="Segoe UI" w:hAnsi="Segoe UI" w:cs="Segoe UI"/>
          <w:color w:val="333333"/>
          <w:sz w:val="23"/>
          <w:szCs w:val="23"/>
        </w:rPr>
        <w:t xml:space="preserve"> </w:t>
      </w:r>
      <w:r w:rsidRPr="00372CAE">
        <w:rPr>
          <w:rFonts w:eastAsia="Times New Roman" w:cstheme="minorBidi"/>
          <w:lang w:eastAsia="en-US"/>
        </w:rPr>
        <w:t>Подвеска нуждается во внимании, многое под замену,</w:t>
      </w:r>
      <w:r>
        <w:rPr>
          <w:rFonts w:eastAsia="Times New Roman" w:cstheme="minorBidi"/>
          <w:lang w:eastAsia="en-US"/>
        </w:rPr>
        <w:t xml:space="preserve"> </w:t>
      </w:r>
      <w:r w:rsidRPr="00372CAE">
        <w:rPr>
          <w:rFonts w:eastAsia="Times New Roman" w:cstheme="minorBidi"/>
          <w:lang w:eastAsia="en-US"/>
        </w:rPr>
        <w:t>оторвана рулевая тяга.</w:t>
      </w:r>
      <w:r>
        <w:rPr>
          <w:rFonts w:eastAsia="Times New Roman" w:cstheme="minorBidi"/>
          <w:lang w:eastAsia="en-US"/>
        </w:rPr>
        <w:t xml:space="preserve"> </w:t>
      </w:r>
      <w:r w:rsidRPr="00372CAE">
        <w:rPr>
          <w:rFonts w:eastAsia="Times New Roman" w:cstheme="minorBidi"/>
          <w:lang w:eastAsia="en-US"/>
        </w:rPr>
        <w:t>Шкворневые узлы под замену, хруст и вибрация в переднем мосту</w:t>
      </w:r>
      <w:r>
        <w:rPr>
          <w:rFonts w:eastAsia="Times New Roman" w:cstheme="minorBidi"/>
          <w:lang w:eastAsia="en-US"/>
        </w:rPr>
        <w:t xml:space="preserve">. </w:t>
      </w:r>
      <w:r w:rsidRPr="00372CAE">
        <w:rPr>
          <w:rFonts w:eastAsia="Times New Roman" w:cstheme="minorBidi"/>
          <w:lang w:eastAsia="en-US"/>
        </w:rPr>
        <w:t>Двигатель</w:t>
      </w:r>
      <w:r>
        <w:rPr>
          <w:rFonts w:eastAsia="Times New Roman" w:cstheme="minorBidi"/>
          <w:lang w:eastAsia="en-US"/>
        </w:rPr>
        <w:t xml:space="preserve"> –</w:t>
      </w:r>
      <w:r w:rsidRPr="00372CAE">
        <w:rPr>
          <w:rFonts w:eastAsia="Times New Roman" w:cstheme="minorBidi"/>
          <w:lang w:eastAsia="en-US"/>
        </w:rPr>
        <w:t xml:space="preserve"> дизель</w:t>
      </w:r>
      <w:r>
        <w:rPr>
          <w:rFonts w:eastAsia="Times New Roman" w:cstheme="minorBidi"/>
          <w:lang w:eastAsia="en-US"/>
        </w:rPr>
        <w:t>,</w:t>
      </w:r>
      <w:r w:rsidRPr="00372CAE">
        <w:rPr>
          <w:rFonts w:eastAsia="Times New Roman" w:cstheme="minorBidi"/>
          <w:lang w:eastAsia="en-US"/>
        </w:rPr>
        <w:t xml:space="preserve"> двигатель не заводится</w:t>
      </w:r>
      <w:r>
        <w:rPr>
          <w:rFonts w:eastAsia="Times New Roman" w:cstheme="minorBidi"/>
          <w:lang w:eastAsia="en-US"/>
        </w:rPr>
        <w:t xml:space="preserve">. </w:t>
      </w:r>
      <w:r w:rsidRPr="00372CAE">
        <w:rPr>
          <w:rFonts w:eastAsia="Times New Roman" w:cstheme="minorBidi"/>
          <w:lang w:eastAsia="en-US"/>
        </w:rPr>
        <w:t>Сгнили патрубки охлаждения</w:t>
      </w:r>
      <w:r>
        <w:rPr>
          <w:rFonts w:eastAsia="Times New Roman" w:cstheme="minorBidi"/>
          <w:lang w:eastAsia="en-US"/>
        </w:rPr>
        <w:t>,</w:t>
      </w:r>
      <w:r w:rsidRPr="00372CAE">
        <w:rPr>
          <w:rFonts w:eastAsia="Times New Roman" w:cstheme="minorBidi"/>
          <w:lang w:eastAsia="en-US"/>
        </w:rPr>
        <w:t xml:space="preserve"> антифриза в системе нет</w:t>
      </w:r>
      <w:r>
        <w:rPr>
          <w:rFonts w:eastAsia="Times New Roman" w:cstheme="minorBidi"/>
          <w:lang w:eastAsia="en-US"/>
        </w:rPr>
        <w:t xml:space="preserve">. </w:t>
      </w:r>
      <w:proofErr w:type="spellStart"/>
      <w:r w:rsidRPr="00372CAE">
        <w:rPr>
          <w:rFonts w:eastAsia="Times New Roman" w:cstheme="minorBidi"/>
          <w:lang w:eastAsia="en-US"/>
        </w:rPr>
        <w:t>Уазовские</w:t>
      </w:r>
      <w:proofErr w:type="spellEnd"/>
      <w:r w:rsidRPr="00372CAE">
        <w:rPr>
          <w:rFonts w:eastAsia="Times New Roman" w:cstheme="minorBidi"/>
          <w:lang w:eastAsia="en-US"/>
        </w:rPr>
        <w:t xml:space="preserve"> патрубки не подходят, нужны под заказ.</w:t>
      </w:r>
      <w:r>
        <w:rPr>
          <w:rFonts w:eastAsia="Times New Roman" w:cstheme="minorBidi"/>
          <w:lang w:eastAsia="en-US"/>
        </w:rPr>
        <w:t xml:space="preserve"> </w:t>
      </w:r>
      <w:r w:rsidRPr="00372CAE">
        <w:rPr>
          <w:rFonts w:eastAsia="Times New Roman" w:cstheme="minorBidi"/>
          <w:lang w:eastAsia="en-US"/>
        </w:rPr>
        <w:t>Пробит радиатор.</w:t>
      </w:r>
      <w:r>
        <w:rPr>
          <w:rFonts w:eastAsia="Times New Roman" w:cstheme="minorBidi"/>
          <w:lang w:eastAsia="en-US"/>
        </w:rPr>
        <w:t xml:space="preserve"> </w:t>
      </w:r>
      <w:r w:rsidRPr="00372CAE">
        <w:rPr>
          <w:rFonts w:eastAsia="Times New Roman" w:cstheme="minorBidi"/>
          <w:lang w:eastAsia="en-US"/>
        </w:rPr>
        <w:t>Сцепление тугое</w:t>
      </w:r>
      <w:r>
        <w:rPr>
          <w:rFonts w:eastAsia="Times New Roman" w:cstheme="minorBidi"/>
          <w:lang w:eastAsia="en-US"/>
        </w:rPr>
        <w:t>,</w:t>
      </w:r>
      <w:r w:rsidRPr="00372CAE">
        <w:rPr>
          <w:rFonts w:eastAsia="Times New Roman" w:cstheme="minorBidi"/>
          <w:lang w:eastAsia="en-US"/>
        </w:rPr>
        <w:t xml:space="preserve"> под замену.</w:t>
      </w:r>
      <w:r>
        <w:rPr>
          <w:rFonts w:eastAsia="Times New Roman" w:cstheme="minorBidi"/>
          <w:lang w:eastAsia="en-US"/>
        </w:rPr>
        <w:t xml:space="preserve"> </w:t>
      </w:r>
      <w:r w:rsidRPr="00372CAE">
        <w:rPr>
          <w:rFonts w:eastAsia="Times New Roman" w:cstheme="minorBidi"/>
          <w:lang w:eastAsia="en-US"/>
        </w:rPr>
        <w:t>КПП</w:t>
      </w:r>
      <w:r>
        <w:rPr>
          <w:rFonts w:eastAsia="Times New Roman" w:cstheme="minorBidi"/>
          <w:lang w:eastAsia="en-US"/>
        </w:rPr>
        <w:t xml:space="preserve"> –</w:t>
      </w:r>
      <w:r w:rsidRPr="00372CAE">
        <w:rPr>
          <w:rFonts w:eastAsia="Times New Roman" w:cstheme="minorBidi"/>
          <w:lang w:eastAsia="en-US"/>
        </w:rPr>
        <w:t xml:space="preserve"> первая</w:t>
      </w:r>
      <w:r>
        <w:rPr>
          <w:rFonts w:eastAsia="Times New Roman" w:cstheme="minorBidi"/>
          <w:lang w:eastAsia="en-US"/>
        </w:rPr>
        <w:t xml:space="preserve"> включается плохо</w:t>
      </w:r>
      <w:r w:rsidRPr="00372CAE">
        <w:rPr>
          <w:rFonts w:eastAsia="Times New Roman" w:cstheme="minorBidi"/>
          <w:lang w:eastAsia="en-US"/>
        </w:rPr>
        <w:t>, остальные передачи ест</w:t>
      </w:r>
      <w:r>
        <w:rPr>
          <w:rFonts w:eastAsia="Times New Roman" w:cstheme="minorBidi"/>
          <w:lang w:eastAsia="en-US"/>
        </w:rPr>
        <w:t>ь.</w:t>
      </w:r>
    </w:p>
    <w:p w14:paraId="35CE71B4" w14:textId="32491701" w:rsidR="00857EC7" w:rsidRDefault="00857EC7" w:rsidP="00857EC7">
      <w:pPr>
        <w:tabs>
          <w:tab w:val="left" w:pos="851"/>
        </w:tabs>
        <w:jc w:val="both"/>
        <w:rPr>
          <w:rFonts w:eastAsia="Times New Roman" w:cstheme="minorBidi"/>
          <w:lang w:eastAsia="en-US"/>
        </w:rPr>
      </w:pPr>
      <w:r w:rsidRPr="00372CAE">
        <w:rPr>
          <w:rFonts w:eastAsia="Times New Roman" w:cstheme="minorBidi"/>
          <w:lang w:eastAsia="en-US"/>
        </w:rPr>
        <w:t xml:space="preserve">Плавится блок предохранителей, есть параллельные врезки предохранителей. </w:t>
      </w:r>
      <w:r>
        <w:rPr>
          <w:rFonts w:eastAsia="Times New Roman" w:cstheme="minorBidi"/>
          <w:lang w:eastAsia="en-US"/>
        </w:rPr>
        <w:t>Э</w:t>
      </w:r>
      <w:r w:rsidRPr="00372CAE">
        <w:rPr>
          <w:rFonts w:eastAsia="Times New Roman" w:cstheme="minorBidi"/>
          <w:lang w:eastAsia="en-US"/>
        </w:rPr>
        <w:t>лектрика в авто работает.</w:t>
      </w:r>
      <w:r>
        <w:rPr>
          <w:rFonts w:eastAsia="Times New Roman" w:cstheme="minorBidi"/>
          <w:lang w:eastAsia="en-US"/>
        </w:rPr>
        <w:t xml:space="preserve"> </w:t>
      </w:r>
      <w:r w:rsidRPr="00372CAE">
        <w:rPr>
          <w:rFonts w:eastAsia="Times New Roman" w:cstheme="minorBidi"/>
          <w:lang w:eastAsia="en-US"/>
        </w:rPr>
        <w:t>По кузову ржавчина, гнилые задние подкрылки и дно багажника, очаги коррозии по кузову</w:t>
      </w:r>
      <w:r>
        <w:rPr>
          <w:rFonts w:eastAsia="Times New Roman" w:cstheme="minorBidi"/>
          <w:lang w:eastAsia="en-US"/>
        </w:rPr>
        <w:t xml:space="preserve">. </w:t>
      </w:r>
      <w:r w:rsidRPr="00372CAE">
        <w:rPr>
          <w:rFonts w:eastAsia="Times New Roman" w:cstheme="minorBidi"/>
          <w:lang w:eastAsia="en-US"/>
        </w:rPr>
        <w:t xml:space="preserve">Явных следов </w:t>
      </w:r>
      <w:r>
        <w:rPr>
          <w:rFonts w:eastAsia="Times New Roman" w:cstheme="minorBidi"/>
          <w:lang w:eastAsia="en-US"/>
        </w:rPr>
        <w:t>ДТП</w:t>
      </w:r>
      <w:r w:rsidRPr="00372CAE">
        <w:rPr>
          <w:rFonts w:eastAsia="Times New Roman" w:cstheme="minorBidi"/>
          <w:lang w:eastAsia="en-US"/>
        </w:rPr>
        <w:t xml:space="preserve"> нет</w:t>
      </w:r>
      <w:r>
        <w:rPr>
          <w:rFonts w:eastAsia="Times New Roman" w:cstheme="minorBidi"/>
          <w:lang w:eastAsia="en-US"/>
        </w:rPr>
        <w:t>, з</w:t>
      </w:r>
      <w:r w:rsidRPr="00372CAE">
        <w:rPr>
          <w:rFonts w:eastAsia="Times New Roman" w:cstheme="minorBidi"/>
          <w:lang w:eastAsia="en-US"/>
        </w:rPr>
        <w:t>адний бампер год назад получал удар</w:t>
      </w:r>
      <w:r>
        <w:rPr>
          <w:rFonts w:eastAsia="Times New Roman" w:cstheme="minorBidi"/>
          <w:lang w:eastAsia="en-US"/>
        </w:rPr>
        <w:t xml:space="preserve">. </w:t>
      </w:r>
    </w:p>
    <w:p w14:paraId="12A2B4F2" w14:textId="0E24D365" w:rsidR="00857EC7" w:rsidRPr="00372CAE" w:rsidRDefault="00857EC7" w:rsidP="00857EC7">
      <w:pPr>
        <w:tabs>
          <w:tab w:val="left" w:pos="851"/>
        </w:tabs>
        <w:ind w:firstLine="567"/>
        <w:jc w:val="both"/>
        <w:rPr>
          <w:rFonts w:eastAsia="Times New Roman" w:cstheme="minorBidi"/>
          <w:lang w:eastAsia="en-US"/>
        </w:rPr>
      </w:pPr>
      <w:r w:rsidRPr="00372CAE">
        <w:rPr>
          <w:rFonts w:eastAsia="Times New Roman" w:cstheme="minorBidi"/>
          <w:b/>
          <w:bCs/>
          <w:lang w:eastAsia="en-US"/>
        </w:rPr>
        <w:t>Ограничения/обременения</w:t>
      </w:r>
      <w:r w:rsidRPr="00372CAE">
        <w:rPr>
          <w:rFonts w:eastAsia="Times New Roman" w:cstheme="minorBidi"/>
          <w:lang w:eastAsia="en-US"/>
        </w:rPr>
        <w:t>: залог в пользу ПАО СКБ Приморья «ПРИМСОЦБАНК»</w:t>
      </w:r>
      <w:r>
        <w:rPr>
          <w:rFonts w:eastAsia="Times New Roman" w:cstheme="minorBidi"/>
          <w:lang w:eastAsia="en-US"/>
        </w:rPr>
        <w:t xml:space="preserve">. </w:t>
      </w:r>
    </w:p>
    <w:p w14:paraId="4A2D760D" w14:textId="4AA48A2C" w:rsidR="0038040F" w:rsidRPr="001253E9" w:rsidRDefault="0038040F" w:rsidP="0038040F">
      <w:pPr>
        <w:ind w:firstLine="567"/>
        <w:jc w:val="both"/>
        <w:rPr>
          <w:rFonts w:eastAsia="Times New Roman" w:cstheme="minorBidi"/>
          <w:lang w:eastAsia="en-US"/>
        </w:rPr>
      </w:pPr>
    </w:p>
    <w:p w14:paraId="735A8442" w14:textId="77777777" w:rsidR="00C704A5" w:rsidRPr="00B47DA2" w:rsidRDefault="00C704A5" w:rsidP="00C704A5">
      <w:pPr>
        <w:ind w:firstLine="709"/>
        <w:jc w:val="both"/>
      </w:pPr>
    </w:p>
    <w:p w14:paraId="1910C4A2" w14:textId="77777777" w:rsidR="00857EC7" w:rsidRDefault="00C704A5" w:rsidP="00857EC7">
      <w:pPr>
        <w:jc w:val="both"/>
        <w:rPr>
          <w:b/>
          <w:bCs/>
        </w:rPr>
      </w:pPr>
      <w:r w:rsidRPr="003E3EC0">
        <w:rPr>
          <w:b/>
          <w:bCs/>
        </w:rPr>
        <w:t xml:space="preserve">Начальная цена: </w:t>
      </w:r>
      <w:r w:rsidR="00857EC7">
        <w:rPr>
          <w:b/>
          <w:bCs/>
          <w:color w:val="0070C0"/>
        </w:rPr>
        <w:t>521 730 </w:t>
      </w:r>
      <w:r w:rsidR="00857EC7">
        <w:rPr>
          <w:color w:val="000000"/>
        </w:rPr>
        <w:t xml:space="preserve">(Пятьсот двадцать одна тысяча семьсот тридцать) </w:t>
      </w:r>
      <w:r w:rsidR="00857EC7">
        <w:rPr>
          <w:b/>
          <w:bCs/>
          <w:color w:val="0070C0"/>
        </w:rPr>
        <w:t>руб. 00 коп</w:t>
      </w:r>
      <w:r w:rsidR="00857EC7">
        <w:rPr>
          <w:b/>
          <w:bCs/>
        </w:rPr>
        <w:t xml:space="preserve">., </w:t>
      </w:r>
      <w:r w:rsidR="00857EC7">
        <w:rPr>
          <w:bCs/>
        </w:rPr>
        <w:t>НДС</w:t>
      </w:r>
      <w:r w:rsidR="00857EC7">
        <w:rPr>
          <w:b/>
          <w:bCs/>
        </w:rPr>
        <w:t xml:space="preserve"> </w:t>
      </w:r>
      <w:r w:rsidR="00857EC7">
        <w:t>не облагается</w:t>
      </w:r>
    </w:p>
    <w:p w14:paraId="0D7BD6E1" w14:textId="2F9C6DDC" w:rsidR="000F3115" w:rsidRDefault="000F3115" w:rsidP="000F3115">
      <w:pPr>
        <w:jc w:val="both"/>
        <w:rPr>
          <w:lang w:eastAsia="en-US"/>
        </w:rPr>
      </w:pPr>
      <w:r w:rsidRPr="00FA42AA">
        <w:rPr>
          <w:b/>
          <w:bCs/>
        </w:rPr>
        <w:t>Цена отсечения</w:t>
      </w:r>
      <w:r>
        <w:rPr>
          <w:b/>
          <w:bCs/>
        </w:rPr>
        <w:t xml:space="preserve">: </w:t>
      </w:r>
      <w:r w:rsidR="00857EC7">
        <w:rPr>
          <w:b/>
          <w:bCs/>
          <w:color w:val="0070C0"/>
        </w:rPr>
        <w:t>365 211</w:t>
      </w:r>
      <w:r w:rsidR="00433E3D">
        <w:rPr>
          <w:b/>
          <w:bCs/>
          <w:lang w:eastAsia="en-US"/>
        </w:rPr>
        <w:t xml:space="preserve"> </w:t>
      </w:r>
      <w:r w:rsidR="00433E3D" w:rsidRPr="00FA0F41">
        <w:rPr>
          <w:lang w:eastAsia="en-US"/>
        </w:rPr>
        <w:t>(</w:t>
      </w:r>
      <w:r w:rsidR="00857EC7">
        <w:rPr>
          <w:lang w:eastAsia="en-US"/>
        </w:rPr>
        <w:t>Триста шестьдесят пять</w:t>
      </w:r>
      <w:r w:rsidR="002776B8">
        <w:rPr>
          <w:lang w:eastAsia="en-US"/>
        </w:rPr>
        <w:t xml:space="preserve"> тысяч </w:t>
      </w:r>
      <w:r w:rsidR="00857EC7">
        <w:rPr>
          <w:lang w:eastAsia="en-US"/>
        </w:rPr>
        <w:t>двести</w:t>
      </w:r>
      <w:r w:rsidR="003A1FD8">
        <w:rPr>
          <w:lang w:eastAsia="en-US"/>
        </w:rPr>
        <w:t xml:space="preserve"> </w:t>
      </w:r>
      <w:r w:rsidR="00857EC7">
        <w:rPr>
          <w:lang w:eastAsia="en-US"/>
        </w:rPr>
        <w:t>одиннадцать</w:t>
      </w:r>
      <w:r w:rsidR="00433E3D" w:rsidRPr="00FA0F41">
        <w:rPr>
          <w:lang w:eastAsia="en-US"/>
        </w:rPr>
        <w:t>)</w:t>
      </w:r>
      <w:r w:rsidR="00433E3D">
        <w:rPr>
          <w:b/>
          <w:bCs/>
          <w:lang w:eastAsia="en-US"/>
        </w:rPr>
        <w:t xml:space="preserve"> </w:t>
      </w:r>
      <w:r w:rsidR="00433E3D" w:rsidRPr="00FA0F41">
        <w:rPr>
          <w:b/>
          <w:bCs/>
          <w:color w:val="0070C0"/>
        </w:rPr>
        <w:t xml:space="preserve">руб. </w:t>
      </w:r>
      <w:r w:rsidR="00D75141">
        <w:rPr>
          <w:b/>
          <w:bCs/>
          <w:color w:val="0070C0"/>
        </w:rPr>
        <w:t>00</w:t>
      </w:r>
      <w:r w:rsidR="00433E3D" w:rsidRPr="00FA0F41">
        <w:rPr>
          <w:b/>
          <w:bCs/>
          <w:color w:val="0070C0"/>
        </w:rPr>
        <w:t xml:space="preserve"> коп</w:t>
      </w:r>
      <w:r w:rsidR="0042735F" w:rsidRPr="003E3EC0">
        <w:rPr>
          <w:b/>
          <w:bCs/>
        </w:rPr>
        <w:t xml:space="preserve">., </w:t>
      </w:r>
      <w:r w:rsidR="0042735F" w:rsidRPr="003E3EC0">
        <w:rPr>
          <w:bCs/>
        </w:rPr>
        <w:t>НДС</w:t>
      </w:r>
      <w:r w:rsidR="0042735F" w:rsidRPr="003E3EC0">
        <w:rPr>
          <w:b/>
          <w:bCs/>
        </w:rPr>
        <w:t xml:space="preserve"> </w:t>
      </w:r>
      <w:r w:rsidR="0042735F" w:rsidRPr="003E3EC0">
        <w:t xml:space="preserve">не </w:t>
      </w:r>
      <w:r w:rsidR="0042735F">
        <w:t>облагается</w:t>
      </w:r>
    </w:p>
    <w:p w14:paraId="62EF2F95" w14:textId="76B31AC4" w:rsidR="000F3115" w:rsidRPr="00EE4E19" w:rsidRDefault="000F3115" w:rsidP="000F3115">
      <w:pPr>
        <w:jc w:val="both"/>
        <w:rPr>
          <w:b/>
          <w:bCs/>
          <w:lang w:eastAsia="en-US"/>
        </w:rPr>
      </w:pPr>
      <w:r w:rsidRPr="00FA42AA">
        <w:rPr>
          <w:b/>
          <w:bCs/>
          <w:lang w:eastAsia="en-US"/>
        </w:rPr>
        <w:t>Задаток для участия в торгах</w:t>
      </w:r>
      <w:r w:rsidRPr="00EE4E19">
        <w:rPr>
          <w:b/>
          <w:bCs/>
          <w:lang w:eastAsia="en-US"/>
        </w:rPr>
        <w:t xml:space="preserve"> равен </w:t>
      </w:r>
      <w:r w:rsidR="00D75141">
        <w:rPr>
          <w:b/>
          <w:bCs/>
          <w:lang w:eastAsia="en-US"/>
        </w:rPr>
        <w:t>10</w:t>
      </w:r>
      <w:r w:rsidRPr="00EE4E19">
        <w:rPr>
          <w:b/>
          <w:bCs/>
          <w:lang w:eastAsia="en-US"/>
        </w:rPr>
        <w:t>% от начальной цены соответствующего периода;</w:t>
      </w:r>
    </w:p>
    <w:p w14:paraId="0D0149AA" w14:textId="60FEA2FF" w:rsidR="000F3115" w:rsidRPr="00EE4E19" w:rsidRDefault="000F3115" w:rsidP="000F3115">
      <w:pPr>
        <w:jc w:val="both"/>
        <w:rPr>
          <w:b/>
          <w:bCs/>
          <w:lang w:eastAsia="en-US"/>
        </w:rPr>
      </w:pPr>
      <w:r w:rsidRPr="00FA42AA">
        <w:rPr>
          <w:b/>
          <w:bCs/>
          <w:lang w:eastAsia="en-US"/>
        </w:rPr>
        <w:t>Шаг на понижение</w:t>
      </w:r>
      <w:r>
        <w:rPr>
          <w:b/>
          <w:bCs/>
          <w:lang w:eastAsia="en-US"/>
        </w:rPr>
        <w:t>:</w:t>
      </w:r>
      <w:r w:rsidRPr="00EE4E19">
        <w:rPr>
          <w:b/>
          <w:bCs/>
          <w:lang w:eastAsia="en-US"/>
        </w:rPr>
        <w:t xml:space="preserve"> </w:t>
      </w:r>
      <w:r w:rsidR="00857EC7">
        <w:rPr>
          <w:b/>
          <w:bCs/>
          <w:color w:val="0070C0"/>
          <w:lang w:eastAsia="en-US"/>
        </w:rPr>
        <w:t>26 086</w:t>
      </w:r>
      <w:r w:rsidRPr="00B46FEC">
        <w:rPr>
          <w:b/>
          <w:bCs/>
          <w:color w:val="0070C0"/>
          <w:lang w:eastAsia="en-US"/>
        </w:rPr>
        <w:t xml:space="preserve"> </w:t>
      </w:r>
      <w:r w:rsidRPr="00EE4E19">
        <w:rPr>
          <w:lang w:eastAsia="en-US"/>
        </w:rPr>
        <w:t>(</w:t>
      </w:r>
      <w:r w:rsidR="00857EC7">
        <w:rPr>
          <w:lang w:eastAsia="en-US"/>
        </w:rPr>
        <w:t>Двадцать шесть</w:t>
      </w:r>
      <w:r w:rsidR="002776B8">
        <w:rPr>
          <w:lang w:eastAsia="en-US"/>
        </w:rPr>
        <w:t xml:space="preserve"> тысяч</w:t>
      </w:r>
      <w:r w:rsidR="003A1FD8">
        <w:rPr>
          <w:lang w:eastAsia="en-US"/>
        </w:rPr>
        <w:t xml:space="preserve"> </w:t>
      </w:r>
      <w:r w:rsidR="00CC68BB">
        <w:rPr>
          <w:lang w:eastAsia="en-US"/>
        </w:rPr>
        <w:t>восемьдесят</w:t>
      </w:r>
      <w:r w:rsidR="003A1FD8">
        <w:rPr>
          <w:lang w:eastAsia="en-US"/>
        </w:rPr>
        <w:t xml:space="preserve"> шесть</w:t>
      </w:r>
      <w:r w:rsidR="00250052">
        <w:rPr>
          <w:lang w:eastAsia="en-US"/>
        </w:rPr>
        <w:t>)</w:t>
      </w:r>
      <w:r w:rsidRPr="00EE4E19">
        <w:rPr>
          <w:lang w:eastAsia="en-US"/>
        </w:rPr>
        <w:t xml:space="preserve"> </w:t>
      </w:r>
      <w:r w:rsidRPr="00B46FEC">
        <w:rPr>
          <w:b/>
          <w:bCs/>
          <w:color w:val="0070C0"/>
          <w:lang w:eastAsia="en-US"/>
        </w:rPr>
        <w:t xml:space="preserve">руб. </w:t>
      </w:r>
      <w:r w:rsidR="00857EC7">
        <w:rPr>
          <w:b/>
          <w:bCs/>
          <w:color w:val="0070C0"/>
          <w:lang w:eastAsia="en-US"/>
        </w:rPr>
        <w:t>5</w:t>
      </w:r>
      <w:r w:rsidR="00A36856" w:rsidRPr="00B46FEC">
        <w:rPr>
          <w:b/>
          <w:bCs/>
          <w:color w:val="0070C0"/>
          <w:lang w:eastAsia="en-US"/>
        </w:rPr>
        <w:t>0</w:t>
      </w:r>
      <w:r w:rsidRPr="00B46FEC">
        <w:rPr>
          <w:b/>
          <w:bCs/>
          <w:color w:val="0070C0"/>
          <w:lang w:eastAsia="en-US"/>
        </w:rPr>
        <w:t xml:space="preserve"> коп</w:t>
      </w:r>
      <w:r>
        <w:rPr>
          <w:lang w:eastAsia="en-US"/>
        </w:rPr>
        <w:t>.</w:t>
      </w:r>
    </w:p>
    <w:p w14:paraId="0573ACC5" w14:textId="0778FB0E" w:rsidR="000F3115" w:rsidRDefault="000F3115" w:rsidP="000F3115">
      <w:pPr>
        <w:jc w:val="both"/>
        <w:rPr>
          <w:b/>
          <w:bCs/>
          <w:lang w:eastAsia="en-US"/>
        </w:rPr>
      </w:pPr>
      <w:r w:rsidRPr="00EE4E19">
        <w:rPr>
          <w:b/>
          <w:bCs/>
          <w:lang w:eastAsia="en-US"/>
        </w:rPr>
        <w:t>Период снижения</w:t>
      </w:r>
      <w:r>
        <w:rPr>
          <w:b/>
          <w:bCs/>
          <w:lang w:eastAsia="en-US"/>
        </w:rPr>
        <w:t>:</w:t>
      </w:r>
      <w:r w:rsidR="0042735F">
        <w:rPr>
          <w:b/>
          <w:bCs/>
          <w:lang w:eastAsia="en-US"/>
        </w:rPr>
        <w:t xml:space="preserve"> </w:t>
      </w:r>
      <w:r w:rsidR="003A1FD8">
        <w:rPr>
          <w:b/>
          <w:bCs/>
          <w:lang w:eastAsia="en-US"/>
        </w:rPr>
        <w:t>3</w:t>
      </w:r>
      <w:r w:rsidR="002D453F">
        <w:rPr>
          <w:b/>
          <w:bCs/>
          <w:lang w:eastAsia="en-US"/>
        </w:rPr>
        <w:t xml:space="preserve"> </w:t>
      </w:r>
      <w:r w:rsidR="00547B75">
        <w:rPr>
          <w:b/>
          <w:bCs/>
          <w:lang w:eastAsia="en-US"/>
        </w:rPr>
        <w:t>календарных</w:t>
      </w:r>
      <w:r w:rsidR="0042735F">
        <w:rPr>
          <w:b/>
          <w:bCs/>
          <w:lang w:eastAsia="en-US"/>
        </w:rPr>
        <w:t xml:space="preserve"> дн</w:t>
      </w:r>
      <w:r w:rsidR="0078300B">
        <w:rPr>
          <w:b/>
          <w:bCs/>
          <w:lang w:eastAsia="en-US"/>
        </w:rPr>
        <w:t>я</w:t>
      </w:r>
    </w:p>
    <w:p w14:paraId="20E50F5B" w14:textId="77777777" w:rsidR="000F3115" w:rsidRDefault="000F3115" w:rsidP="000F3115">
      <w:pPr>
        <w:ind w:firstLine="567"/>
        <w:jc w:val="both"/>
        <w:rPr>
          <w:rFonts w:eastAsia="Times New Roman"/>
        </w:rPr>
      </w:pPr>
    </w:p>
    <w:tbl>
      <w:tblPr>
        <w:tblW w:w="10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040"/>
        <w:gridCol w:w="2200"/>
        <w:gridCol w:w="2180"/>
        <w:gridCol w:w="1960"/>
      </w:tblGrid>
      <w:tr w:rsidR="000F3115" w:rsidRPr="00512048" w14:paraId="3BD6D970" w14:textId="77777777">
        <w:trPr>
          <w:trHeight w:val="888"/>
        </w:trPr>
        <w:tc>
          <w:tcPr>
            <w:tcW w:w="1980" w:type="dxa"/>
            <w:shd w:val="clear" w:color="000000" w:fill="DAE8EF"/>
            <w:vAlign w:val="center"/>
            <w:hideMark/>
          </w:tcPr>
          <w:p w14:paraId="65C096AB" w14:textId="48CE61E1" w:rsidR="000F3115" w:rsidRPr="00512048" w:rsidRDefault="000F3115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12048">
              <w:rPr>
                <w:rFonts w:eastAsia="Times New Roman"/>
                <w:b/>
                <w:bCs/>
                <w:color w:val="000000" w:themeColor="text1"/>
              </w:rPr>
              <w:lastRenderedPageBreak/>
              <w:t xml:space="preserve">Дата и время </w:t>
            </w:r>
            <w:r w:rsidR="00283F13">
              <w:rPr>
                <w:rFonts w:eastAsia="Times New Roman"/>
                <w:b/>
                <w:bCs/>
                <w:color w:val="000000" w:themeColor="text1"/>
              </w:rPr>
              <w:t>начала периода приема заявок и задатков</w:t>
            </w:r>
          </w:p>
        </w:tc>
        <w:tc>
          <w:tcPr>
            <w:tcW w:w="2040" w:type="dxa"/>
            <w:shd w:val="clear" w:color="000000" w:fill="DAE8EF"/>
            <w:vAlign w:val="center"/>
            <w:hideMark/>
          </w:tcPr>
          <w:p w14:paraId="2860FF74" w14:textId="29AD8D2E" w:rsidR="000F3115" w:rsidRPr="00512048" w:rsidRDefault="000F3115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12048">
              <w:rPr>
                <w:rFonts w:eastAsia="Times New Roman"/>
                <w:b/>
                <w:bCs/>
                <w:color w:val="000000" w:themeColor="text1"/>
              </w:rPr>
              <w:t>Дата и время окончания периода приема заявок</w:t>
            </w:r>
            <w:r w:rsidR="00283F13">
              <w:rPr>
                <w:rFonts w:eastAsia="Times New Roman"/>
                <w:b/>
                <w:bCs/>
                <w:color w:val="000000" w:themeColor="text1"/>
              </w:rPr>
              <w:t xml:space="preserve"> и задатков</w:t>
            </w:r>
          </w:p>
        </w:tc>
        <w:tc>
          <w:tcPr>
            <w:tcW w:w="2200" w:type="dxa"/>
            <w:shd w:val="clear" w:color="000000" w:fill="DAE8EF"/>
            <w:vAlign w:val="center"/>
            <w:hideMark/>
          </w:tcPr>
          <w:p w14:paraId="2C34DD1C" w14:textId="77777777" w:rsidR="000F3115" w:rsidRPr="00512048" w:rsidRDefault="000F3115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12048">
              <w:rPr>
                <w:rFonts w:eastAsia="Times New Roman"/>
                <w:b/>
                <w:bCs/>
                <w:color w:val="000000" w:themeColor="text1"/>
              </w:rPr>
              <w:t>Величина снижения</w:t>
            </w:r>
          </w:p>
        </w:tc>
        <w:tc>
          <w:tcPr>
            <w:tcW w:w="2180" w:type="dxa"/>
            <w:shd w:val="clear" w:color="000000" w:fill="DAE8EF"/>
            <w:vAlign w:val="center"/>
            <w:hideMark/>
          </w:tcPr>
          <w:p w14:paraId="03133818" w14:textId="77777777" w:rsidR="000F3115" w:rsidRPr="00512048" w:rsidRDefault="000F3115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12048">
              <w:rPr>
                <w:rFonts w:eastAsia="Times New Roman"/>
                <w:b/>
                <w:bCs/>
                <w:color w:val="000000" w:themeColor="text1"/>
              </w:rPr>
              <w:t>Цена продажи</w:t>
            </w:r>
          </w:p>
        </w:tc>
        <w:tc>
          <w:tcPr>
            <w:tcW w:w="1960" w:type="dxa"/>
            <w:shd w:val="clear" w:color="000000" w:fill="DAE8EF"/>
            <w:vAlign w:val="center"/>
            <w:hideMark/>
          </w:tcPr>
          <w:p w14:paraId="135B97AF" w14:textId="5584CDFA" w:rsidR="000F3115" w:rsidRPr="00512048" w:rsidRDefault="000F3115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12048">
              <w:rPr>
                <w:rFonts w:eastAsia="Times New Roman"/>
                <w:b/>
                <w:bCs/>
                <w:color w:val="000000" w:themeColor="text1"/>
              </w:rPr>
              <w:t xml:space="preserve">Сумма задатка </w:t>
            </w:r>
            <w:r w:rsidR="00D75141">
              <w:rPr>
                <w:rFonts w:eastAsia="Times New Roman"/>
                <w:b/>
                <w:bCs/>
                <w:color w:val="000000" w:themeColor="text1"/>
              </w:rPr>
              <w:t>10</w:t>
            </w:r>
            <w:r w:rsidRPr="00512048">
              <w:rPr>
                <w:rFonts w:eastAsia="Times New Roman"/>
                <w:b/>
                <w:bCs/>
                <w:color w:val="000000" w:themeColor="text1"/>
              </w:rPr>
              <w:t>%</w:t>
            </w:r>
          </w:p>
        </w:tc>
      </w:tr>
      <w:tr w:rsidR="0064745B" w:rsidRPr="00512048" w14:paraId="2E8881A1" w14:textId="77777777" w:rsidTr="008255E0">
        <w:trPr>
          <w:trHeight w:val="300"/>
        </w:trPr>
        <w:tc>
          <w:tcPr>
            <w:tcW w:w="1980" w:type="dxa"/>
            <w:noWrap/>
            <w:vAlign w:val="bottom"/>
            <w:hideMark/>
          </w:tcPr>
          <w:p w14:paraId="3C606565" w14:textId="25A9B02B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28.10.26 12:00</w:t>
            </w:r>
          </w:p>
        </w:tc>
        <w:tc>
          <w:tcPr>
            <w:tcW w:w="2040" w:type="dxa"/>
            <w:noWrap/>
            <w:vAlign w:val="bottom"/>
            <w:hideMark/>
          </w:tcPr>
          <w:p w14:paraId="591EA703" w14:textId="75DE6183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31.10.26 12:00</w:t>
            </w:r>
          </w:p>
        </w:tc>
        <w:tc>
          <w:tcPr>
            <w:tcW w:w="2200" w:type="dxa"/>
            <w:noWrap/>
            <w:vAlign w:val="bottom"/>
            <w:hideMark/>
          </w:tcPr>
          <w:p w14:paraId="07F9F755" w14:textId="0168A649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 ₽</w:t>
            </w:r>
          </w:p>
        </w:tc>
        <w:tc>
          <w:tcPr>
            <w:tcW w:w="2180" w:type="dxa"/>
            <w:noWrap/>
            <w:vAlign w:val="bottom"/>
            <w:hideMark/>
          </w:tcPr>
          <w:p w14:paraId="1B92382C" w14:textId="2DC1C928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521 730,00 ₽</w:t>
            </w:r>
          </w:p>
        </w:tc>
        <w:tc>
          <w:tcPr>
            <w:tcW w:w="1960" w:type="dxa"/>
            <w:noWrap/>
            <w:vAlign w:val="bottom"/>
            <w:hideMark/>
          </w:tcPr>
          <w:p w14:paraId="53819D9D" w14:textId="2DE7DCCA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52 173,00 ₽</w:t>
            </w:r>
          </w:p>
        </w:tc>
      </w:tr>
      <w:tr w:rsidR="0064745B" w:rsidRPr="00512048" w14:paraId="78F68C44" w14:textId="77777777" w:rsidTr="008255E0">
        <w:trPr>
          <w:trHeight w:val="300"/>
        </w:trPr>
        <w:tc>
          <w:tcPr>
            <w:tcW w:w="1980" w:type="dxa"/>
            <w:noWrap/>
            <w:vAlign w:val="bottom"/>
            <w:hideMark/>
          </w:tcPr>
          <w:p w14:paraId="45E1BF0D" w14:textId="65AFE8AA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31.10.26 12:00</w:t>
            </w:r>
          </w:p>
        </w:tc>
        <w:tc>
          <w:tcPr>
            <w:tcW w:w="2040" w:type="dxa"/>
            <w:noWrap/>
            <w:vAlign w:val="bottom"/>
            <w:hideMark/>
          </w:tcPr>
          <w:p w14:paraId="006B2D18" w14:textId="7878EF36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03.11.26 12:00</w:t>
            </w:r>
          </w:p>
        </w:tc>
        <w:tc>
          <w:tcPr>
            <w:tcW w:w="2200" w:type="dxa"/>
            <w:noWrap/>
            <w:vAlign w:val="bottom"/>
            <w:hideMark/>
          </w:tcPr>
          <w:p w14:paraId="2AAD9D41" w14:textId="4E8A4C06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26 086,50 ₽</w:t>
            </w:r>
          </w:p>
        </w:tc>
        <w:tc>
          <w:tcPr>
            <w:tcW w:w="2180" w:type="dxa"/>
            <w:noWrap/>
            <w:vAlign w:val="bottom"/>
            <w:hideMark/>
          </w:tcPr>
          <w:p w14:paraId="61768E8B" w14:textId="758B1777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495 643,50 ₽</w:t>
            </w:r>
          </w:p>
        </w:tc>
        <w:tc>
          <w:tcPr>
            <w:tcW w:w="1960" w:type="dxa"/>
            <w:noWrap/>
            <w:vAlign w:val="bottom"/>
            <w:hideMark/>
          </w:tcPr>
          <w:p w14:paraId="1C475E3A" w14:textId="28B50B63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49 564,35 ₽</w:t>
            </w:r>
          </w:p>
        </w:tc>
      </w:tr>
      <w:tr w:rsidR="0064745B" w:rsidRPr="00512048" w14:paraId="6CB26AD6" w14:textId="77777777" w:rsidTr="008255E0">
        <w:trPr>
          <w:trHeight w:val="300"/>
        </w:trPr>
        <w:tc>
          <w:tcPr>
            <w:tcW w:w="1980" w:type="dxa"/>
            <w:noWrap/>
            <w:vAlign w:val="bottom"/>
            <w:hideMark/>
          </w:tcPr>
          <w:p w14:paraId="25700B8F" w14:textId="44D6FE54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03.11.26 12:00</w:t>
            </w:r>
          </w:p>
        </w:tc>
        <w:tc>
          <w:tcPr>
            <w:tcW w:w="2040" w:type="dxa"/>
            <w:noWrap/>
            <w:vAlign w:val="bottom"/>
            <w:hideMark/>
          </w:tcPr>
          <w:p w14:paraId="5678345B" w14:textId="010C8117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06.11.26 12:00</w:t>
            </w:r>
          </w:p>
        </w:tc>
        <w:tc>
          <w:tcPr>
            <w:tcW w:w="2200" w:type="dxa"/>
            <w:noWrap/>
            <w:vAlign w:val="bottom"/>
            <w:hideMark/>
          </w:tcPr>
          <w:p w14:paraId="5C7D64DE" w14:textId="7D9411F2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26 086,50 ₽</w:t>
            </w:r>
          </w:p>
        </w:tc>
        <w:tc>
          <w:tcPr>
            <w:tcW w:w="2180" w:type="dxa"/>
            <w:noWrap/>
            <w:vAlign w:val="bottom"/>
            <w:hideMark/>
          </w:tcPr>
          <w:p w14:paraId="5193825F" w14:textId="643C64E3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469 557,00 ₽</w:t>
            </w:r>
          </w:p>
        </w:tc>
        <w:tc>
          <w:tcPr>
            <w:tcW w:w="1960" w:type="dxa"/>
            <w:noWrap/>
            <w:vAlign w:val="bottom"/>
            <w:hideMark/>
          </w:tcPr>
          <w:p w14:paraId="22FD5BAB" w14:textId="5662BFB9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46 955,70 ₽</w:t>
            </w:r>
          </w:p>
        </w:tc>
      </w:tr>
      <w:tr w:rsidR="0064745B" w:rsidRPr="00512048" w14:paraId="41C28A2D" w14:textId="77777777" w:rsidTr="008255E0">
        <w:trPr>
          <w:trHeight w:val="300"/>
        </w:trPr>
        <w:tc>
          <w:tcPr>
            <w:tcW w:w="1980" w:type="dxa"/>
            <w:noWrap/>
            <w:vAlign w:val="bottom"/>
            <w:hideMark/>
          </w:tcPr>
          <w:p w14:paraId="13B98B08" w14:textId="22151CE0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06.11.26 12:00</w:t>
            </w:r>
          </w:p>
        </w:tc>
        <w:tc>
          <w:tcPr>
            <w:tcW w:w="2040" w:type="dxa"/>
            <w:noWrap/>
            <w:vAlign w:val="bottom"/>
            <w:hideMark/>
          </w:tcPr>
          <w:p w14:paraId="50176BFA" w14:textId="160564DA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09.11.26 12:00</w:t>
            </w:r>
          </w:p>
        </w:tc>
        <w:tc>
          <w:tcPr>
            <w:tcW w:w="2200" w:type="dxa"/>
            <w:noWrap/>
            <w:vAlign w:val="bottom"/>
            <w:hideMark/>
          </w:tcPr>
          <w:p w14:paraId="2D9626E5" w14:textId="15FA8E26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26 086,50 ₽</w:t>
            </w:r>
          </w:p>
        </w:tc>
        <w:tc>
          <w:tcPr>
            <w:tcW w:w="2180" w:type="dxa"/>
            <w:noWrap/>
            <w:vAlign w:val="bottom"/>
            <w:hideMark/>
          </w:tcPr>
          <w:p w14:paraId="745EE732" w14:textId="5DC36341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443 470,50 ₽</w:t>
            </w:r>
          </w:p>
        </w:tc>
        <w:tc>
          <w:tcPr>
            <w:tcW w:w="1960" w:type="dxa"/>
            <w:noWrap/>
            <w:vAlign w:val="bottom"/>
            <w:hideMark/>
          </w:tcPr>
          <w:p w14:paraId="77D8585B" w14:textId="08E9420E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44 347,05 ₽</w:t>
            </w:r>
          </w:p>
        </w:tc>
      </w:tr>
      <w:tr w:rsidR="0064745B" w:rsidRPr="00512048" w14:paraId="6DB4C17A" w14:textId="77777777" w:rsidTr="008255E0">
        <w:trPr>
          <w:trHeight w:val="300"/>
        </w:trPr>
        <w:tc>
          <w:tcPr>
            <w:tcW w:w="1980" w:type="dxa"/>
            <w:noWrap/>
            <w:vAlign w:val="bottom"/>
          </w:tcPr>
          <w:p w14:paraId="5F3BC892" w14:textId="19882C6F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09.11.26 12:00</w:t>
            </w:r>
          </w:p>
        </w:tc>
        <w:tc>
          <w:tcPr>
            <w:tcW w:w="2040" w:type="dxa"/>
            <w:noWrap/>
            <w:vAlign w:val="bottom"/>
          </w:tcPr>
          <w:p w14:paraId="138A7C48" w14:textId="3781BB06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12.11.26 12:00</w:t>
            </w:r>
          </w:p>
        </w:tc>
        <w:tc>
          <w:tcPr>
            <w:tcW w:w="2200" w:type="dxa"/>
            <w:noWrap/>
            <w:vAlign w:val="bottom"/>
          </w:tcPr>
          <w:p w14:paraId="42CE9792" w14:textId="2FA2F00D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26 086,50 ₽</w:t>
            </w:r>
          </w:p>
        </w:tc>
        <w:tc>
          <w:tcPr>
            <w:tcW w:w="2180" w:type="dxa"/>
            <w:noWrap/>
            <w:vAlign w:val="bottom"/>
          </w:tcPr>
          <w:p w14:paraId="0A998579" w14:textId="6148503F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417 384,00 ₽</w:t>
            </w:r>
          </w:p>
        </w:tc>
        <w:tc>
          <w:tcPr>
            <w:tcW w:w="1960" w:type="dxa"/>
            <w:noWrap/>
            <w:vAlign w:val="bottom"/>
          </w:tcPr>
          <w:p w14:paraId="3EA226BC" w14:textId="36CC5AF7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41 738,40 ₽</w:t>
            </w:r>
          </w:p>
        </w:tc>
      </w:tr>
      <w:tr w:rsidR="0064745B" w:rsidRPr="00512048" w14:paraId="6E668CB8" w14:textId="77777777" w:rsidTr="008255E0">
        <w:trPr>
          <w:trHeight w:val="300"/>
        </w:trPr>
        <w:tc>
          <w:tcPr>
            <w:tcW w:w="1980" w:type="dxa"/>
            <w:noWrap/>
            <w:vAlign w:val="bottom"/>
          </w:tcPr>
          <w:p w14:paraId="59E55DB0" w14:textId="5BAD9685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12.11.26 12:00</w:t>
            </w:r>
          </w:p>
        </w:tc>
        <w:tc>
          <w:tcPr>
            <w:tcW w:w="2040" w:type="dxa"/>
            <w:noWrap/>
            <w:vAlign w:val="bottom"/>
          </w:tcPr>
          <w:p w14:paraId="4F4814C2" w14:textId="62ED6498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15.11.26 12:00</w:t>
            </w:r>
          </w:p>
        </w:tc>
        <w:tc>
          <w:tcPr>
            <w:tcW w:w="2200" w:type="dxa"/>
            <w:noWrap/>
            <w:vAlign w:val="bottom"/>
          </w:tcPr>
          <w:p w14:paraId="1B513EEE" w14:textId="4EFFA9A2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26 086,50 ₽</w:t>
            </w:r>
          </w:p>
        </w:tc>
        <w:tc>
          <w:tcPr>
            <w:tcW w:w="2180" w:type="dxa"/>
            <w:noWrap/>
            <w:vAlign w:val="bottom"/>
          </w:tcPr>
          <w:p w14:paraId="16E7EBE2" w14:textId="580A074A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391 297,50 ₽</w:t>
            </w:r>
          </w:p>
        </w:tc>
        <w:tc>
          <w:tcPr>
            <w:tcW w:w="1960" w:type="dxa"/>
            <w:noWrap/>
            <w:vAlign w:val="bottom"/>
          </w:tcPr>
          <w:p w14:paraId="5A50F226" w14:textId="43EC32B1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39 129,75 ₽</w:t>
            </w:r>
          </w:p>
        </w:tc>
      </w:tr>
      <w:tr w:rsidR="0064745B" w:rsidRPr="00512048" w14:paraId="4C6DC4C4" w14:textId="77777777" w:rsidTr="008255E0">
        <w:trPr>
          <w:trHeight w:val="300"/>
        </w:trPr>
        <w:tc>
          <w:tcPr>
            <w:tcW w:w="1980" w:type="dxa"/>
            <w:noWrap/>
            <w:vAlign w:val="bottom"/>
          </w:tcPr>
          <w:p w14:paraId="67240F52" w14:textId="503FE287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15.11.26 12:00</w:t>
            </w:r>
          </w:p>
        </w:tc>
        <w:tc>
          <w:tcPr>
            <w:tcW w:w="2040" w:type="dxa"/>
            <w:noWrap/>
            <w:vAlign w:val="bottom"/>
          </w:tcPr>
          <w:p w14:paraId="6D6CBC64" w14:textId="2BCE0783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18.11.26 12:00</w:t>
            </w:r>
          </w:p>
        </w:tc>
        <w:tc>
          <w:tcPr>
            <w:tcW w:w="2200" w:type="dxa"/>
            <w:noWrap/>
            <w:vAlign w:val="bottom"/>
          </w:tcPr>
          <w:p w14:paraId="7F842EFA" w14:textId="0E741649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26 086,50 ₽</w:t>
            </w:r>
          </w:p>
        </w:tc>
        <w:tc>
          <w:tcPr>
            <w:tcW w:w="2180" w:type="dxa"/>
            <w:noWrap/>
            <w:vAlign w:val="bottom"/>
          </w:tcPr>
          <w:p w14:paraId="0D0B2755" w14:textId="6D589A0E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365 211,00 ₽</w:t>
            </w:r>
          </w:p>
        </w:tc>
        <w:tc>
          <w:tcPr>
            <w:tcW w:w="1960" w:type="dxa"/>
            <w:noWrap/>
            <w:vAlign w:val="bottom"/>
          </w:tcPr>
          <w:p w14:paraId="7FF09AC0" w14:textId="557EDF38" w:rsidR="0064745B" w:rsidRPr="00E36520" w:rsidRDefault="0064745B" w:rsidP="0064745B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36 521,10 ₽</w:t>
            </w:r>
          </w:p>
        </w:tc>
      </w:tr>
    </w:tbl>
    <w:p w14:paraId="027E439A" w14:textId="77777777" w:rsidR="000F3115" w:rsidRDefault="000F3115" w:rsidP="000F3115">
      <w:pPr>
        <w:ind w:firstLine="567"/>
        <w:jc w:val="both"/>
        <w:rPr>
          <w:rFonts w:eastAsia="Times New Roman"/>
        </w:rPr>
      </w:pPr>
    </w:p>
    <w:p w14:paraId="069189FA" w14:textId="77777777" w:rsidR="000F3115" w:rsidRDefault="000F3115" w:rsidP="000F3115">
      <w:pPr>
        <w:ind w:firstLine="567"/>
        <w:jc w:val="both"/>
        <w:rPr>
          <w:rFonts w:eastAsia="Times New Roman"/>
        </w:rPr>
      </w:pPr>
    </w:p>
    <w:p w14:paraId="29CB1B8B" w14:textId="77777777" w:rsidR="00AD2BF5" w:rsidRPr="00534145" w:rsidRDefault="00AD2BF5" w:rsidP="00AD2BF5">
      <w:pPr>
        <w:ind w:firstLine="720"/>
        <w:jc w:val="center"/>
        <w:rPr>
          <w:rFonts w:eastAsia="Times New Roman"/>
          <w:b/>
          <w:bCs/>
        </w:rPr>
      </w:pPr>
      <w:r w:rsidRPr="00534145">
        <w:rPr>
          <w:rFonts w:eastAsia="Times New Roman"/>
          <w:b/>
          <w:bCs/>
        </w:rPr>
        <w:t>ОБЩИЕ ПОЛОЖЕНИЯ:</w:t>
      </w:r>
    </w:p>
    <w:p w14:paraId="6FEC619C" w14:textId="77777777" w:rsidR="00AD2BF5" w:rsidRPr="00534145" w:rsidRDefault="00AD2BF5" w:rsidP="00AD2BF5">
      <w:pPr>
        <w:ind w:firstLine="567"/>
        <w:jc w:val="both"/>
        <w:rPr>
          <w:rFonts w:eastAsia="Times New Roman"/>
          <w:bCs/>
        </w:rPr>
      </w:pPr>
      <w:bookmarkStart w:id="4" w:name="_Hlk129696700"/>
      <w:r w:rsidRPr="00534145">
        <w:rPr>
          <w:rFonts w:eastAsia="Times New Roman"/>
          <w:bCs/>
        </w:rPr>
        <w:t xml:space="preserve"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</w:t>
      </w:r>
      <w:r>
        <w:rPr>
          <w:rFonts w:eastAsia="Times New Roman"/>
          <w:bCs/>
        </w:rPr>
        <w:t>торгов</w:t>
      </w:r>
      <w:r w:rsidRPr="00534145">
        <w:rPr>
          <w:rFonts w:eastAsia="Times New Roman"/>
          <w:bCs/>
        </w:rPr>
        <w:t>, а также порядок проведения торгов регулируется</w:t>
      </w:r>
      <w:r>
        <w:rPr>
          <w:rFonts w:eastAsia="Times New Roman"/>
          <w:bCs/>
        </w:rPr>
        <w:t xml:space="preserve"> </w:t>
      </w:r>
      <w:r w:rsidRPr="00AE2960">
        <w:rPr>
          <w:rFonts w:eastAsia="Times New Roman"/>
          <w:bCs/>
        </w:rPr>
        <w:t>Р</w:t>
      </w:r>
      <w:r>
        <w:rPr>
          <w:rFonts w:eastAsia="Times New Roman"/>
          <w:bCs/>
        </w:rPr>
        <w:t>егламентом</w:t>
      </w:r>
      <w:r w:rsidRPr="00AE2960">
        <w:rPr>
          <w:rFonts w:eastAsia="Times New Roman"/>
          <w:bCs/>
        </w:rPr>
        <w:t xml:space="preserve"> системы электронных торгов (СЭТ) АО «Российский аукционный дом» при проведении электронных торгов при продаже имущества (предприятия) должников в ходе процедур, применяемых в деле о банкротстве</w:t>
      </w:r>
      <w:r w:rsidRPr="00534145">
        <w:rPr>
          <w:rFonts w:eastAsia="Times New Roman"/>
          <w:bCs/>
        </w:rPr>
        <w:t xml:space="preserve">, размещенном на </w:t>
      </w:r>
      <w:r w:rsidRPr="00534145">
        <w:rPr>
          <w:rFonts w:eastAsia="Times New Roman"/>
        </w:rPr>
        <w:t xml:space="preserve">сайте </w:t>
      </w:r>
      <w:hyperlink r:id="rId9" w:history="1">
        <w:r w:rsidRPr="00534145">
          <w:rPr>
            <w:rFonts w:eastAsia="Times New Roman"/>
            <w:color w:val="0000FF"/>
            <w:u w:val="single"/>
            <w:lang w:val="en-US"/>
          </w:rPr>
          <w:t>www</w:t>
        </w:r>
        <w:r w:rsidRPr="00534145">
          <w:rPr>
            <w:rFonts w:eastAsia="Times New Roman"/>
            <w:color w:val="0000FF"/>
            <w:u w:val="single"/>
          </w:rPr>
          <w:t>.</w:t>
        </w:r>
        <w:r w:rsidRPr="00534145">
          <w:rPr>
            <w:rFonts w:eastAsia="Times New Roman"/>
            <w:color w:val="0000FF"/>
            <w:u w:val="single"/>
            <w:lang w:val="en-US"/>
          </w:rPr>
          <w:t>lot</w:t>
        </w:r>
        <w:r w:rsidRPr="00534145">
          <w:rPr>
            <w:rFonts w:eastAsia="Times New Roman"/>
            <w:color w:val="0000FF"/>
            <w:u w:val="single"/>
          </w:rPr>
          <w:t>-</w:t>
        </w:r>
        <w:r w:rsidRPr="00534145">
          <w:rPr>
            <w:rFonts w:eastAsia="Times New Roman"/>
            <w:color w:val="0000FF"/>
            <w:u w:val="single"/>
            <w:lang w:val="en-US"/>
          </w:rPr>
          <w:t>online</w:t>
        </w:r>
        <w:r w:rsidRPr="00534145">
          <w:rPr>
            <w:rFonts w:eastAsia="Times New Roman"/>
            <w:color w:val="0000FF"/>
            <w:u w:val="single"/>
          </w:rPr>
          <w:t>.</w:t>
        </w:r>
        <w:proofErr w:type="spellStart"/>
        <w:r w:rsidRPr="00534145">
          <w:rPr>
            <w:rFonts w:eastAsia="Times New Roman"/>
            <w:color w:val="0000FF"/>
            <w:u w:val="single"/>
            <w:lang w:val="en-US"/>
          </w:rPr>
          <w:t>ru</w:t>
        </w:r>
        <w:proofErr w:type="spellEnd"/>
      </w:hyperlink>
      <w:r w:rsidRPr="00534145">
        <w:rPr>
          <w:rFonts w:eastAsia="Times New Roman"/>
        </w:rPr>
        <w:t>.</w:t>
      </w:r>
    </w:p>
    <w:bookmarkEnd w:id="4"/>
    <w:p w14:paraId="5A698DC3" w14:textId="77777777" w:rsidR="00AD2BF5" w:rsidRPr="00534145" w:rsidRDefault="00AD2BF5" w:rsidP="00AD2BF5">
      <w:pPr>
        <w:ind w:firstLine="720"/>
        <w:jc w:val="both"/>
        <w:rPr>
          <w:rFonts w:eastAsia="Times New Roman"/>
          <w:bCs/>
        </w:rPr>
      </w:pPr>
    </w:p>
    <w:p w14:paraId="6ACD1230" w14:textId="77777777" w:rsidR="007E010B" w:rsidRDefault="007E010B" w:rsidP="00AD2BF5">
      <w:pPr>
        <w:ind w:firstLine="567"/>
        <w:jc w:val="center"/>
        <w:rPr>
          <w:b/>
          <w:bCs/>
        </w:rPr>
      </w:pPr>
    </w:p>
    <w:p w14:paraId="1D599392" w14:textId="77777777" w:rsidR="007E010B" w:rsidRDefault="007E010B" w:rsidP="00AD2BF5">
      <w:pPr>
        <w:ind w:firstLine="567"/>
        <w:jc w:val="center"/>
        <w:rPr>
          <w:b/>
          <w:bCs/>
        </w:rPr>
      </w:pPr>
    </w:p>
    <w:p w14:paraId="1E7067DB" w14:textId="583FA995" w:rsidR="00AD2BF5" w:rsidRPr="00F30D8B" w:rsidRDefault="00AD2BF5" w:rsidP="00AD2BF5">
      <w:pPr>
        <w:ind w:firstLine="567"/>
        <w:jc w:val="center"/>
        <w:rPr>
          <w:b/>
          <w:bCs/>
        </w:rPr>
      </w:pPr>
      <w:r w:rsidRPr="00F30D8B">
        <w:rPr>
          <w:b/>
          <w:bCs/>
        </w:rPr>
        <w:t>У</w:t>
      </w:r>
      <w:r>
        <w:rPr>
          <w:b/>
          <w:bCs/>
        </w:rPr>
        <w:t>словия проведения продажи</w:t>
      </w:r>
    </w:p>
    <w:p w14:paraId="594CF341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К участию в </w:t>
      </w:r>
      <w:r>
        <w:t>торгах ППП</w:t>
      </w:r>
      <w:r w:rsidRPr="00F30D8B">
        <w:t xml:space="preserve">, проводимом в электронной форме, допускаются физические и юридические лица, своевременно подавшие заявку на участие в </w:t>
      </w:r>
      <w:r>
        <w:t>торгах</w:t>
      </w:r>
      <w:r w:rsidRPr="00F30D8B">
        <w:t xml:space="preserve"> и представившие документы в соответствии с перечнем, объявленным Организатором торгов, обеспечившие в установленный срок поступление на</w:t>
      </w:r>
      <w:r>
        <w:t xml:space="preserve"> </w:t>
      </w:r>
      <w:r w:rsidRPr="00F30D8B">
        <w:t>расчетный</w:t>
      </w:r>
      <w:r>
        <w:t xml:space="preserve"> </w:t>
      </w:r>
      <w:r w:rsidRPr="00F30D8B">
        <w:t>счет О</w:t>
      </w:r>
      <w:r>
        <w:t>ператора электронной площадки</w:t>
      </w:r>
      <w:r w:rsidRPr="00F30D8B">
        <w:t xml:space="preserve">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</w:t>
      </w:r>
      <w:r w:rsidRPr="007028A7">
        <w:t>Оператора электронной площадки</w:t>
      </w:r>
      <w:r w:rsidRPr="00F30D8B">
        <w:t>, является выписка со счета О</w:t>
      </w:r>
      <w:r>
        <w:t xml:space="preserve">ператора </w:t>
      </w:r>
      <w:r w:rsidRPr="00F30D8B">
        <w:t>торгов.</w:t>
      </w:r>
    </w:p>
    <w:p w14:paraId="781CF561" w14:textId="77777777" w:rsidR="00AD2BF5" w:rsidRPr="00F30D8B" w:rsidRDefault="00AD2BF5" w:rsidP="00AD2BF5">
      <w:pPr>
        <w:tabs>
          <w:tab w:val="right" w:leader="dot" w:pos="4762"/>
        </w:tabs>
        <w:autoSpaceDE w:val="0"/>
        <w:autoSpaceDN w:val="0"/>
        <w:adjustRightInd w:val="0"/>
        <w:ind w:right="-5" w:firstLine="567"/>
        <w:jc w:val="both"/>
        <w:rPr>
          <w:rFonts w:ascii="NewsGothic_A.Z_PS" w:hAnsi="NewsGothic_A.Z_PS" w:cs="NewsGothic_A.Z_PS"/>
          <w:sz w:val="20"/>
          <w:szCs w:val="20"/>
        </w:rPr>
      </w:pPr>
      <w:r w:rsidRPr="00F30D8B">
        <w:t xml:space="preserve">Принять участие в </w:t>
      </w:r>
      <w:r>
        <w:t>торгах ППП</w:t>
      </w:r>
      <w:r w:rsidRPr="00F30D8B">
        <w:t xml:space="preserve">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</w:t>
      </w:r>
      <w:r>
        <w:t xml:space="preserve"> </w:t>
      </w:r>
      <w:r w:rsidRPr="00F30D8B">
        <w:t xml:space="preserve">Пользователем электронной торговой площадки. </w:t>
      </w:r>
    </w:p>
    <w:p w14:paraId="09FE723E" w14:textId="77777777" w:rsidR="00AD2BF5" w:rsidRPr="00F30D8B" w:rsidRDefault="00AD2BF5" w:rsidP="00AD2BF5">
      <w:pPr>
        <w:ind w:firstLine="567"/>
        <w:jc w:val="both"/>
      </w:pPr>
      <w:r w:rsidRPr="00F30D8B">
        <w:t xml:space="preserve">Иностранные юридические и физические лица допускаются к участию в </w:t>
      </w:r>
      <w:r>
        <w:t>торгах ППП</w:t>
      </w:r>
      <w:r w:rsidRPr="00F30D8B">
        <w:t xml:space="preserve"> с соблюдением требований, установленных законодательством Российской Федерации.</w:t>
      </w:r>
    </w:p>
    <w:p w14:paraId="01716C80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Для участия в </w:t>
      </w:r>
      <w:r>
        <w:t>торгах ППП</w:t>
      </w:r>
      <w:r w:rsidRPr="00F30D8B">
        <w:t>, проводимом в электронной форме, Претендент заполняет размещенную на электронной площадке электронную форму заявки и при помощи электронной площадки,</w:t>
      </w:r>
      <w:r>
        <w:t xml:space="preserve"> </w:t>
      </w:r>
      <w:r w:rsidRPr="00F30D8B">
        <w:t>представляет заявку на участие в электронн</w:t>
      </w:r>
      <w:r>
        <w:t>ых</w:t>
      </w:r>
      <w:r w:rsidRPr="00F30D8B">
        <w:t xml:space="preserve"> </w:t>
      </w:r>
      <w:r>
        <w:t>торгах</w:t>
      </w:r>
      <w:r w:rsidRPr="00F30D8B">
        <w:t xml:space="preserve"> Организатору торгов.</w:t>
      </w:r>
    </w:p>
    <w:p w14:paraId="775C11E9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Заявка подписывается электронной подписью Претендента. К заявке прилагаются подписанные </w:t>
      </w:r>
      <w:hyperlink r:id="rId10" w:history="1">
        <w:r w:rsidRPr="00F30D8B">
          <w:t>электронной подписью</w:t>
        </w:r>
      </w:hyperlink>
      <w:r w:rsidRPr="00F30D8B">
        <w:t xml:space="preserve"> Претендента документы.</w:t>
      </w:r>
    </w:p>
    <w:p w14:paraId="1AE0631C" w14:textId="7BF2A640" w:rsidR="00901898" w:rsidRDefault="00901898" w:rsidP="00901898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>
        <w:rPr>
          <w:b/>
          <w:bCs/>
        </w:rPr>
        <w:t xml:space="preserve">Заявка на участие в Торгах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</w:t>
      </w:r>
      <w:r w:rsidR="003A1FD8">
        <w:rPr>
          <w:b/>
          <w:bCs/>
        </w:rPr>
        <w:t>финансовому</w:t>
      </w:r>
      <w:r>
        <w:rPr>
          <w:b/>
          <w:bCs/>
        </w:rPr>
        <w:t xml:space="preserve"> управляющему и о характере этой заинтересованности, сведения об участии в капитале Заявителя </w:t>
      </w:r>
      <w:r w:rsidR="003A1FD8">
        <w:rPr>
          <w:b/>
          <w:bCs/>
        </w:rPr>
        <w:t>финансового</w:t>
      </w:r>
      <w:r>
        <w:rPr>
          <w:b/>
          <w:bCs/>
        </w:rPr>
        <w:t xml:space="preserve"> управляющего, предложение о цене имущества. К заявке на участие в Торгах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6D71ED93" w14:textId="77777777" w:rsidR="00AD2BF5" w:rsidRPr="00F30D8B" w:rsidRDefault="00AD2BF5" w:rsidP="00AD2BF5">
      <w:pPr>
        <w:ind w:firstLine="567"/>
        <w:jc w:val="both"/>
      </w:pPr>
      <w:r w:rsidRPr="00F30D8B">
        <w:lastRenderedPageBreak/>
        <w:t xml:space="preserve">Заявки, поступившие после истечения срока приема заявок, указанного в сообщении о проведении </w:t>
      </w:r>
      <w:r>
        <w:t>торгов</w:t>
      </w:r>
      <w:r w:rsidRPr="00F30D8B">
        <w:t xml:space="preserve">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46B411EB" w14:textId="77777777" w:rsidR="00AD2BF5" w:rsidRPr="00F30D8B" w:rsidRDefault="00AD2BF5" w:rsidP="00AD2BF5">
      <w:pPr>
        <w:ind w:firstLine="567"/>
        <w:jc w:val="both"/>
      </w:pPr>
      <w:r w:rsidRPr="00F30D8B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05204568" w14:textId="77777777" w:rsidR="00AD2BF5" w:rsidRPr="00F30D8B" w:rsidRDefault="00AD2BF5" w:rsidP="00AD2BF5">
      <w:pPr>
        <w:ind w:firstLine="567"/>
        <w:jc w:val="both"/>
      </w:pPr>
      <w:r w:rsidRPr="00F30D8B"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421362E0" w14:textId="77777777" w:rsidR="00AD2BF5" w:rsidRDefault="00AD2BF5" w:rsidP="00AD2BF5">
      <w:pPr>
        <w:pStyle w:val="a7"/>
        <w:spacing w:line="240" w:lineRule="auto"/>
        <w:ind w:firstLine="567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Для участия в торгах Претендент вносит задаток в соответствии с условиями договора о задатке,</w:t>
      </w:r>
      <w:r>
        <w:rPr>
          <w:color w:val="auto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на счет </w:t>
      </w:r>
      <w:r w:rsidRPr="007028A7">
        <w:rPr>
          <w:rFonts w:ascii="Times New Roman" w:hAnsi="Times New Roman"/>
          <w:b/>
          <w:bCs/>
          <w:color w:val="auto"/>
          <w:sz w:val="24"/>
          <w:szCs w:val="24"/>
        </w:rPr>
        <w:t>Оператора электронной площадки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по следующим реквизитам:</w:t>
      </w:r>
    </w:p>
    <w:p w14:paraId="7CC4F8C6" w14:textId="77777777" w:rsidR="00AD2BF5" w:rsidRDefault="00AD2BF5" w:rsidP="00AD2BF5">
      <w:pPr>
        <w:ind w:firstLine="567"/>
        <w:jc w:val="both"/>
        <w:rPr>
          <w:b/>
          <w:bCs/>
        </w:rPr>
      </w:pPr>
      <w:r>
        <w:rPr>
          <w:b/>
          <w:bCs/>
          <w:u w:val="single"/>
        </w:rPr>
        <w:t>Получатель</w:t>
      </w:r>
      <w:r>
        <w:rPr>
          <w:b/>
          <w:bCs/>
        </w:rPr>
        <w:t xml:space="preserve"> - АО «Российский аукционный дом» (ИНН 7838430413, КПП 783801001):</w:t>
      </w:r>
    </w:p>
    <w:p w14:paraId="5C647968" w14:textId="49C99DF8" w:rsidR="007B56CE" w:rsidRPr="007B56CE" w:rsidRDefault="00AD2BF5" w:rsidP="000E0818">
      <w:pPr>
        <w:jc w:val="both"/>
        <w:rPr>
          <w:rFonts w:cs="NewsGothic_A.Z_PS"/>
          <w:b/>
          <w:bCs/>
        </w:rPr>
      </w:pPr>
      <w:r w:rsidRPr="000E0818">
        <w:rPr>
          <w:rFonts w:cs="NewsGothic_A.Z_PS"/>
          <w:b/>
          <w:bCs/>
        </w:rPr>
        <w:t>р/с №</w:t>
      </w:r>
      <w:r w:rsidR="007B56CE" w:rsidRPr="000E0818">
        <w:rPr>
          <w:rFonts w:cs="NewsGothic_A.Z_PS"/>
          <w:b/>
          <w:bCs/>
        </w:rPr>
        <w:t xml:space="preserve"> </w:t>
      </w:r>
      <w:r w:rsidRPr="000E0818">
        <w:rPr>
          <w:rFonts w:cs="NewsGothic_A.Z_PS"/>
          <w:b/>
          <w:bCs/>
        </w:rPr>
        <w:t>40702810355000036459 в СЕВЕРО-ЗАПАДНЫЙ БАНК ПАО СБЕРБАНК,</w:t>
      </w:r>
      <w:r w:rsidR="007B56CE" w:rsidRPr="000E0818">
        <w:rPr>
          <w:rFonts w:cs="NewsGothic_A.Z_PS"/>
          <w:b/>
          <w:bCs/>
        </w:rPr>
        <w:t xml:space="preserve"> </w:t>
      </w:r>
      <w:r w:rsidRPr="000E0818">
        <w:rPr>
          <w:rFonts w:cs="NewsGothic_A.Z_PS"/>
          <w:b/>
          <w:bCs/>
        </w:rPr>
        <w:t>БИК 044030653, к/с 30101810500000000653</w:t>
      </w:r>
      <w:r w:rsidR="000E0818">
        <w:rPr>
          <w:rFonts w:cs="NewsGothic_A.Z_PS"/>
          <w:b/>
          <w:bCs/>
        </w:rPr>
        <w:t>.</w:t>
      </w:r>
    </w:p>
    <w:p w14:paraId="6EF24C03" w14:textId="77777777" w:rsidR="00AD2BF5" w:rsidRDefault="00AD2BF5" w:rsidP="00AD2BF5">
      <w:pPr>
        <w:pStyle w:val="a7"/>
        <w:spacing w:line="240" w:lineRule="auto"/>
        <w:ind w:right="-29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028A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</w:p>
    <w:p w14:paraId="605B0A58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должен поступить на расчетный счет Оператора электронной площадки, указанный в настоящем сообщении не позднее даты</w:t>
      </w:r>
      <w:r>
        <w:rPr>
          <w:rFonts w:eastAsia="Times New Roman"/>
        </w:rPr>
        <w:t xml:space="preserve"> окончания периода</w:t>
      </w:r>
      <w:r w:rsidRPr="00453C72">
        <w:rPr>
          <w:rFonts w:eastAsia="Times New Roman"/>
        </w:rPr>
        <w:t>, указанной в сообщении. Задаток считается внесенным с даты поступления всей суммы Задатка на указанный счет.</w:t>
      </w:r>
    </w:p>
    <w:p w14:paraId="1FA8CA88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96E80D9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настоящем сообщении без подписания Договора о задатке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0F51DC94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и исполнения иных обязательств по заключенному договору в случае признания Претендента победителем торгов.</w:t>
      </w:r>
    </w:p>
    <w:p w14:paraId="5287C1C7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Исполнение обязанности по внесению суммы задатка третьими лицами не допускается.</w:t>
      </w:r>
    </w:p>
    <w:p w14:paraId="3D21C8FC" w14:textId="0751BC7E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 xml:space="preserve">Сроки и порядок возврата суммы задатка, внесенного Претендентом на счет Оператора электронной площадки, определяются Регламентом АО «Российский аукционный дом» </w:t>
      </w:r>
      <w:r w:rsidR="00723F98" w:rsidRPr="00723F98">
        <w:rPr>
          <w:rFonts w:eastAsia="Times New Roman"/>
        </w:rPr>
        <w:t xml:space="preserve">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 (предприятия) должников в ходе процедур, применяемых в деле о банкротстве, а также  имущества частных собственников </w:t>
      </w:r>
      <w:r w:rsidR="00667566" w:rsidRPr="00667566">
        <w:t>(</w:t>
      </w:r>
      <w:hyperlink r:id="rId11" w:history="1">
        <w:r w:rsidR="007B27EF" w:rsidRPr="00695813">
          <w:rPr>
            <w:rStyle w:val="af"/>
          </w:rPr>
          <w:t>https://catalog.lot-online.ru/index.php?dispatch=rad_attachment.getfile&amp;attachment_id=2726834&amp;inline=true</w:t>
        </w:r>
      </w:hyperlink>
      <w:r w:rsidR="007B27EF">
        <w:t xml:space="preserve"> </w:t>
      </w:r>
      <w:r w:rsidR="00667566" w:rsidRPr="00667566">
        <w:t xml:space="preserve">) </w:t>
      </w:r>
      <w:r w:rsidRPr="00453C72">
        <w:rPr>
          <w:rFonts w:eastAsia="Times New Roman"/>
        </w:rPr>
        <w:t xml:space="preserve">(далее – Регламент). </w:t>
      </w:r>
    </w:p>
    <w:p w14:paraId="54282F48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24AABECA" w14:textId="77777777" w:rsidR="00AD2BF5" w:rsidRPr="00BB093C" w:rsidRDefault="00AD2BF5" w:rsidP="00AD2BF5">
      <w:pPr>
        <w:ind w:right="72" w:firstLine="567"/>
        <w:jc w:val="both"/>
        <w:rPr>
          <w:rFonts w:eastAsia="Times New Roman"/>
          <w:b/>
          <w:bCs/>
        </w:rPr>
      </w:pPr>
      <w:r w:rsidRPr="00BB093C">
        <w:rPr>
          <w:rFonts w:eastAsia="Times New Roman"/>
          <w:b/>
          <w:bCs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задатке, условиями договора, подлежащего заключению по итогам торгов.</w:t>
      </w:r>
    </w:p>
    <w:p w14:paraId="456618DC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  <w:outlineLvl w:val="1"/>
      </w:pPr>
      <w:r>
        <w:lastRenderedPageBreak/>
        <w:t>Д</w:t>
      </w:r>
      <w:r w:rsidRPr="00F30D8B">
        <w:t xml:space="preserve">ля участия в </w:t>
      </w:r>
      <w:r>
        <w:t>торгах</w:t>
      </w:r>
      <w:r w:rsidRPr="00F30D8B">
        <w:t xml:space="preserve"> (на каждый лот) претендент может подать только одну заявку.</w:t>
      </w:r>
    </w:p>
    <w:p w14:paraId="78D482B7" w14:textId="77777777" w:rsidR="00AD2BF5" w:rsidRPr="00F30D8B" w:rsidRDefault="00AD2BF5" w:rsidP="00AD2BF5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F30D8B">
        <w:t>Претендент вправе отозвать заявку на участие в электронн</w:t>
      </w:r>
      <w:r>
        <w:t>ых</w:t>
      </w:r>
      <w:r w:rsidRPr="00F30D8B">
        <w:t xml:space="preserve"> </w:t>
      </w:r>
      <w:r>
        <w:t>торгах</w:t>
      </w:r>
      <w:r w:rsidRPr="00F30D8B">
        <w:t xml:space="preserve"> не позднее даты о</w:t>
      </w:r>
      <w:r>
        <w:t>кончания приема заявок</w:t>
      </w:r>
      <w:r w:rsidRPr="00F30D8B">
        <w:t xml:space="preserve">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</w:t>
      </w:r>
      <w:r>
        <w:t>соответствии с Регламентом</w:t>
      </w:r>
      <w:r w:rsidRPr="00F30D8B">
        <w:t>.</w:t>
      </w:r>
    </w:p>
    <w:p w14:paraId="0BA79BAC" w14:textId="77777777" w:rsidR="00AD2BF5" w:rsidRDefault="00AD2BF5" w:rsidP="00AD2BF5">
      <w:pPr>
        <w:pStyle w:val="Pa11"/>
        <w:ind w:firstLine="567"/>
        <w:jc w:val="both"/>
        <w:rPr>
          <w:rFonts w:ascii="Times New Roman" w:hAnsi="Times New Roman" w:cs="Times New Roman"/>
        </w:rPr>
      </w:pPr>
      <w:r w:rsidRPr="00F30D8B">
        <w:rPr>
          <w:rFonts w:ascii="Times New Roman" w:hAnsi="Times New Roman" w:cs="Times New Roman"/>
        </w:rPr>
        <w:t xml:space="preserve">Изменение заявки допускается только путем подачи Претендентом новой заявки в сроки, установленные в сообщении о проведении </w:t>
      </w:r>
      <w:r>
        <w:rPr>
          <w:rFonts w:ascii="Times New Roman" w:hAnsi="Times New Roman" w:cs="Times New Roman"/>
        </w:rPr>
        <w:t>торгов</w:t>
      </w:r>
      <w:r w:rsidRPr="00F30D8B">
        <w:rPr>
          <w:rFonts w:ascii="Times New Roman" w:hAnsi="Times New Roman" w:cs="Times New Roman"/>
        </w:rPr>
        <w:t xml:space="preserve"> в электронной форме, при этом первоначальная заявка должна быть отозвана.</w:t>
      </w:r>
    </w:p>
    <w:p w14:paraId="380BCC42" w14:textId="77777777" w:rsidR="00AD2BF5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>К участию в торгах допускаются Претенденты, представившие заявки на участие в электронн</w:t>
      </w:r>
      <w:r>
        <w:t>ых</w:t>
      </w:r>
      <w:r w:rsidRPr="00F30D8B">
        <w:t xml:space="preserve"> </w:t>
      </w:r>
      <w:r>
        <w:t>торгах</w:t>
      </w:r>
      <w:r w:rsidRPr="00F30D8B">
        <w:t xml:space="preserve"> и прилагаемые к ним документы, которые соответствуют требованиям, установленным законодательством и сообщением о проведении торгов и перечислившие</w:t>
      </w:r>
      <w:r>
        <w:t xml:space="preserve"> </w:t>
      </w:r>
      <w:r w:rsidRPr="00F30D8B">
        <w:t>задаток</w:t>
      </w:r>
      <w:r>
        <w:t xml:space="preserve"> </w:t>
      </w:r>
      <w:r w:rsidRPr="00F30D8B">
        <w:t>в порядке и размере,</w:t>
      </w:r>
      <w:r>
        <w:t xml:space="preserve"> </w:t>
      </w:r>
      <w:r w:rsidRPr="00F30D8B">
        <w:t>указанном</w:t>
      </w:r>
      <w:r>
        <w:t xml:space="preserve"> </w:t>
      </w:r>
      <w:r w:rsidRPr="00F30D8B">
        <w:t>в договоре о задатке и информационном сообщении.</w:t>
      </w:r>
    </w:p>
    <w:p w14:paraId="37A7D159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 </w:t>
      </w:r>
    </w:p>
    <w:p w14:paraId="3C172736" w14:textId="77777777" w:rsidR="00AD2BF5" w:rsidRPr="008751C7" w:rsidRDefault="00AD2BF5" w:rsidP="00AD2BF5">
      <w:pPr>
        <w:autoSpaceDE w:val="0"/>
        <w:autoSpaceDN w:val="0"/>
        <w:adjustRightInd w:val="0"/>
        <w:ind w:firstLine="567"/>
        <w:jc w:val="both"/>
        <w:rPr>
          <w:b/>
        </w:rPr>
      </w:pPr>
      <w:r w:rsidRPr="008751C7">
        <w:rPr>
          <w:b/>
        </w:rPr>
        <w:t xml:space="preserve">Организатор отказывает в допуске Претенденту к участию в </w:t>
      </w:r>
      <w:r>
        <w:rPr>
          <w:b/>
        </w:rPr>
        <w:t>торгах ППП</w:t>
      </w:r>
      <w:r w:rsidRPr="008751C7">
        <w:rPr>
          <w:b/>
        </w:rPr>
        <w:t xml:space="preserve"> если:</w:t>
      </w:r>
    </w:p>
    <w:p w14:paraId="5F482153" w14:textId="06EC00F5" w:rsidR="00AD2BF5" w:rsidRPr="00F30D8B" w:rsidRDefault="00AD2BF5" w:rsidP="00AD2BF5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 xml:space="preserve">заявка на участие в </w:t>
      </w:r>
      <w:r>
        <w:t>торгах</w:t>
      </w:r>
      <w:r w:rsidRPr="00F30D8B">
        <w:t xml:space="preserve"> не соответствует требованиям, установленным в настоящем информационном сообщени</w:t>
      </w:r>
      <w:r w:rsidR="00244111">
        <w:t>и</w:t>
      </w:r>
      <w:r w:rsidRPr="00F30D8B">
        <w:t>;</w:t>
      </w:r>
    </w:p>
    <w:p w14:paraId="6D335DC4" w14:textId="77777777" w:rsidR="00AD2BF5" w:rsidRPr="00F30D8B" w:rsidRDefault="00AD2BF5" w:rsidP="00AD2BF5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66A128A1" w14:textId="77777777" w:rsidR="00AD2BF5" w:rsidRPr="00F30D8B" w:rsidRDefault="00AD2BF5" w:rsidP="00AD2BF5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поступление задатка на счет, указанны</w:t>
      </w:r>
      <w:r>
        <w:t>й</w:t>
      </w:r>
      <w:r w:rsidRPr="00F30D8B">
        <w:t xml:space="preserve"> в сообщении о проведении торгов, не подтверждено на дату определения</w:t>
      </w:r>
      <w:r>
        <w:t xml:space="preserve"> </w:t>
      </w:r>
      <w:r w:rsidRPr="00F30D8B">
        <w:t>Участников торгов.</w:t>
      </w:r>
    </w:p>
    <w:p w14:paraId="4FA08F37" w14:textId="77777777" w:rsidR="00AD2BF5" w:rsidRPr="00F30D8B" w:rsidRDefault="00AD2BF5" w:rsidP="00AD2BF5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30D8B">
        <w:rPr>
          <w:rFonts w:cs="Times New Roman"/>
          <w:color w:val="auto"/>
        </w:rPr>
        <w:tab/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 торгов вправе отказаться от проведения торгов не позднее, чем за </w:t>
      </w:r>
      <w:r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auto"/>
          <w:sz w:val="24"/>
          <w:szCs w:val="24"/>
        </w:rPr>
        <w:t>три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) д</w:t>
      </w:r>
      <w:r>
        <w:rPr>
          <w:rFonts w:ascii="Times New Roman" w:hAnsi="Times New Roman" w:cs="Times New Roman"/>
          <w:color w:val="auto"/>
          <w:sz w:val="24"/>
          <w:szCs w:val="24"/>
        </w:rPr>
        <w:t>ня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до даты проведения торгов, указанной в информационном сообщении, при этом внесенные Претендентами задатки подлежат возврату </w:t>
      </w:r>
      <w:r>
        <w:rPr>
          <w:rFonts w:ascii="Times New Roman" w:hAnsi="Times New Roman" w:cs="Times New Roman"/>
          <w:color w:val="auto"/>
          <w:sz w:val="24"/>
          <w:szCs w:val="24"/>
        </w:rPr>
        <w:t>в соответствии с Регламентом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5DA30BF1" w14:textId="77777777" w:rsidR="00AD2BF5" w:rsidRPr="00F30D8B" w:rsidRDefault="00AD2BF5" w:rsidP="00AD2BF5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530E0A05" w14:textId="77777777" w:rsidR="00AD2BF5" w:rsidRPr="00F30D8B" w:rsidRDefault="00AD2BF5" w:rsidP="00AD2BF5">
      <w:pPr>
        <w:ind w:firstLine="567"/>
        <w:jc w:val="both"/>
        <w:rPr>
          <w:b/>
          <w:bCs/>
        </w:rPr>
      </w:pPr>
      <w:r w:rsidRPr="00F30D8B">
        <w:rPr>
          <w:b/>
          <w:bCs/>
        </w:rPr>
        <w:t>Порядок проведения электронн</w:t>
      </w:r>
      <w:r>
        <w:rPr>
          <w:b/>
          <w:bCs/>
        </w:rPr>
        <w:t>ых</w:t>
      </w:r>
      <w:r w:rsidRPr="00F30D8B">
        <w:rPr>
          <w:b/>
          <w:bCs/>
        </w:rPr>
        <w:t xml:space="preserve"> </w:t>
      </w:r>
      <w:r>
        <w:rPr>
          <w:b/>
          <w:bCs/>
        </w:rPr>
        <w:t>торгов ППП</w:t>
      </w:r>
      <w:r w:rsidRPr="00F30D8B">
        <w:rPr>
          <w:b/>
          <w:bCs/>
        </w:rPr>
        <w:t xml:space="preserve"> и оформление его результатов</w:t>
      </w:r>
      <w:r>
        <w:rPr>
          <w:b/>
          <w:bCs/>
        </w:rPr>
        <w:t>.</w:t>
      </w:r>
    </w:p>
    <w:p w14:paraId="5CA34A1D" w14:textId="77777777" w:rsidR="00AD2BF5" w:rsidRPr="00602575" w:rsidRDefault="00AD2BF5" w:rsidP="00AD2BF5">
      <w:pPr>
        <w:autoSpaceDE w:val="0"/>
        <w:autoSpaceDN w:val="0"/>
        <w:adjustRightInd w:val="0"/>
        <w:ind w:firstLine="567"/>
        <w:jc w:val="both"/>
      </w:pPr>
      <w:r w:rsidRPr="007D2097"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Оператора в срок, установленный в наст</w:t>
      </w:r>
      <w:r>
        <w:t>оящем</w:t>
      </w:r>
      <w:r w:rsidRPr="007D2097">
        <w:t xml:space="preserve"> сообщении, и по результатам принимает решение о допуске или отказе в допуске Заявителя к участию в Торгах. Непоступление задатка на счет Оператора, указанный в наст.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Торгах. Заявители, допущенные к участию в Торгах, признаются участниками Торгов (далее – Участники). Оператор направляет всем Заявителям уведомления о признании их Участниками или об отказе в признании их Участниками. </w:t>
      </w:r>
      <w:r w:rsidRPr="00602575">
        <w:t xml:space="preserve">Победителем Торгов ППП </w:t>
      </w:r>
      <w:r w:rsidRPr="00961663">
        <w:t>(далее также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</w:t>
      </w:r>
      <w:r w:rsidRPr="00602575">
        <w:t xml:space="preserve">. </w:t>
      </w:r>
    </w:p>
    <w:p w14:paraId="7F5F34BD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По завершении </w:t>
      </w:r>
      <w:r>
        <w:t>Торгов</w:t>
      </w:r>
      <w:r w:rsidRPr="00F30D8B">
        <w:t xml:space="preserve"> при помощи программных средств электронной площадки формируется протокол о результатах </w:t>
      </w:r>
      <w:r>
        <w:t>торгов</w:t>
      </w:r>
      <w:r w:rsidRPr="00F30D8B">
        <w:t>.</w:t>
      </w:r>
    </w:p>
    <w:p w14:paraId="027740AF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Протокол о результатах </w:t>
      </w:r>
      <w:r>
        <w:t>Торгов</w:t>
      </w:r>
      <w:r w:rsidRPr="00F30D8B">
        <w:t xml:space="preserve"> подписывается </w:t>
      </w:r>
      <w:r>
        <w:t>О</w:t>
      </w:r>
      <w:r w:rsidRPr="00F30D8B">
        <w:t xml:space="preserve">рганизатором </w:t>
      </w:r>
      <w:r>
        <w:t>торгов в</w:t>
      </w:r>
      <w:r w:rsidRPr="00F30D8B">
        <w:t xml:space="preserve"> день п</w:t>
      </w:r>
      <w:r>
        <w:t>одведения итогов Торгов</w:t>
      </w:r>
      <w:r w:rsidRPr="00F30D8B">
        <w:t>.</w:t>
      </w:r>
    </w:p>
    <w:p w14:paraId="33F91D2B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Процедура </w:t>
      </w:r>
      <w:r>
        <w:t>Торгов ППП</w:t>
      </w:r>
      <w:r w:rsidRPr="00F30D8B">
        <w:t xml:space="preserve"> считается завершенной с момента подписания Организатором торгов протокола об итогах</w:t>
      </w:r>
      <w:r>
        <w:t xml:space="preserve"> Торгов</w:t>
      </w:r>
      <w:r w:rsidRPr="00F30D8B">
        <w:t>.</w:t>
      </w:r>
    </w:p>
    <w:p w14:paraId="76E0B8D0" w14:textId="77777777" w:rsidR="00AD2BF5" w:rsidRPr="00005B45" w:rsidRDefault="00AD2BF5" w:rsidP="00AD2BF5">
      <w:pPr>
        <w:autoSpaceDE w:val="0"/>
        <w:autoSpaceDN w:val="0"/>
        <w:adjustRightInd w:val="0"/>
        <w:ind w:firstLine="567"/>
        <w:jc w:val="both"/>
        <w:outlineLvl w:val="1"/>
      </w:pPr>
      <w:r w:rsidRPr="00B43FF9">
        <w:lastRenderedPageBreak/>
        <w:t xml:space="preserve">Срок формирования и подписания протоколов об определении участников и о результатах торгов – </w:t>
      </w:r>
      <w:r>
        <w:t>1</w:t>
      </w:r>
      <w:r w:rsidRPr="00B43FF9">
        <w:t xml:space="preserve"> рабочи</w:t>
      </w:r>
      <w:r>
        <w:t>й</w:t>
      </w:r>
      <w:r w:rsidRPr="00B43FF9">
        <w:t xml:space="preserve"> д</w:t>
      </w:r>
      <w:r>
        <w:t>ень после завершения периода при наличии заявок, отвечающих требованиям.</w:t>
      </w:r>
    </w:p>
    <w:p w14:paraId="261EEB44" w14:textId="77777777" w:rsidR="00AD2BF5" w:rsidRPr="00A90C57" w:rsidRDefault="00AD2BF5" w:rsidP="00AD2BF5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</w:p>
    <w:p w14:paraId="0B34522B" w14:textId="77777777" w:rsidR="00AD2BF5" w:rsidRPr="00242FE7" w:rsidRDefault="00AD2BF5" w:rsidP="00AD2BF5">
      <w:pPr>
        <w:ind w:right="-57" w:firstLine="567"/>
        <w:jc w:val="both"/>
        <w:rPr>
          <w:b/>
        </w:rPr>
      </w:pPr>
      <w:r w:rsidRPr="00242FE7">
        <w:rPr>
          <w:b/>
        </w:rPr>
        <w:t>Определение победителя торгов посредством публичного предложения:</w:t>
      </w:r>
    </w:p>
    <w:p w14:paraId="7140F384" w14:textId="77777777" w:rsidR="00AD2BF5" w:rsidRDefault="00AD2BF5" w:rsidP="00AD2BF5">
      <w:pPr>
        <w:ind w:right="-57" w:firstLine="567"/>
        <w:jc w:val="both"/>
      </w:pPr>
      <w:r>
        <w:t>Победителем торгов посредством публичного предложения признается участник, который представил в установленный срок заявку на участие в публичном предложении,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</w:t>
      </w:r>
    </w:p>
    <w:p w14:paraId="63CAFC1F" w14:textId="77777777" w:rsidR="00AD2BF5" w:rsidRDefault="00AD2BF5" w:rsidP="00AD2BF5">
      <w:pPr>
        <w:ind w:right="-57" w:firstLine="567"/>
        <w:jc w:val="both"/>
      </w:pPr>
      <w:r w:rsidRPr="009F2880">
        <w:t xml:space="preserve">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 Лота, но не ниже начальной цены продажи Лота, установленной для определенного периода </w:t>
      </w:r>
      <w:r>
        <w:t>проведения торгов, право приобретения Лота принадлежит участнику торгов, предложившему максимальную цену за этот Лот.</w:t>
      </w:r>
    </w:p>
    <w:p w14:paraId="7D372420" w14:textId="77777777" w:rsidR="00AD2BF5" w:rsidRDefault="00AD2BF5" w:rsidP="00AD2BF5">
      <w:pPr>
        <w:ind w:right="-57" w:firstLine="567"/>
        <w:jc w:val="both"/>
      </w:pPr>
      <w:r>
        <w:t>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 посредством публичного предложения.</w:t>
      </w:r>
    </w:p>
    <w:p w14:paraId="4771CAEC" w14:textId="77777777" w:rsidR="00AD2BF5" w:rsidRPr="00FA42AA" w:rsidRDefault="00AD2BF5" w:rsidP="00AD2BF5">
      <w:pPr>
        <w:pStyle w:val="ad"/>
        <w:ind w:left="0" w:right="-57" w:firstLine="567"/>
        <w:jc w:val="both"/>
        <w:rPr>
          <w:rFonts w:ascii="Times New Roman" w:hAnsi="Times New Roman"/>
          <w:sz w:val="24"/>
          <w:szCs w:val="24"/>
        </w:rPr>
      </w:pPr>
      <w:r w:rsidRPr="00FA42AA">
        <w:rPr>
          <w:rFonts w:ascii="Times New Roman" w:hAnsi="Times New Roman"/>
          <w:sz w:val="24"/>
          <w:szCs w:val="24"/>
        </w:rPr>
        <w:t>Итоги публичного предложения подводятся Организатором торгов после завершения соответствующего периода. Признание участника победителем оформляется протоколом об итогах публичного предложения, который размещается на электронной площадке. С даты определения победителя публичного предложения прием заявок прекращается.</w:t>
      </w:r>
    </w:p>
    <w:p w14:paraId="73829DC4" w14:textId="77777777" w:rsidR="00AD2BF5" w:rsidRPr="00B61658" w:rsidRDefault="00AD2BF5" w:rsidP="00AD2BF5">
      <w:pPr>
        <w:ind w:firstLine="567"/>
        <w:jc w:val="both"/>
      </w:pPr>
      <w:r w:rsidRPr="00DF2637">
        <w:t>Торги посредством публичного предложения признаются несостоявшимися если по окончанию срока для приема заявок от Претендентов не поступило ни одной заявки либо ни один</w:t>
      </w:r>
      <w:r>
        <w:t xml:space="preserve"> из Претендентов не признан участником торгов. </w:t>
      </w:r>
    </w:p>
    <w:p w14:paraId="74EB66D4" w14:textId="77777777" w:rsidR="00AD2BF5" w:rsidRDefault="00AD2BF5" w:rsidP="00AD2BF5">
      <w:pPr>
        <w:tabs>
          <w:tab w:val="left" w:pos="284"/>
        </w:tabs>
        <w:autoSpaceDE w:val="0"/>
        <w:autoSpaceDN w:val="0"/>
        <w:adjustRightInd w:val="0"/>
        <w:ind w:right="-1" w:firstLine="567"/>
        <w:jc w:val="both"/>
      </w:pPr>
      <w:r w:rsidRPr="006876A6">
        <w:t xml:space="preserve">В случае признания </w:t>
      </w:r>
      <w:r>
        <w:t>торгов посредством публичного предложения</w:t>
      </w:r>
      <w:r w:rsidRPr="006876A6">
        <w:t xml:space="preserve"> несостоявшимся информация об этом размещается в открытой части электронной площадки после </w:t>
      </w:r>
      <w:r>
        <w:t xml:space="preserve">оформления </w:t>
      </w:r>
      <w:r w:rsidRPr="006876A6">
        <w:t>Организатором торгов протокола об итогах электронн</w:t>
      </w:r>
      <w:r>
        <w:t>ых торгов посредством публичного предложения</w:t>
      </w:r>
      <w:r w:rsidRPr="006876A6">
        <w:t>.</w:t>
      </w:r>
    </w:p>
    <w:p w14:paraId="231C4CEC" w14:textId="77777777" w:rsidR="00AD2BF5" w:rsidRDefault="00AD2BF5" w:rsidP="00AD2BF5">
      <w:pPr>
        <w:autoSpaceDE w:val="0"/>
        <w:autoSpaceDN w:val="0"/>
        <w:adjustRightInd w:val="0"/>
        <w:ind w:firstLine="720"/>
        <w:jc w:val="both"/>
        <w:outlineLvl w:val="1"/>
      </w:pPr>
      <w:r>
        <w:t>При уклонении (отказе) победителя публичного предложения от заключения в установленный срок договора купли-продажи задаток ему не возвращается, и он утрачивает право на заключение указанного договора.</w:t>
      </w:r>
    </w:p>
    <w:p w14:paraId="1C1D1DBB" w14:textId="77777777" w:rsidR="000E2A58" w:rsidRPr="000E2A58" w:rsidRDefault="000E2A58" w:rsidP="000E2A5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E2A58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240A51D9" w14:textId="77777777" w:rsidR="000E2A58" w:rsidRPr="000E2A58" w:rsidRDefault="000E2A58" w:rsidP="000E2A5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E2A58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3AF2AD2D" w14:textId="77777777" w:rsidR="000E2A58" w:rsidRPr="000E2A58" w:rsidRDefault="000E2A58" w:rsidP="000E2A5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E2A58">
        <w:rPr>
          <w:b/>
          <w:bCs/>
        </w:rPr>
        <w:t>В течение пяти дней с даты подписания протокола о результатах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цене. В случае отказа или уклонения победителя торгов от подписания договора купли-продажи в течение пяти дней со дня получения предложения финансового управляющего о заключении такого договора внесенный задаток ему не возвращается, и финансовый управляющий вправе предложить заключить договор купли 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 В случае отказа такого участника торгов от заключения договора купли-продажи, финансовый управляющий вправе последовательно, в порядке снижения цены, предложить всем участникам торгов заключить договор по предложенной ими цене.</w:t>
      </w:r>
    </w:p>
    <w:p w14:paraId="0AEA6BCC" w14:textId="77777777" w:rsidR="000E2A58" w:rsidRPr="000E2A58" w:rsidRDefault="000E2A58" w:rsidP="000E2A5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E2A58">
        <w:rPr>
          <w:b/>
          <w:bCs/>
        </w:rPr>
        <w:t>Оплата цены Объекта по Договору купли-продажи осуществляется Покупателем в течении 30 (тридцати) календарных дней со дня подписания договора купли-продажи.</w:t>
      </w:r>
    </w:p>
    <w:p w14:paraId="5E36196B" w14:textId="77777777" w:rsidR="000E2A58" w:rsidRPr="000E2A58" w:rsidRDefault="000E2A58" w:rsidP="000E2A5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E2A58">
        <w:rPr>
          <w:b/>
          <w:bCs/>
        </w:rPr>
        <w:lastRenderedPageBreak/>
        <w:t>Расчеты по Договору производятся в рублях по курсу Банка России, установленному на день оплаты, путем безналичного перечисления средств на расчетный счет Должника.</w:t>
      </w:r>
    </w:p>
    <w:p w14:paraId="58D54406" w14:textId="324C60E9" w:rsidR="0042735F" w:rsidRPr="00CC799D" w:rsidRDefault="0042735F" w:rsidP="00C0213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</w:p>
    <w:sectPr w:rsidR="0042735F" w:rsidRPr="00CC799D" w:rsidSect="00CB3A20">
      <w:pgSz w:w="11906" w:h="16838"/>
      <w:pgMar w:top="851" w:right="851" w:bottom="993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EFBAA" w14:textId="77777777" w:rsidR="000261B0" w:rsidRDefault="000261B0" w:rsidP="008C3E4E">
      <w:r>
        <w:separator/>
      </w:r>
    </w:p>
  </w:endnote>
  <w:endnote w:type="continuationSeparator" w:id="0">
    <w:p w14:paraId="70B3A862" w14:textId="77777777" w:rsidR="000261B0" w:rsidRDefault="000261B0" w:rsidP="008C3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CB30F" w14:textId="77777777" w:rsidR="000261B0" w:rsidRDefault="000261B0" w:rsidP="008C3E4E">
      <w:r>
        <w:separator/>
      </w:r>
    </w:p>
  </w:footnote>
  <w:footnote w:type="continuationSeparator" w:id="0">
    <w:p w14:paraId="7D9B9506" w14:textId="77777777" w:rsidR="000261B0" w:rsidRDefault="000261B0" w:rsidP="008C3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77000"/>
    <w:multiLevelType w:val="multilevel"/>
    <w:tmpl w:val="FF004F9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1" w15:restartNumberingAfterBreak="0">
    <w:nsid w:val="1B252359"/>
    <w:multiLevelType w:val="hybridMultilevel"/>
    <w:tmpl w:val="C8C4B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526BA"/>
    <w:multiLevelType w:val="hybridMultilevel"/>
    <w:tmpl w:val="F12CDEA6"/>
    <w:lvl w:ilvl="0" w:tplc="3CEE0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D2752"/>
    <w:multiLevelType w:val="hybridMultilevel"/>
    <w:tmpl w:val="38DCD138"/>
    <w:lvl w:ilvl="0" w:tplc="9EA80BDA">
      <w:start w:val="1"/>
      <w:numFmt w:val="decimal"/>
      <w:lvlText w:val="%1)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4" w15:restartNumberingAfterBreak="0">
    <w:nsid w:val="1F203B5E"/>
    <w:multiLevelType w:val="hybridMultilevel"/>
    <w:tmpl w:val="604E2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373223D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 w15:restartNumberingAfterBreak="0">
    <w:nsid w:val="266B22CC"/>
    <w:multiLevelType w:val="hybridMultilevel"/>
    <w:tmpl w:val="40880D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9863D12"/>
    <w:multiLevelType w:val="hybridMultilevel"/>
    <w:tmpl w:val="531A8CAE"/>
    <w:lvl w:ilvl="0" w:tplc="ADECDA4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8" w15:restartNumberingAfterBreak="0">
    <w:nsid w:val="2A3C6B53"/>
    <w:multiLevelType w:val="hybridMultilevel"/>
    <w:tmpl w:val="D1BE1F98"/>
    <w:lvl w:ilvl="0" w:tplc="35427D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0D04D0A"/>
    <w:multiLevelType w:val="hybridMultilevel"/>
    <w:tmpl w:val="986E4A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1AC59D1"/>
    <w:multiLevelType w:val="multilevel"/>
    <w:tmpl w:val="8A7E9F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2" w15:restartNumberingAfterBreak="0">
    <w:nsid w:val="33A16037"/>
    <w:multiLevelType w:val="hybridMultilevel"/>
    <w:tmpl w:val="5AE479BC"/>
    <w:lvl w:ilvl="0" w:tplc="CD8048C6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022BF0"/>
    <w:multiLevelType w:val="hybridMultilevel"/>
    <w:tmpl w:val="802EC6A4"/>
    <w:lvl w:ilvl="0" w:tplc="E64A472E">
      <w:start w:val="1"/>
      <w:numFmt w:val="decimal"/>
      <w:lvlText w:val="%1)"/>
      <w:lvlJc w:val="left"/>
      <w:pPr>
        <w:ind w:left="206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ABA40F8"/>
    <w:multiLevelType w:val="hybridMultilevel"/>
    <w:tmpl w:val="664CF2E0"/>
    <w:lvl w:ilvl="0" w:tplc="9EA80BD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34270F9"/>
    <w:multiLevelType w:val="hybridMultilevel"/>
    <w:tmpl w:val="999463E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215501"/>
    <w:multiLevelType w:val="hybridMultilevel"/>
    <w:tmpl w:val="C1CC37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92B31AC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8" w15:restartNumberingAfterBreak="0">
    <w:nsid w:val="4A0B3EF8"/>
    <w:multiLevelType w:val="multilevel"/>
    <w:tmpl w:val="637AC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E6A03BB"/>
    <w:multiLevelType w:val="hybridMultilevel"/>
    <w:tmpl w:val="B78887C8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26A607B"/>
    <w:multiLevelType w:val="hybridMultilevel"/>
    <w:tmpl w:val="1BBAF356"/>
    <w:lvl w:ilvl="0" w:tplc="9EA80B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C002D6D"/>
    <w:multiLevelType w:val="hybridMultilevel"/>
    <w:tmpl w:val="D18803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5A44A6"/>
    <w:multiLevelType w:val="hybridMultilevel"/>
    <w:tmpl w:val="557011B0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E2033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6C73B36"/>
    <w:multiLevelType w:val="hybridMultilevel"/>
    <w:tmpl w:val="8612E086"/>
    <w:lvl w:ilvl="0" w:tplc="ADECDA4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7" w15:restartNumberingAfterBreak="0">
    <w:nsid w:val="7160527E"/>
    <w:multiLevelType w:val="hybridMultilevel"/>
    <w:tmpl w:val="1102D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BC2303"/>
    <w:multiLevelType w:val="hybridMultilevel"/>
    <w:tmpl w:val="C7689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309183">
    <w:abstractNumId w:val="15"/>
  </w:num>
  <w:num w:numId="2" w16cid:durableId="1956448689">
    <w:abstractNumId w:val="21"/>
  </w:num>
  <w:num w:numId="3" w16cid:durableId="88352187">
    <w:abstractNumId w:val="6"/>
  </w:num>
  <w:num w:numId="4" w16cid:durableId="1647053669">
    <w:abstractNumId w:val="11"/>
  </w:num>
  <w:num w:numId="5" w16cid:durableId="1642420064">
    <w:abstractNumId w:val="24"/>
  </w:num>
  <w:num w:numId="6" w16cid:durableId="160973928">
    <w:abstractNumId w:val="10"/>
  </w:num>
  <w:num w:numId="7" w16cid:durableId="1195343535">
    <w:abstractNumId w:val="19"/>
  </w:num>
  <w:num w:numId="8" w16cid:durableId="227153248">
    <w:abstractNumId w:val="17"/>
  </w:num>
  <w:num w:numId="9" w16cid:durableId="1940673904">
    <w:abstractNumId w:val="5"/>
  </w:num>
  <w:num w:numId="10" w16cid:durableId="1740517718">
    <w:abstractNumId w:val="7"/>
  </w:num>
  <w:num w:numId="11" w16cid:durableId="1901206737">
    <w:abstractNumId w:val="26"/>
  </w:num>
  <w:num w:numId="12" w16cid:durableId="1447581261">
    <w:abstractNumId w:val="9"/>
  </w:num>
  <w:num w:numId="13" w16cid:durableId="1048916041">
    <w:abstractNumId w:val="13"/>
  </w:num>
  <w:num w:numId="14" w16cid:durableId="1543519728">
    <w:abstractNumId w:val="20"/>
  </w:num>
  <w:num w:numId="15" w16cid:durableId="1074856321">
    <w:abstractNumId w:val="14"/>
  </w:num>
  <w:num w:numId="16" w16cid:durableId="374082320">
    <w:abstractNumId w:val="3"/>
  </w:num>
  <w:num w:numId="17" w16cid:durableId="711468045">
    <w:abstractNumId w:val="22"/>
  </w:num>
  <w:num w:numId="18" w16cid:durableId="397484322">
    <w:abstractNumId w:val="18"/>
  </w:num>
  <w:num w:numId="19" w16cid:durableId="1020426406">
    <w:abstractNumId w:val="16"/>
  </w:num>
  <w:num w:numId="20" w16cid:durableId="2002392937">
    <w:abstractNumId w:val="25"/>
  </w:num>
  <w:num w:numId="21" w16cid:durableId="1057630988">
    <w:abstractNumId w:val="4"/>
  </w:num>
  <w:num w:numId="22" w16cid:durableId="1753775289">
    <w:abstractNumId w:val="12"/>
  </w:num>
  <w:num w:numId="23" w16cid:durableId="1687172833">
    <w:abstractNumId w:val="23"/>
  </w:num>
  <w:num w:numId="24" w16cid:durableId="212345598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9696705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71441449">
    <w:abstractNumId w:val="2"/>
  </w:num>
  <w:num w:numId="27" w16cid:durableId="1356347744">
    <w:abstractNumId w:val="27"/>
  </w:num>
  <w:num w:numId="28" w16cid:durableId="1044987736">
    <w:abstractNumId w:val="26"/>
  </w:num>
  <w:num w:numId="29" w16cid:durableId="88356953">
    <w:abstractNumId w:val="28"/>
  </w:num>
  <w:num w:numId="30" w16cid:durableId="998733222">
    <w:abstractNumId w:val="1"/>
  </w:num>
  <w:num w:numId="31" w16cid:durableId="11876739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514"/>
    <w:rsid w:val="0000096E"/>
    <w:rsid w:val="00002B60"/>
    <w:rsid w:val="000049C1"/>
    <w:rsid w:val="00004C52"/>
    <w:rsid w:val="000073FE"/>
    <w:rsid w:val="0000774E"/>
    <w:rsid w:val="00011993"/>
    <w:rsid w:val="00013A76"/>
    <w:rsid w:val="00017444"/>
    <w:rsid w:val="00017556"/>
    <w:rsid w:val="000261B0"/>
    <w:rsid w:val="00030AC3"/>
    <w:rsid w:val="00036228"/>
    <w:rsid w:val="000417A0"/>
    <w:rsid w:val="000417F2"/>
    <w:rsid w:val="00042F50"/>
    <w:rsid w:val="00047EAF"/>
    <w:rsid w:val="00053263"/>
    <w:rsid w:val="0005396D"/>
    <w:rsid w:val="00053E35"/>
    <w:rsid w:val="00054299"/>
    <w:rsid w:val="000608DC"/>
    <w:rsid w:val="00063B89"/>
    <w:rsid w:val="0006459D"/>
    <w:rsid w:val="00064950"/>
    <w:rsid w:val="00065631"/>
    <w:rsid w:val="00070F6A"/>
    <w:rsid w:val="00071443"/>
    <w:rsid w:val="00072F61"/>
    <w:rsid w:val="00073B94"/>
    <w:rsid w:val="0007445B"/>
    <w:rsid w:val="00093BB7"/>
    <w:rsid w:val="000942E9"/>
    <w:rsid w:val="00094575"/>
    <w:rsid w:val="00096D15"/>
    <w:rsid w:val="00096DF6"/>
    <w:rsid w:val="00097B9A"/>
    <w:rsid w:val="000A21DE"/>
    <w:rsid w:val="000A5AC8"/>
    <w:rsid w:val="000B0054"/>
    <w:rsid w:val="000B5252"/>
    <w:rsid w:val="000B533D"/>
    <w:rsid w:val="000B55DF"/>
    <w:rsid w:val="000B5B45"/>
    <w:rsid w:val="000B6D8B"/>
    <w:rsid w:val="000C1CC9"/>
    <w:rsid w:val="000C62B9"/>
    <w:rsid w:val="000D2483"/>
    <w:rsid w:val="000D47AC"/>
    <w:rsid w:val="000D5214"/>
    <w:rsid w:val="000D5906"/>
    <w:rsid w:val="000E0818"/>
    <w:rsid w:val="000E2A58"/>
    <w:rsid w:val="000E36F9"/>
    <w:rsid w:val="000E3C10"/>
    <w:rsid w:val="000E401A"/>
    <w:rsid w:val="000E6F7E"/>
    <w:rsid w:val="000F1AC1"/>
    <w:rsid w:val="000F2FA3"/>
    <w:rsid w:val="000F3115"/>
    <w:rsid w:val="000F68B0"/>
    <w:rsid w:val="001010EE"/>
    <w:rsid w:val="00102DF1"/>
    <w:rsid w:val="001067B3"/>
    <w:rsid w:val="001074B4"/>
    <w:rsid w:val="001224A6"/>
    <w:rsid w:val="0012511B"/>
    <w:rsid w:val="00126CBF"/>
    <w:rsid w:val="001277E7"/>
    <w:rsid w:val="001319C2"/>
    <w:rsid w:val="00136742"/>
    <w:rsid w:val="00147049"/>
    <w:rsid w:val="00147F25"/>
    <w:rsid w:val="00151844"/>
    <w:rsid w:val="00171EC3"/>
    <w:rsid w:val="0017281A"/>
    <w:rsid w:val="00173553"/>
    <w:rsid w:val="00174DEC"/>
    <w:rsid w:val="001840C5"/>
    <w:rsid w:val="0018417D"/>
    <w:rsid w:val="001843A1"/>
    <w:rsid w:val="00186E4D"/>
    <w:rsid w:val="00191E9B"/>
    <w:rsid w:val="001947F5"/>
    <w:rsid w:val="0019588B"/>
    <w:rsid w:val="00195CA2"/>
    <w:rsid w:val="001A1CF6"/>
    <w:rsid w:val="001A42FD"/>
    <w:rsid w:val="001B0114"/>
    <w:rsid w:val="001B172A"/>
    <w:rsid w:val="001B243C"/>
    <w:rsid w:val="001B516D"/>
    <w:rsid w:val="001B5897"/>
    <w:rsid w:val="001B7CD2"/>
    <w:rsid w:val="001C0DA3"/>
    <w:rsid w:val="001C1D67"/>
    <w:rsid w:val="001C24BD"/>
    <w:rsid w:val="001C5B74"/>
    <w:rsid w:val="001C6D38"/>
    <w:rsid w:val="001D47E3"/>
    <w:rsid w:val="001E16B5"/>
    <w:rsid w:val="001E65A0"/>
    <w:rsid w:val="001F1E21"/>
    <w:rsid w:val="001F3A77"/>
    <w:rsid w:val="001F600A"/>
    <w:rsid w:val="00200239"/>
    <w:rsid w:val="00200E0C"/>
    <w:rsid w:val="002012E0"/>
    <w:rsid w:val="00221701"/>
    <w:rsid w:val="00223FDA"/>
    <w:rsid w:val="00226056"/>
    <w:rsid w:val="00226B60"/>
    <w:rsid w:val="002350BA"/>
    <w:rsid w:val="00235797"/>
    <w:rsid w:val="0023693E"/>
    <w:rsid w:val="002406CF"/>
    <w:rsid w:val="00244111"/>
    <w:rsid w:val="00245227"/>
    <w:rsid w:val="00245818"/>
    <w:rsid w:val="00250052"/>
    <w:rsid w:val="002537A3"/>
    <w:rsid w:val="00255130"/>
    <w:rsid w:val="00257709"/>
    <w:rsid w:val="00260F69"/>
    <w:rsid w:val="00264E17"/>
    <w:rsid w:val="00266846"/>
    <w:rsid w:val="00266D51"/>
    <w:rsid w:val="002746C7"/>
    <w:rsid w:val="00275543"/>
    <w:rsid w:val="00275A5D"/>
    <w:rsid w:val="0027761E"/>
    <w:rsid w:val="002776B8"/>
    <w:rsid w:val="002804A4"/>
    <w:rsid w:val="00283F13"/>
    <w:rsid w:val="00284BF8"/>
    <w:rsid w:val="0028610F"/>
    <w:rsid w:val="00286859"/>
    <w:rsid w:val="00286912"/>
    <w:rsid w:val="00287C4C"/>
    <w:rsid w:val="00287E15"/>
    <w:rsid w:val="00291EF5"/>
    <w:rsid w:val="00292E6D"/>
    <w:rsid w:val="00295E9B"/>
    <w:rsid w:val="002A2937"/>
    <w:rsid w:val="002B09A7"/>
    <w:rsid w:val="002B370D"/>
    <w:rsid w:val="002B3E9C"/>
    <w:rsid w:val="002B44CA"/>
    <w:rsid w:val="002B6977"/>
    <w:rsid w:val="002B6C9C"/>
    <w:rsid w:val="002C1E69"/>
    <w:rsid w:val="002C2AB3"/>
    <w:rsid w:val="002C5F4B"/>
    <w:rsid w:val="002C66CD"/>
    <w:rsid w:val="002C7EFB"/>
    <w:rsid w:val="002D2C83"/>
    <w:rsid w:val="002D453F"/>
    <w:rsid w:val="002D550B"/>
    <w:rsid w:val="002E0ECF"/>
    <w:rsid w:val="002E12DC"/>
    <w:rsid w:val="002F4026"/>
    <w:rsid w:val="002F73D2"/>
    <w:rsid w:val="00300269"/>
    <w:rsid w:val="003013CD"/>
    <w:rsid w:val="00302591"/>
    <w:rsid w:val="003030F3"/>
    <w:rsid w:val="0030422F"/>
    <w:rsid w:val="003053E8"/>
    <w:rsid w:val="00307940"/>
    <w:rsid w:val="00316F19"/>
    <w:rsid w:val="0031701D"/>
    <w:rsid w:val="00317D37"/>
    <w:rsid w:val="003212B8"/>
    <w:rsid w:val="00322770"/>
    <w:rsid w:val="00327D67"/>
    <w:rsid w:val="00331A50"/>
    <w:rsid w:val="00346782"/>
    <w:rsid w:val="00347DA3"/>
    <w:rsid w:val="00350803"/>
    <w:rsid w:val="00350890"/>
    <w:rsid w:val="00350E78"/>
    <w:rsid w:val="003525A2"/>
    <w:rsid w:val="00354979"/>
    <w:rsid w:val="00354A2A"/>
    <w:rsid w:val="00361C17"/>
    <w:rsid w:val="00372341"/>
    <w:rsid w:val="00373294"/>
    <w:rsid w:val="00375B6B"/>
    <w:rsid w:val="0038024D"/>
    <w:rsid w:val="0038040F"/>
    <w:rsid w:val="00380DD9"/>
    <w:rsid w:val="00381181"/>
    <w:rsid w:val="0038542B"/>
    <w:rsid w:val="00386888"/>
    <w:rsid w:val="00393C7F"/>
    <w:rsid w:val="00396E36"/>
    <w:rsid w:val="00397BD0"/>
    <w:rsid w:val="003A0DAC"/>
    <w:rsid w:val="003A1732"/>
    <w:rsid w:val="003A1FD8"/>
    <w:rsid w:val="003A480C"/>
    <w:rsid w:val="003A487E"/>
    <w:rsid w:val="003B0563"/>
    <w:rsid w:val="003B0F16"/>
    <w:rsid w:val="003B5A9C"/>
    <w:rsid w:val="003B7F04"/>
    <w:rsid w:val="003C3E84"/>
    <w:rsid w:val="003D7508"/>
    <w:rsid w:val="003E12E7"/>
    <w:rsid w:val="003E2221"/>
    <w:rsid w:val="003E2E45"/>
    <w:rsid w:val="003E3DB4"/>
    <w:rsid w:val="003E4B21"/>
    <w:rsid w:val="003E73CF"/>
    <w:rsid w:val="003E7FED"/>
    <w:rsid w:val="003F21F5"/>
    <w:rsid w:val="003F5345"/>
    <w:rsid w:val="003F5559"/>
    <w:rsid w:val="003F57B5"/>
    <w:rsid w:val="004007E6"/>
    <w:rsid w:val="00401506"/>
    <w:rsid w:val="004023A9"/>
    <w:rsid w:val="00402DAC"/>
    <w:rsid w:val="0040569D"/>
    <w:rsid w:val="00413C53"/>
    <w:rsid w:val="00416DA7"/>
    <w:rsid w:val="00423C94"/>
    <w:rsid w:val="004258C6"/>
    <w:rsid w:val="00426D40"/>
    <w:rsid w:val="0042735F"/>
    <w:rsid w:val="004273AA"/>
    <w:rsid w:val="0042752F"/>
    <w:rsid w:val="00430E64"/>
    <w:rsid w:val="00432BF4"/>
    <w:rsid w:val="00433E3D"/>
    <w:rsid w:val="00435069"/>
    <w:rsid w:val="00435D43"/>
    <w:rsid w:val="00436353"/>
    <w:rsid w:val="00436DBB"/>
    <w:rsid w:val="00441A66"/>
    <w:rsid w:val="00451396"/>
    <w:rsid w:val="004532A7"/>
    <w:rsid w:val="00453F0C"/>
    <w:rsid w:val="004548AB"/>
    <w:rsid w:val="00455877"/>
    <w:rsid w:val="0045713E"/>
    <w:rsid w:val="004618E3"/>
    <w:rsid w:val="00462FB4"/>
    <w:rsid w:val="00467ADD"/>
    <w:rsid w:val="00483F40"/>
    <w:rsid w:val="00483F8B"/>
    <w:rsid w:val="0049260C"/>
    <w:rsid w:val="0049277E"/>
    <w:rsid w:val="00495E75"/>
    <w:rsid w:val="00495FBD"/>
    <w:rsid w:val="00496336"/>
    <w:rsid w:val="004963EE"/>
    <w:rsid w:val="004A1F5C"/>
    <w:rsid w:val="004A3AAA"/>
    <w:rsid w:val="004A4550"/>
    <w:rsid w:val="004A4957"/>
    <w:rsid w:val="004B213A"/>
    <w:rsid w:val="004B4F82"/>
    <w:rsid w:val="004B7312"/>
    <w:rsid w:val="004B7A55"/>
    <w:rsid w:val="004C05E1"/>
    <w:rsid w:val="004E3E04"/>
    <w:rsid w:val="004E5EDE"/>
    <w:rsid w:val="004F34DB"/>
    <w:rsid w:val="004F608C"/>
    <w:rsid w:val="004F6267"/>
    <w:rsid w:val="00500731"/>
    <w:rsid w:val="005019BE"/>
    <w:rsid w:val="005032AF"/>
    <w:rsid w:val="0050411A"/>
    <w:rsid w:val="005046C9"/>
    <w:rsid w:val="00510169"/>
    <w:rsid w:val="00510902"/>
    <w:rsid w:val="00512048"/>
    <w:rsid w:val="00512986"/>
    <w:rsid w:val="00515D10"/>
    <w:rsid w:val="00524599"/>
    <w:rsid w:val="00527537"/>
    <w:rsid w:val="00531129"/>
    <w:rsid w:val="005327B1"/>
    <w:rsid w:val="00533435"/>
    <w:rsid w:val="00534145"/>
    <w:rsid w:val="00534D30"/>
    <w:rsid w:val="00541151"/>
    <w:rsid w:val="00542D25"/>
    <w:rsid w:val="00546EAC"/>
    <w:rsid w:val="00547B75"/>
    <w:rsid w:val="00547E6C"/>
    <w:rsid w:val="00550F74"/>
    <w:rsid w:val="005555F7"/>
    <w:rsid w:val="0056118E"/>
    <w:rsid w:val="00561934"/>
    <w:rsid w:val="00561C89"/>
    <w:rsid w:val="00566497"/>
    <w:rsid w:val="00572A0F"/>
    <w:rsid w:val="00577394"/>
    <w:rsid w:val="00582191"/>
    <w:rsid w:val="00583017"/>
    <w:rsid w:val="00586A5B"/>
    <w:rsid w:val="00587BAA"/>
    <w:rsid w:val="005924DD"/>
    <w:rsid w:val="005942C4"/>
    <w:rsid w:val="005972F6"/>
    <w:rsid w:val="005A3241"/>
    <w:rsid w:val="005B24B1"/>
    <w:rsid w:val="005B4CFD"/>
    <w:rsid w:val="005D02C8"/>
    <w:rsid w:val="005D5A5E"/>
    <w:rsid w:val="005D63E7"/>
    <w:rsid w:val="005D6854"/>
    <w:rsid w:val="005E1065"/>
    <w:rsid w:val="005E4989"/>
    <w:rsid w:val="005E613F"/>
    <w:rsid w:val="005E6C4F"/>
    <w:rsid w:val="005E76A1"/>
    <w:rsid w:val="005F0012"/>
    <w:rsid w:val="005F1889"/>
    <w:rsid w:val="005F45DD"/>
    <w:rsid w:val="005F4CBB"/>
    <w:rsid w:val="005F6A1F"/>
    <w:rsid w:val="0060211B"/>
    <w:rsid w:val="00602575"/>
    <w:rsid w:val="00611CF8"/>
    <w:rsid w:val="00622AC8"/>
    <w:rsid w:val="0062341B"/>
    <w:rsid w:val="006371EB"/>
    <w:rsid w:val="00637525"/>
    <w:rsid w:val="00643F33"/>
    <w:rsid w:val="0064745B"/>
    <w:rsid w:val="006524F6"/>
    <w:rsid w:val="00653BDA"/>
    <w:rsid w:val="006653B9"/>
    <w:rsid w:val="00667566"/>
    <w:rsid w:val="00676FA4"/>
    <w:rsid w:val="006835B8"/>
    <w:rsid w:val="006849AD"/>
    <w:rsid w:val="00686672"/>
    <w:rsid w:val="00686970"/>
    <w:rsid w:val="00690A85"/>
    <w:rsid w:val="006911C9"/>
    <w:rsid w:val="0069181D"/>
    <w:rsid w:val="00694618"/>
    <w:rsid w:val="006976CD"/>
    <w:rsid w:val="006A1E91"/>
    <w:rsid w:val="006A40D8"/>
    <w:rsid w:val="006B1C19"/>
    <w:rsid w:val="006B2514"/>
    <w:rsid w:val="006B29C4"/>
    <w:rsid w:val="006B31F4"/>
    <w:rsid w:val="006B6EB0"/>
    <w:rsid w:val="006B7B65"/>
    <w:rsid w:val="006C3883"/>
    <w:rsid w:val="006C5183"/>
    <w:rsid w:val="006C5BCC"/>
    <w:rsid w:val="006D322A"/>
    <w:rsid w:val="006E3514"/>
    <w:rsid w:val="006F023B"/>
    <w:rsid w:val="006F0406"/>
    <w:rsid w:val="00702DDB"/>
    <w:rsid w:val="0070550B"/>
    <w:rsid w:val="00707771"/>
    <w:rsid w:val="0071095F"/>
    <w:rsid w:val="007129F7"/>
    <w:rsid w:val="00714209"/>
    <w:rsid w:val="00717E45"/>
    <w:rsid w:val="00722EFA"/>
    <w:rsid w:val="00723F98"/>
    <w:rsid w:val="00725807"/>
    <w:rsid w:val="00725EC7"/>
    <w:rsid w:val="00733895"/>
    <w:rsid w:val="007376B8"/>
    <w:rsid w:val="0074178E"/>
    <w:rsid w:val="00743189"/>
    <w:rsid w:val="00753EE3"/>
    <w:rsid w:val="007566BB"/>
    <w:rsid w:val="00757D2D"/>
    <w:rsid w:val="00757FE8"/>
    <w:rsid w:val="00762546"/>
    <w:rsid w:val="00764CF9"/>
    <w:rsid w:val="007675D0"/>
    <w:rsid w:val="00770F5E"/>
    <w:rsid w:val="00774C07"/>
    <w:rsid w:val="00781863"/>
    <w:rsid w:val="0078300B"/>
    <w:rsid w:val="00786999"/>
    <w:rsid w:val="007931BF"/>
    <w:rsid w:val="00794C03"/>
    <w:rsid w:val="00795737"/>
    <w:rsid w:val="007964E7"/>
    <w:rsid w:val="00796895"/>
    <w:rsid w:val="007A1499"/>
    <w:rsid w:val="007A33DC"/>
    <w:rsid w:val="007A5F3F"/>
    <w:rsid w:val="007A7FC8"/>
    <w:rsid w:val="007B27EF"/>
    <w:rsid w:val="007B56CE"/>
    <w:rsid w:val="007B5C7C"/>
    <w:rsid w:val="007B7148"/>
    <w:rsid w:val="007C05C3"/>
    <w:rsid w:val="007C0CBD"/>
    <w:rsid w:val="007C1810"/>
    <w:rsid w:val="007C3A1D"/>
    <w:rsid w:val="007C50DB"/>
    <w:rsid w:val="007C6A1B"/>
    <w:rsid w:val="007D2047"/>
    <w:rsid w:val="007D6CAD"/>
    <w:rsid w:val="007D7455"/>
    <w:rsid w:val="007E010B"/>
    <w:rsid w:val="007E4A2C"/>
    <w:rsid w:val="007F4B68"/>
    <w:rsid w:val="007F5C38"/>
    <w:rsid w:val="007F78CB"/>
    <w:rsid w:val="00800580"/>
    <w:rsid w:val="008034D6"/>
    <w:rsid w:val="00803AEA"/>
    <w:rsid w:val="00804AA8"/>
    <w:rsid w:val="0080539C"/>
    <w:rsid w:val="008121BE"/>
    <w:rsid w:val="00812A3D"/>
    <w:rsid w:val="008139B8"/>
    <w:rsid w:val="00815DB5"/>
    <w:rsid w:val="00817B77"/>
    <w:rsid w:val="00823924"/>
    <w:rsid w:val="00826F64"/>
    <w:rsid w:val="00833993"/>
    <w:rsid w:val="0083769D"/>
    <w:rsid w:val="008404DB"/>
    <w:rsid w:val="00843180"/>
    <w:rsid w:val="00847D04"/>
    <w:rsid w:val="00854FE3"/>
    <w:rsid w:val="00857EC7"/>
    <w:rsid w:val="00861F44"/>
    <w:rsid w:val="00864716"/>
    <w:rsid w:val="008651B6"/>
    <w:rsid w:val="00865D41"/>
    <w:rsid w:val="008676E7"/>
    <w:rsid w:val="00867BBD"/>
    <w:rsid w:val="00873429"/>
    <w:rsid w:val="008734E7"/>
    <w:rsid w:val="00875108"/>
    <w:rsid w:val="008751C7"/>
    <w:rsid w:val="00891002"/>
    <w:rsid w:val="00891916"/>
    <w:rsid w:val="00892500"/>
    <w:rsid w:val="008927E2"/>
    <w:rsid w:val="00894F9C"/>
    <w:rsid w:val="0089697C"/>
    <w:rsid w:val="008A483A"/>
    <w:rsid w:val="008A78A8"/>
    <w:rsid w:val="008B10D2"/>
    <w:rsid w:val="008B1DA2"/>
    <w:rsid w:val="008B3DA4"/>
    <w:rsid w:val="008B3DE7"/>
    <w:rsid w:val="008B4298"/>
    <w:rsid w:val="008B7169"/>
    <w:rsid w:val="008C1E4C"/>
    <w:rsid w:val="008C254E"/>
    <w:rsid w:val="008C3516"/>
    <w:rsid w:val="008C3BB0"/>
    <w:rsid w:val="008C3E4E"/>
    <w:rsid w:val="008C6344"/>
    <w:rsid w:val="008C6562"/>
    <w:rsid w:val="008D1970"/>
    <w:rsid w:val="008D1F01"/>
    <w:rsid w:val="008D3790"/>
    <w:rsid w:val="008E2477"/>
    <w:rsid w:val="008E24EC"/>
    <w:rsid w:val="008E30B3"/>
    <w:rsid w:val="008E5189"/>
    <w:rsid w:val="008F3501"/>
    <w:rsid w:val="008F5ED0"/>
    <w:rsid w:val="008F6F6E"/>
    <w:rsid w:val="008F7ACD"/>
    <w:rsid w:val="00901898"/>
    <w:rsid w:val="009066E1"/>
    <w:rsid w:val="00911C3A"/>
    <w:rsid w:val="00912C6D"/>
    <w:rsid w:val="009131A0"/>
    <w:rsid w:val="0091451A"/>
    <w:rsid w:val="00916542"/>
    <w:rsid w:val="00921932"/>
    <w:rsid w:val="009223F8"/>
    <w:rsid w:val="009275C6"/>
    <w:rsid w:val="0092780E"/>
    <w:rsid w:val="009323D2"/>
    <w:rsid w:val="00936111"/>
    <w:rsid w:val="00941E7E"/>
    <w:rsid w:val="0095017A"/>
    <w:rsid w:val="009515A8"/>
    <w:rsid w:val="00951CB5"/>
    <w:rsid w:val="0096073D"/>
    <w:rsid w:val="00965EC9"/>
    <w:rsid w:val="00966679"/>
    <w:rsid w:val="00967B79"/>
    <w:rsid w:val="00972109"/>
    <w:rsid w:val="00972AC3"/>
    <w:rsid w:val="00972D1A"/>
    <w:rsid w:val="0097754D"/>
    <w:rsid w:val="00977BFA"/>
    <w:rsid w:val="00984391"/>
    <w:rsid w:val="00984600"/>
    <w:rsid w:val="00984C40"/>
    <w:rsid w:val="00985173"/>
    <w:rsid w:val="00990055"/>
    <w:rsid w:val="00995270"/>
    <w:rsid w:val="00996E7F"/>
    <w:rsid w:val="009970F4"/>
    <w:rsid w:val="0099788D"/>
    <w:rsid w:val="009A5976"/>
    <w:rsid w:val="009A60E4"/>
    <w:rsid w:val="009A7ED5"/>
    <w:rsid w:val="009B4FF7"/>
    <w:rsid w:val="009B5C21"/>
    <w:rsid w:val="009B7593"/>
    <w:rsid w:val="009C059F"/>
    <w:rsid w:val="009C2916"/>
    <w:rsid w:val="009C565B"/>
    <w:rsid w:val="009C59BB"/>
    <w:rsid w:val="009C6BFB"/>
    <w:rsid w:val="009D0A8F"/>
    <w:rsid w:val="009D3D60"/>
    <w:rsid w:val="009D4236"/>
    <w:rsid w:val="009D5014"/>
    <w:rsid w:val="009D5200"/>
    <w:rsid w:val="009E2256"/>
    <w:rsid w:val="009E5542"/>
    <w:rsid w:val="009E6083"/>
    <w:rsid w:val="009E60F6"/>
    <w:rsid w:val="009F49D5"/>
    <w:rsid w:val="00A03B23"/>
    <w:rsid w:val="00A06914"/>
    <w:rsid w:val="00A1498B"/>
    <w:rsid w:val="00A21A14"/>
    <w:rsid w:val="00A31C60"/>
    <w:rsid w:val="00A320CD"/>
    <w:rsid w:val="00A36856"/>
    <w:rsid w:val="00A41D44"/>
    <w:rsid w:val="00A44EC2"/>
    <w:rsid w:val="00A45B69"/>
    <w:rsid w:val="00A473DF"/>
    <w:rsid w:val="00A5040A"/>
    <w:rsid w:val="00A5693C"/>
    <w:rsid w:val="00A6257E"/>
    <w:rsid w:val="00A65E3B"/>
    <w:rsid w:val="00A7215E"/>
    <w:rsid w:val="00A72BE2"/>
    <w:rsid w:val="00A76648"/>
    <w:rsid w:val="00A80D6F"/>
    <w:rsid w:val="00A81372"/>
    <w:rsid w:val="00A83000"/>
    <w:rsid w:val="00A871BB"/>
    <w:rsid w:val="00A90C57"/>
    <w:rsid w:val="00A92E11"/>
    <w:rsid w:val="00A96061"/>
    <w:rsid w:val="00AA0275"/>
    <w:rsid w:val="00AA3216"/>
    <w:rsid w:val="00AA3529"/>
    <w:rsid w:val="00AA419E"/>
    <w:rsid w:val="00AA55EA"/>
    <w:rsid w:val="00AA6564"/>
    <w:rsid w:val="00AA7B34"/>
    <w:rsid w:val="00AB2ED9"/>
    <w:rsid w:val="00AC06E5"/>
    <w:rsid w:val="00AD0C83"/>
    <w:rsid w:val="00AD2BF5"/>
    <w:rsid w:val="00AD5A4F"/>
    <w:rsid w:val="00AD660E"/>
    <w:rsid w:val="00AE23E8"/>
    <w:rsid w:val="00AF3BAB"/>
    <w:rsid w:val="00AF3BE8"/>
    <w:rsid w:val="00AF5580"/>
    <w:rsid w:val="00B016AA"/>
    <w:rsid w:val="00B022FF"/>
    <w:rsid w:val="00B05BB1"/>
    <w:rsid w:val="00B10277"/>
    <w:rsid w:val="00B117FD"/>
    <w:rsid w:val="00B12C56"/>
    <w:rsid w:val="00B15868"/>
    <w:rsid w:val="00B22450"/>
    <w:rsid w:val="00B23CAE"/>
    <w:rsid w:val="00B2421B"/>
    <w:rsid w:val="00B26E8A"/>
    <w:rsid w:val="00B278C2"/>
    <w:rsid w:val="00B27FF9"/>
    <w:rsid w:val="00B300B8"/>
    <w:rsid w:val="00B309A7"/>
    <w:rsid w:val="00B33A2D"/>
    <w:rsid w:val="00B34983"/>
    <w:rsid w:val="00B361FD"/>
    <w:rsid w:val="00B36C61"/>
    <w:rsid w:val="00B37F4B"/>
    <w:rsid w:val="00B40A43"/>
    <w:rsid w:val="00B46FEC"/>
    <w:rsid w:val="00B47DAE"/>
    <w:rsid w:val="00B50EE0"/>
    <w:rsid w:val="00B524E8"/>
    <w:rsid w:val="00B53CA8"/>
    <w:rsid w:val="00B53DA8"/>
    <w:rsid w:val="00B54D16"/>
    <w:rsid w:val="00B555DF"/>
    <w:rsid w:val="00B6156E"/>
    <w:rsid w:val="00B620B4"/>
    <w:rsid w:val="00B70108"/>
    <w:rsid w:val="00B72898"/>
    <w:rsid w:val="00B74572"/>
    <w:rsid w:val="00B76A87"/>
    <w:rsid w:val="00B8157B"/>
    <w:rsid w:val="00B840D0"/>
    <w:rsid w:val="00B84512"/>
    <w:rsid w:val="00B84C44"/>
    <w:rsid w:val="00B84FC2"/>
    <w:rsid w:val="00B8728A"/>
    <w:rsid w:val="00B93553"/>
    <w:rsid w:val="00BA0084"/>
    <w:rsid w:val="00BA4CD5"/>
    <w:rsid w:val="00BA55EB"/>
    <w:rsid w:val="00BA6204"/>
    <w:rsid w:val="00BB093C"/>
    <w:rsid w:val="00BB27A7"/>
    <w:rsid w:val="00BC070F"/>
    <w:rsid w:val="00BC1B63"/>
    <w:rsid w:val="00BC220A"/>
    <w:rsid w:val="00BC269A"/>
    <w:rsid w:val="00BC6CE6"/>
    <w:rsid w:val="00BD27A0"/>
    <w:rsid w:val="00BD40AB"/>
    <w:rsid w:val="00BD4768"/>
    <w:rsid w:val="00BD5B5C"/>
    <w:rsid w:val="00BD6514"/>
    <w:rsid w:val="00BD6DA8"/>
    <w:rsid w:val="00BF02E3"/>
    <w:rsid w:val="00BF1B7F"/>
    <w:rsid w:val="00BF52CA"/>
    <w:rsid w:val="00BF581C"/>
    <w:rsid w:val="00C02138"/>
    <w:rsid w:val="00C021C9"/>
    <w:rsid w:val="00C021F8"/>
    <w:rsid w:val="00C14011"/>
    <w:rsid w:val="00C165A5"/>
    <w:rsid w:val="00C204A8"/>
    <w:rsid w:val="00C2211B"/>
    <w:rsid w:val="00C2277A"/>
    <w:rsid w:val="00C22AA3"/>
    <w:rsid w:val="00C23A7A"/>
    <w:rsid w:val="00C27AA0"/>
    <w:rsid w:val="00C27DD6"/>
    <w:rsid w:val="00C30713"/>
    <w:rsid w:val="00C31D20"/>
    <w:rsid w:val="00C3230A"/>
    <w:rsid w:val="00C33B32"/>
    <w:rsid w:val="00C34F00"/>
    <w:rsid w:val="00C441F0"/>
    <w:rsid w:val="00C54C93"/>
    <w:rsid w:val="00C56E07"/>
    <w:rsid w:val="00C572E1"/>
    <w:rsid w:val="00C576BA"/>
    <w:rsid w:val="00C578F3"/>
    <w:rsid w:val="00C62111"/>
    <w:rsid w:val="00C704A5"/>
    <w:rsid w:val="00C70FDF"/>
    <w:rsid w:val="00C72176"/>
    <w:rsid w:val="00C72586"/>
    <w:rsid w:val="00C7473D"/>
    <w:rsid w:val="00C751F0"/>
    <w:rsid w:val="00C80CAA"/>
    <w:rsid w:val="00C81918"/>
    <w:rsid w:val="00C85D57"/>
    <w:rsid w:val="00C861B6"/>
    <w:rsid w:val="00C90490"/>
    <w:rsid w:val="00C91137"/>
    <w:rsid w:val="00C91B7D"/>
    <w:rsid w:val="00C91BC7"/>
    <w:rsid w:val="00C928FE"/>
    <w:rsid w:val="00C950F4"/>
    <w:rsid w:val="00CA3FAF"/>
    <w:rsid w:val="00CA5360"/>
    <w:rsid w:val="00CB23A7"/>
    <w:rsid w:val="00CB3A20"/>
    <w:rsid w:val="00CB3F1A"/>
    <w:rsid w:val="00CB7312"/>
    <w:rsid w:val="00CC68BB"/>
    <w:rsid w:val="00CD3DE9"/>
    <w:rsid w:val="00CD440D"/>
    <w:rsid w:val="00CD4A15"/>
    <w:rsid w:val="00CE3E34"/>
    <w:rsid w:val="00CF1026"/>
    <w:rsid w:val="00CF7C9D"/>
    <w:rsid w:val="00D04592"/>
    <w:rsid w:val="00D1001D"/>
    <w:rsid w:val="00D14C04"/>
    <w:rsid w:val="00D16752"/>
    <w:rsid w:val="00D16B62"/>
    <w:rsid w:val="00D1796F"/>
    <w:rsid w:val="00D42164"/>
    <w:rsid w:val="00D47E7E"/>
    <w:rsid w:val="00D545D5"/>
    <w:rsid w:val="00D545E6"/>
    <w:rsid w:val="00D550D5"/>
    <w:rsid w:val="00D578E4"/>
    <w:rsid w:val="00D57C5E"/>
    <w:rsid w:val="00D609A0"/>
    <w:rsid w:val="00D6182B"/>
    <w:rsid w:val="00D62478"/>
    <w:rsid w:val="00D65369"/>
    <w:rsid w:val="00D70C51"/>
    <w:rsid w:val="00D75141"/>
    <w:rsid w:val="00D76EA8"/>
    <w:rsid w:val="00D81A67"/>
    <w:rsid w:val="00D84290"/>
    <w:rsid w:val="00D84322"/>
    <w:rsid w:val="00D87E31"/>
    <w:rsid w:val="00D93D5F"/>
    <w:rsid w:val="00D94609"/>
    <w:rsid w:val="00DA0BB2"/>
    <w:rsid w:val="00DA1F41"/>
    <w:rsid w:val="00DA3542"/>
    <w:rsid w:val="00DA5BD3"/>
    <w:rsid w:val="00DB08C2"/>
    <w:rsid w:val="00DB0B91"/>
    <w:rsid w:val="00DB36D5"/>
    <w:rsid w:val="00DB3A76"/>
    <w:rsid w:val="00DC567E"/>
    <w:rsid w:val="00DC5A91"/>
    <w:rsid w:val="00DD3A77"/>
    <w:rsid w:val="00DD499D"/>
    <w:rsid w:val="00DD54F8"/>
    <w:rsid w:val="00DD72B7"/>
    <w:rsid w:val="00DE0529"/>
    <w:rsid w:val="00DE2B39"/>
    <w:rsid w:val="00DE44C8"/>
    <w:rsid w:val="00DE5FFB"/>
    <w:rsid w:val="00DE6730"/>
    <w:rsid w:val="00DE7550"/>
    <w:rsid w:val="00DE7ACF"/>
    <w:rsid w:val="00DF2181"/>
    <w:rsid w:val="00DF2F14"/>
    <w:rsid w:val="00DF330D"/>
    <w:rsid w:val="00DF38DE"/>
    <w:rsid w:val="00DF62F4"/>
    <w:rsid w:val="00DF75C7"/>
    <w:rsid w:val="00DF7670"/>
    <w:rsid w:val="00DF7EF9"/>
    <w:rsid w:val="00E03F34"/>
    <w:rsid w:val="00E04517"/>
    <w:rsid w:val="00E117C5"/>
    <w:rsid w:val="00E11A2F"/>
    <w:rsid w:val="00E14158"/>
    <w:rsid w:val="00E14C20"/>
    <w:rsid w:val="00E14E96"/>
    <w:rsid w:val="00E1535F"/>
    <w:rsid w:val="00E1555E"/>
    <w:rsid w:val="00E179F3"/>
    <w:rsid w:val="00E2163C"/>
    <w:rsid w:val="00E22C15"/>
    <w:rsid w:val="00E24306"/>
    <w:rsid w:val="00E266CB"/>
    <w:rsid w:val="00E30395"/>
    <w:rsid w:val="00E34EFA"/>
    <w:rsid w:val="00E36520"/>
    <w:rsid w:val="00E4065A"/>
    <w:rsid w:val="00E50B5E"/>
    <w:rsid w:val="00E51AD6"/>
    <w:rsid w:val="00E54EEB"/>
    <w:rsid w:val="00E61D98"/>
    <w:rsid w:val="00E62E73"/>
    <w:rsid w:val="00E62E8C"/>
    <w:rsid w:val="00E63BBB"/>
    <w:rsid w:val="00E64A11"/>
    <w:rsid w:val="00E6778C"/>
    <w:rsid w:val="00E70F77"/>
    <w:rsid w:val="00E71463"/>
    <w:rsid w:val="00E77644"/>
    <w:rsid w:val="00E77C57"/>
    <w:rsid w:val="00E77F6D"/>
    <w:rsid w:val="00E828B7"/>
    <w:rsid w:val="00E87DC7"/>
    <w:rsid w:val="00E96527"/>
    <w:rsid w:val="00EA1ECE"/>
    <w:rsid w:val="00EA33C3"/>
    <w:rsid w:val="00EA7C5F"/>
    <w:rsid w:val="00EB3367"/>
    <w:rsid w:val="00EB5F84"/>
    <w:rsid w:val="00EC035D"/>
    <w:rsid w:val="00EC1F03"/>
    <w:rsid w:val="00ED055D"/>
    <w:rsid w:val="00ED0BF8"/>
    <w:rsid w:val="00ED28C3"/>
    <w:rsid w:val="00ED3686"/>
    <w:rsid w:val="00ED5ECD"/>
    <w:rsid w:val="00EE33CE"/>
    <w:rsid w:val="00EE34A5"/>
    <w:rsid w:val="00EE4E19"/>
    <w:rsid w:val="00EF238D"/>
    <w:rsid w:val="00EF3811"/>
    <w:rsid w:val="00EF51BF"/>
    <w:rsid w:val="00F02C00"/>
    <w:rsid w:val="00F031D4"/>
    <w:rsid w:val="00F0399B"/>
    <w:rsid w:val="00F04354"/>
    <w:rsid w:val="00F14EB9"/>
    <w:rsid w:val="00F14F2D"/>
    <w:rsid w:val="00F17269"/>
    <w:rsid w:val="00F20552"/>
    <w:rsid w:val="00F24688"/>
    <w:rsid w:val="00F246D4"/>
    <w:rsid w:val="00F25348"/>
    <w:rsid w:val="00F30D8B"/>
    <w:rsid w:val="00F34D9F"/>
    <w:rsid w:val="00F36862"/>
    <w:rsid w:val="00F36867"/>
    <w:rsid w:val="00F37C04"/>
    <w:rsid w:val="00F40002"/>
    <w:rsid w:val="00F401C4"/>
    <w:rsid w:val="00F442A8"/>
    <w:rsid w:val="00F44B45"/>
    <w:rsid w:val="00F45222"/>
    <w:rsid w:val="00F50D6E"/>
    <w:rsid w:val="00F51BB8"/>
    <w:rsid w:val="00F53219"/>
    <w:rsid w:val="00F54DB2"/>
    <w:rsid w:val="00F54F46"/>
    <w:rsid w:val="00F56871"/>
    <w:rsid w:val="00F61499"/>
    <w:rsid w:val="00F61EC0"/>
    <w:rsid w:val="00F6293D"/>
    <w:rsid w:val="00F67471"/>
    <w:rsid w:val="00F675EE"/>
    <w:rsid w:val="00F7181B"/>
    <w:rsid w:val="00F73C0A"/>
    <w:rsid w:val="00F741BB"/>
    <w:rsid w:val="00F7568B"/>
    <w:rsid w:val="00F842CC"/>
    <w:rsid w:val="00F85E26"/>
    <w:rsid w:val="00F87E35"/>
    <w:rsid w:val="00F87FF2"/>
    <w:rsid w:val="00FA42AA"/>
    <w:rsid w:val="00FA6C8A"/>
    <w:rsid w:val="00FA7F69"/>
    <w:rsid w:val="00FB0442"/>
    <w:rsid w:val="00FB0F1B"/>
    <w:rsid w:val="00FB21A1"/>
    <w:rsid w:val="00FB623A"/>
    <w:rsid w:val="00FC12C9"/>
    <w:rsid w:val="00FC2DC9"/>
    <w:rsid w:val="00FD60C5"/>
    <w:rsid w:val="00FE4255"/>
    <w:rsid w:val="00FF0687"/>
    <w:rsid w:val="00FF0D89"/>
    <w:rsid w:val="00FF2B22"/>
    <w:rsid w:val="00FF5B44"/>
    <w:rsid w:val="00FF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AE005B"/>
  <w15:docId w15:val="{586EAB67-E598-47D4-BCE8-F4CA2B8A3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7ED5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CA3FAF"/>
    <w:pPr>
      <w:keepNext/>
      <w:jc w:val="center"/>
      <w:outlineLvl w:val="0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9323D2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9323D2"/>
    <w:pPr>
      <w:overflowPunct w:val="0"/>
      <w:autoSpaceDE w:val="0"/>
      <w:autoSpaceDN w:val="0"/>
      <w:adjustRightInd w:val="0"/>
      <w:textAlignment w:val="baseline"/>
    </w:pPr>
    <w:rPr>
      <w:rFonts w:ascii="NTTimes/Cyrillic" w:hAnsi="NTTimes/Cyrillic" w:cs="NTTimes/Cyrillic"/>
      <w:sz w:val="24"/>
      <w:szCs w:val="24"/>
    </w:rPr>
  </w:style>
  <w:style w:type="paragraph" w:styleId="a5">
    <w:name w:val="Block Text"/>
    <w:basedOn w:val="a"/>
    <w:rsid w:val="008121BE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121BE"/>
    <w:rPr>
      <w:rFonts w:cs="Times New Roman"/>
      <w:b/>
      <w:bCs/>
    </w:rPr>
  </w:style>
  <w:style w:type="paragraph" w:customStyle="1" w:styleId="a7">
    <w:name w:val="готик текст"/>
    <w:rsid w:val="000F68B0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Pa11">
    <w:name w:val="Pa11"/>
    <w:basedOn w:val="a"/>
    <w:next w:val="a"/>
    <w:rsid w:val="000C1CC9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E1535F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ED3686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ED3686"/>
    <w:rPr>
      <w:rFonts w:ascii="Tahoma" w:hAnsi="Tahoma" w:cs="Tahoma"/>
      <w:sz w:val="16"/>
      <w:szCs w:val="16"/>
      <w:lang w:eastAsia="ru-RU"/>
    </w:rPr>
  </w:style>
  <w:style w:type="paragraph" w:customStyle="1" w:styleId="12">
    <w:name w:val="Рецензия1"/>
    <w:hidden/>
    <w:semiHidden/>
    <w:rsid w:val="00582191"/>
    <w:rPr>
      <w:rFonts w:ascii="Times New Roman" w:hAnsi="Times New Roman"/>
      <w:sz w:val="24"/>
      <w:szCs w:val="24"/>
    </w:rPr>
  </w:style>
  <w:style w:type="paragraph" w:styleId="3">
    <w:name w:val="Body Text Indent 3"/>
    <w:basedOn w:val="a"/>
    <w:link w:val="30"/>
    <w:rsid w:val="000B5B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semiHidden/>
    <w:locked/>
    <w:rsid w:val="001B516D"/>
    <w:rPr>
      <w:rFonts w:ascii="Times New Roman" w:hAnsi="Times New Roman" w:cs="Times New Roman"/>
      <w:sz w:val="16"/>
      <w:szCs w:val="16"/>
    </w:rPr>
  </w:style>
  <w:style w:type="paragraph" w:customStyle="1" w:styleId="ConsNonformat">
    <w:name w:val="ConsNonformat"/>
    <w:rsid w:val="00EA7C5F"/>
    <w:pPr>
      <w:widowControl w:val="0"/>
      <w:autoSpaceDE w:val="0"/>
      <w:autoSpaceDN w:val="0"/>
      <w:ind w:right="19772"/>
    </w:pPr>
    <w:rPr>
      <w:rFonts w:ascii="Courier New" w:eastAsia="Times New Roman" w:hAnsi="Courier New" w:cs="Courier New"/>
      <w:i/>
      <w:iCs/>
    </w:rPr>
  </w:style>
  <w:style w:type="character" w:customStyle="1" w:styleId="10">
    <w:name w:val="Заголовок 1 Знак"/>
    <w:link w:val="1"/>
    <w:rsid w:val="00CA3FAF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A44EC2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C3E4E"/>
    <w:rPr>
      <w:rFonts w:eastAsia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rsid w:val="008C3E4E"/>
    <w:rPr>
      <w:rFonts w:ascii="Times New Roman" w:eastAsia="Times New Roman" w:hAnsi="Times New Roman"/>
    </w:rPr>
  </w:style>
  <w:style w:type="character" w:styleId="ac">
    <w:name w:val="footnote reference"/>
    <w:uiPriority w:val="99"/>
    <w:rsid w:val="008C3E4E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78186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1">
    <w:name w:val="Знак Знак3"/>
    <w:basedOn w:val="a"/>
    <w:rsid w:val="00B05BB1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2">
    <w:name w:val="Body Text 2"/>
    <w:basedOn w:val="a"/>
    <w:link w:val="20"/>
    <w:rsid w:val="00432BF4"/>
    <w:pPr>
      <w:spacing w:after="120" w:line="480" w:lineRule="auto"/>
    </w:pPr>
  </w:style>
  <w:style w:type="character" w:customStyle="1" w:styleId="20">
    <w:name w:val="Основной текст 2 Знак"/>
    <w:link w:val="2"/>
    <w:rsid w:val="00432BF4"/>
    <w:rPr>
      <w:rFonts w:ascii="Times New Roman" w:hAnsi="Times New Roman"/>
      <w:sz w:val="24"/>
      <w:szCs w:val="24"/>
    </w:rPr>
  </w:style>
  <w:style w:type="paragraph" w:styleId="ae">
    <w:name w:val="Revision"/>
    <w:hidden/>
    <w:uiPriority w:val="99"/>
    <w:semiHidden/>
    <w:rsid w:val="00A1498B"/>
    <w:rPr>
      <w:rFonts w:ascii="Times New Roman" w:hAnsi="Times New Roman"/>
      <w:sz w:val="24"/>
      <w:szCs w:val="24"/>
    </w:rPr>
  </w:style>
  <w:style w:type="character" w:styleId="af">
    <w:name w:val="Hyperlink"/>
    <w:rsid w:val="00A72BE2"/>
    <w:rPr>
      <w:color w:val="0563C1"/>
      <w:u w:val="single"/>
    </w:rPr>
  </w:style>
  <w:style w:type="character" w:customStyle="1" w:styleId="13">
    <w:name w:val="Неразрешенное упоминание1"/>
    <w:uiPriority w:val="99"/>
    <w:semiHidden/>
    <w:unhideWhenUsed/>
    <w:rsid w:val="00A72BE2"/>
    <w:rPr>
      <w:color w:val="605E5C"/>
      <w:shd w:val="clear" w:color="auto" w:fill="E1DFDD"/>
    </w:rPr>
  </w:style>
  <w:style w:type="paragraph" w:customStyle="1" w:styleId="DocDefaults">
    <w:name w:val="DocDefaults"/>
  </w:style>
  <w:style w:type="character" w:styleId="af0">
    <w:name w:val="Unresolved Mention"/>
    <w:basedOn w:val="a0"/>
    <w:uiPriority w:val="99"/>
    <w:semiHidden/>
    <w:unhideWhenUsed/>
    <w:rsid w:val="00C021C9"/>
    <w:rPr>
      <w:color w:val="605E5C"/>
      <w:shd w:val="clear" w:color="auto" w:fill="E1DFDD"/>
    </w:rPr>
  </w:style>
  <w:style w:type="paragraph" w:customStyle="1" w:styleId="22">
    <w:name w:val="Знак Знак2"/>
    <w:basedOn w:val="a"/>
    <w:rsid w:val="00FB0F1B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customStyle="1" w:styleId="text">
    <w:name w:val="text"/>
    <w:rsid w:val="00FB0F1B"/>
  </w:style>
  <w:style w:type="character" w:customStyle="1" w:styleId="af1">
    <w:name w:val="Основной текст_"/>
    <w:link w:val="23"/>
    <w:rsid w:val="00512048"/>
    <w:rPr>
      <w:rFonts w:ascii="Times New Roman" w:eastAsia="Times New Roman" w:hAnsi="Times New Roman"/>
      <w:shd w:val="clear" w:color="auto" w:fill="FFFFFF"/>
    </w:rPr>
  </w:style>
  <w:style w:type="paragraph" w:customStyle="1" w:styleId="23">
    <w:name w:val="Основной текст2"/>
    <w:basedOn w:val="a"/>
    <w:link w:val="af1"/>
    <w:qFormat/>
    <w:rsid w:val="00512048"/>
    <w:pPr>
      <w:widowControl w:val="0"/>
      <w:shd w:val="clear" w:color="auto" w:fill="FFFFFF"/>
      <w:spacing w:before="300" w:line="274" w:lineRule="exact"/>
      <w:ind w:hanging="1140"/>
      <w:jc w:val="both"/>
    </w:pPr>
    <w:rPr>
      <w:rFonts w:eastAsia="Times New Roman"/>
      <w:sz w:val="20"/>
      <w:szCs w:val="20"/>
    </w:rPr>
  </w:style>
  <w:style w:type="character" w:customStyle="1" w:styleId="ui-column-title">
    <w:name w:val="ui-column-title"/>
    <w:basedOn w:val="a0"/>
    <w:rsid w:val="000F3115"/>
  </w:style>
  <w:style w:type="character" w:styleId="af2">
    <w:name w:val="annotation reference"/>
    <w:basedOn w:val="a0"/>
    <w:semiHidden/>
    <w:unhideWhenUsed/>
    <w:rsid w:val="004A1F5C"/>
    <w:rPr>
      <w:sz w:val="16"/>
      <w:szCs w:val="16"/>
    </w:rPr>
  </w:style>
  <w:style w:type="paragraph" w:styleId="af3">
    <w:name w:val="annotation text"/>
    <w:basedOn w:val="a"/>
    <w:link w:val="af4"/>
    <w:semiHidden/>
    <w:unhideWhenUsed/>
    <w:rsid w:val="004A1F5C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semiHidden/>
    <w:rsid w:val="004A1F5C"/>
    <w:rPr>
      <w:rFonts w:ascii="Times New Roman" w:hAnsi="Times New Roman"/>
    </w:rPr>
  </w:style>
  <w:style w:type="paragraph" w:styleId="af5">
    <w:name w:val="annotation subject"/>
    <w:basedOn w:val="af3"/>
    <w:next w:val="af3"/>
    <w:link w:val="af6"/>
    <w:semiHidden/>
    <w:unhideWhenUsed/>
    <w:rsid w:val="004A1F5C"/>
    <w:rPr>
      <w:b/>
      <w:bCs/>
    </w:rPr>
  </w:style>
  <w:style w:type="character" w:customStyle="1" w:styleId="af6">
    <w:name w:val="Тема примечания Знак"/>
    <w:basedOn w:val="af4"/>
    <w:link w:val="af5"/>
    <w:semiHidden/>
    <w:rsid w:val="004A1F5C"/>
    <w:rPr>
      <w:rFonts w:ascii="Times New Roman" w:hAnsi="Times New Roman"/>
      <w:b/>
      <w:bCs/>
    </w:rPr>
  </w:style>
  <w:style w:type="character" w:styleId="af7">
    <w:name w:val="FollowedHyperlink"/>
    <w:basedOn w:val="a0"/>
    <w:semiHidden/>
    <w:unhideWhenUsed/>
    <w:rsid w:val="008C6344"/>
    <w:rPr>
      <w:color w:val="800080" w:themeColor="followedHyperlink"/>
      <w:u w:val="single"/>
    </w:rPr>
  </w:style>
  <w:style w:type="paragraph" w:styleId="af8">
    <w:name w:val="Body Text"/>
    <w:basedOn w:val="a"/>
    <w:link w:val="af9"/>
    <w:uiPriority w:val="99"/>
    <w:unhideWhenUsed/>
    <w:rsid w:val="00F61EC0"/>
    <w:pPr>
      <w:spacing w:after="120"/>
    </w:pPr>
    <w:rPr>
      <w:rFonts w:eastAsia="Times New Roman"/>
    </w:rPr>
  </w:style>
  <w:style w:type="character" w:customStyle="1" w:styleId="af9">
    <w:name w:val="Основной текст Знак"/>
    <w:basedOn w:val="a0"/>
    <w:link w:val="af8"/>
    <w:uiPriority w:val="99"/>
    <w:rsid w:val="00F61EC0"/>
    <w:rPr>
      <w:rFonts w:ascii="Times New Roman" w:eastAsia="Times New Roman" w:hAnsi="Times New Roman"/>
      <w:sz w:val="24"/>
      <w:szCs w:val="24"/>
    </w:rPr>
  </w:style>
  <w:style w:type="paragraph" w:styleId="afa">
    <w:name w:val="Normal (Web)"/>
    <w:basedOn w:val="a"/>
    <w:semiHidden/>
    <w:unhideWhenUsed/>
    <w:rsid w:val="00E365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8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3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9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8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5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1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2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ronenkov@auction-house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talog.lot-online.ru/index.php?dispatch=rad_attachment.getfile&amp;attachment_id=2726834&amp;inline=tru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LAW;n=72518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Props1.xml><?xml version="1.0" encoding="utf-8"?>
<ds:datastoreItem xmlns:ds="http://schemas.openxmlformats.org/officeDocument/2006/customXml" ds:itemID="{788A0ED0-87B6-42DA-AA91-7B1B0D323BB5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948</TotalTime>
  <Pages>6</Pages>
  <Words>2776</Words>
  <Characters>15829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 «Российский аукционный дом»</vt:lpstr>
    </vt:vector>
  </TitlesOfParts>
  <Company>Hewlett-Packard Company</Company>
  <LinksUpToDate>false</LinksUpToDate>
  <CharactersWithSpaces>18568</CharactersWithSpaces>
  <SharedDoc>false</SharedDoc>
  <HLinks>
    <vt:vector size="42" baseType="variant">
      <vt:variant>
        <vt:i4>720980</vt:i4>
      </vt:variant>
      <vt:variant>
        <vt:i4>17</vt:i4>
      </vt:variant>
      <vt:variant>
        <vt:i4>0</vt:i4>
      </vt:variant>
      <vt:variant>
        <vt:i4>5</vt:i4>
      </vt:variant>
      <vt:variant>
        <vt:lpwstr>http://www.auction-house.ru/</vt:lpwstr>
      </vt:variant>
      <vt:variant>
        <vt:lpwstr/>
      </vt:variant>
      <vt:variant>
        <vt:i4>327682</vt:i4>
      </vt:variant>
      <vt:variant>
        <vt:i4>14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2555943</vt:i4>
      </vt:variant>
      <vt:variant>
        <vt:i4>11</vt:i4>
      </vt:variant>
      <vt:variant>
        <vt:i4>0</vt:i4>
      </vt:variant>
      <vt:variant>
        <vt:i4>5</vt:i4>
      </vt:variant>
      <vt:variant>
        <vt:lpwstr>consultantplus://offline/main?base=LAW;n=72518;fld=134</vt:lpwstr>
      </vt:variant>
      <vt:variant>
        <vt:lpwstr/>
      </vt:variant>
      <vt:variant>
        <vt:i4>327682</vt:i4>
      </vt:variant>
      <vt:variant>
        <vt:i4>8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8323086</vt:i4>
      </vt:variant>
      <vt:variant>
        <vt:i4>5</vt:i4>
      </vt:variant>
      <vt:variant>
        <vt:i4>0</vt:i4>
      </vt:variant>
      <vt:variant>
        <vt:i4>5</vt:i4>
      </vt:variant>
      <vt:variant>
        <vt:lpwstr>mailto:mazanuk@auction-house.ru</vt:lpwstr>
      </vt:variant>
      <vt:variant>
        <vt:lpwstr/>
      </vt:variant>
      <vt:variant>
        <vt:i4>6422640</vt:i4>
      </vt:variant>
      <vt:variant>
        <vt:i4>3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 «Российский аукционный дом»</dc:title>
  <dc:subject/>
  <dc:creator>Sevrukova</dc:creator>
  <cp:keywords/>
  <dc:description/>
  <cp:lastModifiedBy>Гробова Яна Олеговна</cp:lastModifiedBy>
  <cp:revision>12</cp:revision>
  <cp:lastPrinted>2017-11-23T14:19:00Z</cp:lastPrinted>
  <dcterms:created xsi:type="dcterms:W3CDTF">2020-12-02T07:22:00Z</dcterms:created>
  <dcterms:modified xsi:type="dcterms:W3CDTF">2026-10-28T03:04:00Z</dcterms:modified>
</cp:coreProperties>
</file>