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084F8123" w:rsidR="00437926" w:rsidRPr="00D91476" w:rsidRDefault="004F41F1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D91476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D91476">
        <w:rPr>
          <w:rFonts w:ascii="Times New Roman" w:hAnsi="Times New Roman" w:cs="Times New Roman"/>
          <w:color w:val="000000"/>
          <w:sz w:val="24"/>
          <w:szCs w:val="24"/>
          <w:lang w:val="en-US"/>
        </w:rPr>
        <w:t>malkova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Таврический Банк (АО),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(адрес регистрации: 191014, г. Санкт-Петербург, ул. Радищева, д. 39 литер А, ИНН 7831000108, ОГРН 1027800000315) (далее – финансовая организация), конкурсным управляющим (ликвидатором) которого на основании решения Арбитражного суда города Санкт-Петербурга и Ленинградской области от 16 октября 2025 г. по делу №А56-88395/2025 является государственная корпорация «Агентство по страхованию вкладов» (109240, г. Москва, ул. Высоцкого, д. 4</w:t>
      </w:r>
      <w:r w:rsidR="00437926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D91476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D91476" w:rsidRDefault="00437926" w:rsidP="00FB3A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26641CB6" w14:textId="77777777" w:rsidR="00F91C4A" w:rsidRPr="00D91476" w:rsidRDefault="00437926" w:rsidP="00FB3A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Недвижимое имущество:</w:t>
      </w:r>
    </w:p>
    <w:p w14:paraId="088F4BC2" w14:textId="3C3FBF3C" w:rsidR="00F91C4A" w:rsidRPr="00D91476" w:rsidRDefault="00F91C4A" w:rsidP="00FB3A6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Лот </w:t>
      </w:r>
      <w:r w:rsidRPr="00D91476">
        <w:rPr>
          <w:rFonts w:ascii="Times New Roman" w:hAnsi="Times New Roman" w:cs="Times New Roman"/>
          <w:sz w:val="24"/>
          <w:szCs w:val="24"/>
        </w:rPr>
        <w:t xml:space="preserve"> </w:t>
      </w:r>
      <w:r w:rsidRPr="00D91476">
        <w:rPr>
          <w:rFonts w:ascii="Times New Roman" w:hAnsi="Times New Roman" w:cs="Times New Roman"/>
          <w:sz w:val="24"/>
          <w:szCs w:val="24"/>
        </w:rPr>
        <w:t>1</w:t>
      </w:r>
      <w:r w:rsidRPr="00D91476">
        <w:rPr>
          <w:rFonts w:ascii="Times New Roman" w:hAnsi="Times New Roman" w:cs="Times New Roman"/>
          <w:sz w:val="24"/>
          <w:szCs w:val="24"/>
        </w:rPr>
        <w:t xml:space="preserve"> - </w:t>
      </w:r>
      <w:r w:rsidRPr="00D91476">
        <w:rPr>
          <w:rFonts w:ascii="Times New Roman" w:hAnsi="Times New Roman" w:cs="Times New Roman"/>
          <w:sz w:val="24"/>
          <w:szCs w:val="24"/>
        </w:rPr>
        <w:t>Нежилое помещение (здание магазина № 5) - 2019,5 кв. м, 64/100 доли в праве собственности на земельный участок 2 629 кв. м, 64/100 доли в праве собственности на земельный участок 2 124 кв. м, адрес: Республика Коми, г. Печора, ул. Стадионная, д. 50, пом. Н-2, этаж № 1, кадастровые номера 11:12:1702008:995, 11:12:1702008:72, 11:12:1702008:10, земли населенных пунктов - для обслуживания нежилого здания - здания магазина № 5, земли населенных пунктов - под магазин, ограничения и обременения: в части земельных участков: ограничения прав на земельный участок, предусмотренные статьей 56 Земельного кодекса Российской Федерации, ЗОУИТ объектов энергетики, связи, транспорта, публичный сервитут для размещения объекта электросетевого хозяйства, наличие перепланировки/переустройства/реконструкции установить невозможно</w:t>
      </w:r>
      <w:r w:rsidRPr="00D91476">
        <w:rPr>
          <w:rFonts w:ascii="Times New Roman" w:hAnsi="Times New Roman" w:cs="Times New Roman"/>
          <w:sz w:val="24"/>
          <w:szCs w:val="24"/>
        </w:rPr>
        <w:t xml:space="preserve"> - </w:t>
      </w:r>
      <w:r w:rsidRPr="00D91476">
        <w:rPr>
          <w:rFonts w:ascii="Times New Roman" w:hAnsi="Times New Roman" w:cs="Times New Roman"/>
          <w:sz w:val="24"/>
          <w:szCs w:val="24"/>
        </w:rPr>
        <w:t>2 864 160,00</w:t>
      </w:r>
      <w:r w:rsidRPr="00D91476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7C59FECE" w14:textId="49F27B8D" w:rsidR="00F91C4A" w:rsidRPr="00D91476" w:rsidRDefault="00F91C4A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D91476">
        <w:tab/>
        <w:t xml:space="preserve">Лот </w:t>
      </w:r>
      <w:r w:rsidRPr="00D91476">
        <w:t>2</w:t>
      </w:r>
      <w:r w:rsidRPr="00D91476">
        <w:t xml:space="preserve"> - </w:t>
      </w:r>
      <w:r w:rsidRPr="00D91476">
        <w:t>Здание - 524,2 кв. м, право аренды на земельный участок 1133 +/- 12 кв. м, адрес: Республика Коми, г. Печора, ул. Свободы, д. 3, неотделимые улучшения: охранная система, пожарная сигнализация, система видеонаблюдения, этажей 2, в т.ч. подземных 0, кадастровые номера 11:12:1701010:71, 11:12:1701010:11, земли населенных пунктов - под нежилое здание, земельный участок находится в муниципальной собственности, ограничения и обременения: договор аренды земельного участка 110- 02ю/16 от 05.10.2016 со сроком до 2065 года, в части земельного участка: ограничения прав на земельный участок, предусмотренные статьей 56 Земельного кодекса Российской Федерации, ЗОУИТ объектов энергетики, связи, транспорта, публичный сервитут для размещения объекта электросетевого хозяйства, наличие перепланировки/переустройства/реконструкции установить невозможно</w:t>
      </w:r>
      <w:r w:rsidRPr="00D91476">
        <w:t xml:space="preserve"> - </w:t>
      </w:r>
      <w:r w:rsidRPr="00D91476">
        <w:t>5 301 991,97</w:t>
      </w:r>
      <w:r w:rsidRPr="00D91476">
        <w:t xml:space="preserve"> руб.;</w:t>
      </w:r>
    </w:p>
    <w:p w14:paraId="239120EB" w14:textId="767AAF01" w:rsidR="00F91C4A" w:rsidRPr="00D91476" w:rsidRDefault="00F91C4A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D91476">
        <w:tab/>
        <w:t xml:space="preserve">Лот </w:t>
      </w:r>
      <w:r w:rsidRPr="00D91476">
        <w:t>3</w:t>
      </w:r>
      <w:r w:rsidRPr="00D91476">
        <w:t xml:space="preserve"> - </w:t>
      </w:r>
      <w:r w:rsidRPr="00D91476">
        <w:t>Земельный уча</w:t>
      </w:r>
      <w:r w:rsidRPr="00D91476">
        <w:rPr>
          <w:lang w:val="en-US"/>
        </w:rPr>
        <w:t>c</w:t>
      </w:r>
      <w:r w:rsidRPr="00D91476">
        <w:t>ток - 22 433 +/- 30 кв. м, местоположение: Санкт-Петербург, г. Пушкин, Петербургское ш., уч. 1 (восточнее д. 8, корп. 2, литера А по Петербургскому шоссе), кадастровый номер 78:42:1812703:1429, земли населенных пунктов - для размещения коммерческих объектов, не связанных с проживанием населения (бизнес-центров, отдельных офисов различных фирм, компаний и других т.д.), ограничения и обременения: прочие ограничения прав и обременения объекта недвижимости, единая зона охраняемого природного ландшафта объектов культурного наследия, расположенных за пределами исторически сложившихся центральных районов Санкт-Петербурга (ЗОЛ), в части земельного участка: охранная зона канализационных сетей, охранная зона тепловых сетей, зона регулирования застройки и хозяйственной деятельности, охранная зона сетей связи и сооружений связи, зона градостроительных ограничений, ограничения прав на земельный участок, предусмотренные статьей 56 Земельного кодекса Российской Федерации, ЗОУИТ объектов культурного наследия, объектов энергетики, связи, транспорта</w:t>
      </w:r>
      <w:r w:rsidRPr="00D91476">
        <w:t xml:space="preserve"> - </w:t>
      </w:r>
      <w:r w:rsidRPr="00D91476">
        <w:t>44 708 040,00</w:t>
      </w:r>
      <w:r w:rsidRPr="00D91476">
        <w:t xml:space="preserve"> руб.;</w:t>
      </w:r>
    </w:p>
    <w:p w14:paraId="6FA5FB7B" w14:textId="28D9FBD9" w:rsidR="00F91C4A" w:rsidRPr="00D91476" w:rsidRDefault="00626FBD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D91476">
        <w:tab/>
      </w:r>
      <w:r w:rsidR="00F91C4A" w:rsidRPr="00D91476">
        <w:t>Транспортные средства:</w:t>
      </w:r>
    </w:p>
    <w:p w14:paraId="11A8A96C" w14:textId="33FA95DD" w:rsidR="00F91C4A" w:rsidRPr="00D91476" w:rsidRDefault="00F91C4A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D91476">
        <w:tab/>
        <w:t xml:space="preserve">Лот </w:t>
      </w:r>
      <w:r w:rsidRPr="00D91476">
        <w:t>4</w:t>
      </w:r>
      <w:r w:rsidRPr="00D91476">
        <w:t xml:space="preserve"> - </w:t>
      </w:r>
      <w:r w:rsidRPr="00D91476">
        <w:rPr>
          <w:lang w:val="en-US"/>
        </w:rPr>
        <w:t>KIA</w:t>
      </w:r>
      <w:r w:rsidRPr="00D91476">
        <w:t xml:space="preserve"> </w:t>
      </w:r>
      <w:r w:rsidRPr="00D91476">
        <w:rPr>
          <w:lang w:val="en-US"/>
        </w:rPr>
        <w:t>Rio</w:t>
      </w:r>
      <w:r w:rsidRPr="00D91476">
        <w:t xml:space="preserve">, черный, 2018, 92 332 км, 1.6 АТ (123 л.с.), бензин, передний, </w:t>
      </w:r>
      <w:r w:rsidRPr="00D91476">
        <w:rPr>
          <w:lang w:val="en-US"/>
        </w:rPr>
        <w:t>VIN</w:t>
      </w:r>
      <w:r w:rsidRPr="00D91476">
        <w:t xml:space="preserve"> </w:t>
      </w:r>
      <w:r w:rsidRPr="00D91476">
        <w:rPr>
          <w:lang w:val="en-US"/>
        </w:rPr>
        <w:t>Z</w:t>
      </w:r>
      <w:r w:rsidRPr="00D91476">
        <w:t>94</w:t>
      </w:r>
      <w:r w:rsidRPr="00D91476">
        <w:rPr>
          <w:lang w:val="en-US"/>
        </w:rPr>
        <w:t>C</w:t>
      </w:r>
      <w:r w:rsidRPr="00D91476">
        <w:t>241</w:t>
      </w:r>
      <w:r w:rsidRPr="00D91476">
        <w:rPr>
          <w:lang w:val="en-US"/>
        </w:rPr>
        <w:t>BBJR</w:t>
      </w:r>
      <w:r w:rsidRPr="00D91476">
        <w:t>063251, г. Санкт-Петербург</w:t>
      </w:r>
      <w:r w:rsidRPr="00D91476">
        <w:t xml:space="preserve"> - </w:t>
      </w:r>
      <w:r w:rsidRPr="00D91476">
        <w:t>1 096 200,00</w:t>
      </w:r>
      <w:r w:rsidRPr="00D91476">
        <w:t xml:space="preserve"> руб.;</w:t>
      </w:r>
    </w:p>
    <w:p w14:paraId="0E7843BE" w14:textId="4B7EF5C4" w:rsidR="00F91C4A" w:rsidRPr="00D91476" w:rsidRDefault="00D5023C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D91476">
        <w:rPr>
          <w:lang w:val="en-US"/>
        </w:rPr>
        <w:tab/>
      </w:r>
      <w:r w:rsidR="00F91C4A" w:rsidRPr="00D91476">
        <w:t xml:space="preserve">Лот </w:t>
      </w:r>
      <w:r w:rsidR="00F91C4A" w:rsidRPr="00D91476">
        <w:t>5</w:t>
      </w:r>
      <w:r w:rsidR="00F91C4A" w:rsidRPr="00D91476">
        <w:t xml:space="preserve"> - </w:t>
      </w:r>
      <w:r w:rsidR="00F91C4A" w:rsidRPr="00D91476">
        <w:rPr>
          <w:lang w:val="en-US"/>
        </w:rPr>
        <w:t>KIA</w:t>
      </w:r>
      <w:r w:rsidR="00F91C4A" w:rsidRPr="00D91476">
        <w:t xml:space="preserve"> </w:t>
      </w:r>
      <w:r w:rsidR="00F91C4A" w:rsidRPr="00D91476">
        <w:rPr>
          <w:lang w:val="en-US"/>
        </w:rPr>
        <w:t>Rio</w:t>
      </w:r>
      <w:r w:rsidR="00F91C4A" w:rsidRPr="00D91476">
        <w:t xml:space="preserve">, черный, 2018, 100 167 км, 1.6 АТ (123 л.с.), бензин, передний, </w:t>
      </w:r>
      <w:r w:rsidR="00F91C4A" w:rsidRPr="00D91476">
        <w:rPr>
          <w:lang w:val="en-US"/>
        </w:rPr>
        <w:t>VIN</w:t>
      </w:r>
      <w:r w:rsidR="00F91C4A" w:rsidRPr="00D91476">
        <w:t xml:space="preserve"> </w:t>
      </w:r>
      <w:r w:rsidR="00F91C4A" w:rsidRPr="00D91476">
        <w:rPr>
          <w:lang w:val="en-US"/>
        </w:rPr>
        <w:t>Z</w:t>
      </w:r>
      <w:r w:rsidR="00F91C4A" w:rsidRPr="00D91476">
        <w:t>94</w:t>
      </w:r>
      <w:r w:rsidR="00F91C4A" w:rsidRPr="00D91476">
        <w:rPr>
          <w:lang w:val="en-US"/>
        </w:rPr>
        <w:t>C</w:t>
      </w:r>
      <w:r w:rsidR="00F91C4A" w:rsidRPr="00D91476">
        <w:t>241</w:t>
      </w:r>
      <w:r w:rsidR="00F91C4A" w:rsidRPr="00D91476">
        <w:rPr>
          <w:lang w:val="en-US"/>
        </w:rPr>
        <w:t>BBJR</w:t>
      </w:r>
      <w:r w:rsidR="00F91C4A" w:rsidRPr="00D91476">
        <w:t>063253, г. Санкт-Петербург</w:t>
      </w:r>
      <w:r w:rsidR="00F91C4A" w:rsidRPr="00D91476">
        <w:t xml:space="preserve"> - </w:t>
      </w:r>
      <w:r w:rsidR="00F91C4A" w:rsidRPr="00D91476">
        <w:t>1 096 200,00</w:t>
      </w:r>
      <w:r w:rsidR="00F91C4A" w:rsidRPr="00D91476">
        <w:t xml:space="preserve"> руб.;</w:t>
      </w:r>
    </w:p>
    <w:p w14:paraId="3CF4EBD4" w14:textId="08D4E3E4" w:rsidR="00C65A86" w:rsidRPr="00D91476" w:rsidRDefault="00D5023C" w:rsidP="00FB3A6C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lang w:val="en-US"/>
        </w:rPr>
      </w:pPr>
      <w:r w:rsidRPr="00D91476">
        <w:rPr>
          <w:lang w:val="en-US"/>
        </w:rPr>
        <w:lastRenderedPageBreak/>
        <w:tab/>
      </w:r>
      <w:r w:rsidR="00F91C4A" w:rsidRPr="00D91476">
        <w:t>Лот</w:t>
      </w:r>
      <w:r w:rsidR="00F91C4A" w:rsidRPr="00D91476">
        <w:rPr>
          <w:lang w:val="en-US"/>
        </w:rPr>
        <w:t xml:space="preserve"> </w:t>
      </w:r>
      <w:r w:rsidR="00F91C4A" w:rsidRPr="00D91476">
        <w:rPr>
          <w:lang w:val="en-US"/>
        </w:rPr>
        <w:t>6</w:t>
      </w:r>
      <w:r w:rsidR="00F91C4A" w:rsidRPr="00D91476">
        <w:rPr>
          <w:lang w:val="en-US"/>
        </w:rPr>
        <w:t xml:space="preserve"> - </w:t>
      </w:r>
      <w:r w:rsidR="00F91C4A" w:rsidRPr="00D91476">
        <w:rPr>
          <w:lang w:val="en-US"/>
        </w:rPr>
        <w:t xml:space="preserve">KIA K5, </w:t>
      </w:r>
      <w:r w:rsidR="00F91C4A" w:rsidRPr="00D91476">
        <w:t>серый</w:t>
      </w:r>
      <w:r w:rsidR="00F91C4A" w:rsidRPr="00D91476">
        <w:rPr>
          <w:lang w:val="en-US"/>
        </w:rPr>
        <w:t xml:space="preserve">, 2020, 40 468 </w:t>
      </w:r>
      <w:r w:rsidR="00F91C4A" w:rsidRPr="00D91476">
        <w:t>км</w:t>
      </w:r>
      <w:r w:rsidR="00F91C4A" w:rsidRPr="00D91476">
        <w:rPr>
          <w:lang w:val="en-US"/>
        </w:rPr>
        <w:t xml:space="preserve">, 2.0 </w:t>
      </w:r>
      <w:r w:rsidR="00F91C4A" w:rsidRPr="00D91476">
        <w:t>АТ</w:t>
      </w:r>
      <w:r w:rsidR="00F91C4A" w:rsidRPr="00D91476">
        <w:rPr>
          <w:lang w:val="en-US"/>
        </w:rPr>
        <w:t xml:space="preserve"> (150 </w:t>
      </w:r>
      <w:r w:rsidR="00F91C4A" w:rsidRPr="00D91476">
        <w:t>л</w:t>
      </w:r>
      <w:r w:rsidR="00F91C4A" w:rsidRPr="00D91476">
        <w:rPr>
          <w:lang w:val="en-US"/>
        </w:rPr>
        <w:t>.</w:t>
      </w:r>
      <w:r w:rsidR="00F91C4A" w:rsidRPr="00D91476">
        <w:t>с</w:t>
      </w:r>
      <w:r w:rsidR="00F91C4A" w:rsidRPr="00D91476">
        <w:rPr>
          <w:lang w:val="en-US"/>
        </w:rPr>
        <w:t xml:space="preserve">.), </w:t>
      </w:r>
      <w:r w:rsidR="00F91C4A" w:rsidRPr="00D91476">
        <w:t>бензин</w:t>
      </w:r>
      <w:r w:rsidR="00F91C4A" w:rsidRPr="00D91476">
        <w:rPr>
          <w:lang w:val="en-US"/>
        </w:rPr>
        <w:t xml:space="preserve">, </w:t>
      </w:r>
      <w:r w:rsidR="00F91C4A" w:rsidRPr="00D91476">
        <w:t>передний</w:t>
      </w:r>
      <w:r w:rsidR="00F91C4A" w:rsidRPr="00D91476">
        <w:rPr>
          <w:lang w:val="en-US"/>
        </w:rPr>
        <w:t xml:space="preserve">, VIN XWEG3414BM0002370, </w:t>
      </w:r>
      <w:r w:rsidR="00F91C4A" w:rsidRPr="00D91476">
        <w:t>г</w:t>
      </w:r>
      <w:r w:rsidR="00F91C4A" w:rsidRPr="00D91476">
        <w:rPr>
          <w:lang w:val="en-US"/>
        </w:rPr>
        <w:t xml:space="preserve">. </w:t>
      </w:r>
      <w:r w:rsidR="00F91C4A" w:rsidRPr="00D91476">
        <w:t>Москва</w:t>
      </w:r>
      <w:r w:rsidR="00F91C4A" w:rsidRPr="00D91476">
        <w:rPr>
          <w:lang w:val="en-US"/>
        </w:rPr>
        <w:tab/>
      </w:r>
      <w:r w:rsidR="00492A04" w:rsidRPr="00D91476">
        <w:rPr>
          <w:lang w:val="en-US"/>
        </w:rPr>
        <w:t xml:space="preserve"> - 2</w:t>
      </w:r>
      <w:r w:rsidR="00F91C4A" w:rsidRPr="00D91476">
        <w:rPr>
          <w:lang w:val="en-US"/>
        </w:rPr>
        <w:t xml:space="preserve"> 114 100,00</w:t>
      </w:r>
      <w:r w:rsidR="00F91C4A" w:rsidRPr="00D91476">
        <w:rPr>
          <w:lang w:val="en-US"/>
        </w:rPr>
        <w:t xml:space="preserve"> </w:t>
      </w:r>
      <w:proofErr w:type="spellStart"/>
      <w:r w:rsidR="00F91C4A" w:rsidRPr="00D91476">
        <w:t>руб</w:t>
      </w:r>
      <w:proofErr w:type="spellEnd"/>
      <w:r w:rsidR="00F91C4A" w:rsidRPr="00D91476">
        <w:rPr>
          <w:lang w:val="en-US"/>
        </w:rPr>
        <w:t>.</w:t>
      </w:r>
    </w:p>
    <w:p w14:paraId="4EBB1770" w14:textId="3AC594C0" w:rsidR="00ED1AF5" w:rsidRPr="00D91476" w:rsidRDefault="00ED1AF5" w:rsidP="00FB3A6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Pr="00D91476">
        <w:rPr>
          <w:rFonts w:ascii="Times New Roman" w:hAnsi="Times New Roman" w:cs="Times New Roman"/>
          <w:b/>
          <w:bCs/>
          <w:sz w:val="24"/>
          <w:szCs w:val="24"/>
        </w:rPr>
        <w:t>по Лоту №</w:t>
      </w:r>
      <w:r w:rsidRPr="00D9147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91476">
        <w:rPr>
          <w:rFonts w:ascii="Times New Roman" w:hAnsi="Times New Roman" w:cs="Times New Roman"/>
          <w:sz w:val="24"/>
          <w:szCs w:val="24"/>
        </w:rPr>
        <w:t> обязан соблюдать установленные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 ограничения права пользования данным объектом культурного наследия, требования к его сохранению, содержанию и использованию, обеспечению доступа к данному объекту культурного наследия, сохранению его облика и интерьера (если интерьер относится к предмету охраны),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требований.</w:t>
      </w:r>
    </w:p>
    <w:p w14:paraId="14351655" w14:textId="1CAD1648" w:rsidR="00555595" w:rsidRPr="00D91476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D914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0C747EBE" w:rsidR="0003404B" w:rsidRPr="00D91476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D914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D91476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8516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03 ноября </w:t>
      </w:r>
      <w:r w:rsidR="002E4BB7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8516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19 января </w:t>
      </w:r>
      <w:r w:rsidR="002E4BB7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98516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D83FC6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D91476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7D6788D6" w:rsidR="00437926" w:rsidRPr="00D9147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91476">
        <w:rPr>
          <w:color w:val="000000"/>
        </w:rPr>
        <w:t xml:space="preserve">Заявки на участие в Торгах ППП принимаются Оператором с </w:t>
      </w:r>
      <w:r w:rsidRPr="00D91476">
        <w:rPr>
          <w:color w:val="000000"/>
          <w:shd w:val="clear" w:color="auto" w:fill="FFFFFF"/>
        </w:rPr>
        <w:t>00:</w:t>
      </w:r>
      <w:r w:rsidR="003E6C81" w:rsidRPr="00D91476">
        <w:rPr>
          <w:color w:val="000000"/>
          <w:shd w:val="clear" w:color="auto" w:fill="FFFFFF"/>
        </w:rPr>
        <w:t>00</w:t>
      </w:r>
      <w:r w:rsidRPr="00D91476">
        <w:rPr>
          <w:color w:val="000000"/>
        </w:rPr>
        <w:t xml:space="preserve"> часов по московскому времени</w:t>
      </w:r>
      <w:r w:rsidR="007F641B" w:rsidRPr="00D91476">
        <w:rPr>
          <w:color w:val="000000"/>
        </w:rPr>
        <w:t xml:space="preserve"> </w:t>
      </w:r>
      <w:r w:rsidR="00985160" w:rsidRPr="00D91476">
        <w:rPr>
          <w:b/>
          <w:bCs/>
          <w:color w:val="000000"/>
        </w:rPr>
        <w:t xml:space="preserve">03 ноября 2026 </w:t>
      </w:r>
      <w:r w:rsidR="00437926" w:rsidRPr="00D91476">
        <w:rPr>
          <w:b/>
          <w:bCs/>
          <w:color w:val="000000"/>
        </w:rPr>
        <w:t>г.</w:t>
      </w:r>
      <w:r w:rsidR="00437926" w:rsidRPr="00D91476">
        <w:rPr>
          <w:color w:val="000000"/>
        </w:rPr>
        <w:t xml:space="preserve"> Прием заявок на участие в Торгах ППП и задатков прекращается за </w:t>
      </w:r>
      <w:r w:rsidR="00985160" w:rsidRPr="00D91476">
        <w:rPr>
          <w:b/>
          <w:bCs/>
          <w:color w:val="000000"/>
        </w:rPr>
        <w:t>1</w:t>
      </w:r>
      <w:r w:rsidR="00437926" w:rsidRPr="00D91476">
        <w:rPr>
          <w:b/>
          <w:bCs/>
          <w:color w:val="000000"/>
        </w:rPr>
        <w:t xml:space="preserve"> (</w:t>
      </w:r>
      <w:r w:rsidR="00985160" w:rsidRPr="00D91476">
        <w:rPr>
          <w:b/>
          <w:bCs/>
          <w:color w:val="000000"/>
        </w:rPr>
        <w:t>Один</w:t>
      </w:r>
      <w:r w:rsidR="00437926" w:rsidRPr="00D91476">
        <w:rPr>
          <w:b/>
          <w:bCs/>
          <w:color w:val="000000"/>
        </w:rPr>
        <w:t>)</w:t>
      </w:r>
      <w:r w:rsidR="00437926" w:rsidRPr="00D91476">
        <w:rPr>
          <w:color w:val="000000"/>
        </w:rPr>
        <w:t xml:space="preserve"> календарны</w:t>
      </w:r>
      <w:r w:rsidR="00985160" w:rsidRPr="00D91476">
        <w:rPr>
          <w:color w:val="000000"/>
        </w:rPr>
        <w:t>й</w:t>
      </w:r>
      <w:r w:rsidR="00437926" w:rsidRPr="00D91476">
        <w:rPr>
          <w:color w:val="000000"/>
        </w:rPr>
        <w:t xml:space="preserve"> д</w:t>
      </w:r>
      <w:r w:rsidR="00985160" w:rsidRPr="00D91476">
        <w:rPr>
          <w:color w:val="000000"/>
        </w:rPr>
        <w:t>ень</w:t>
      </w:r>
      <w:r w:rsidR="00437926" w:rsidRPr="00D91476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D91476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D914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D914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D91476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D9147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19FD019C" w14:textId="77777777" w:rsidR="002C7B4D" w:rsidRPr="00D91476" w:rsidRDefault="002C7B4D" w:rsidP="002C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03 ноября 2026 г. по 11 декабря 2026 г. - в размере начальной цены продажи лота;</w:t>
      </w:r>
    </w:p>
    <w:p w14:paraId="1A336EFA" w14:textId="77777777" w:rsidR="002C7B4D" w:rsidRPr="00D91476" w:rsidRDefault="002C7B4D" w:rsidP="002C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12 декабря 2026 г. по 14 декабря 2026 г. - в размере 95,00% от начальной цены продажи лота;</w:t>
      </w:r>
    </w:p>
    <w:p w14:paraId="4235343A" w14:textId="77777777" w:rsidR="002C7B4D" w:rsidRPr="00D91476" w:rsidRDefault="002C7B4D" w:rsidP="002C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15 декабря 2026 г. по 17 декабря 2026 г. - в размере 90,00% от начальной цены продажи лота;</w:t>
      </w:r>
    </w:p>
    <w:p w14:paraId="0E2172E2" w14:textId="77777777" w:rsidR="002C7B4D" w:rsidRPr="00D91476" w:rsidRDefault="002C7B4D" w:rsidP="002C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18 декабря 2026 г. по 20 декабря 2026 г. - в размере 85,00% от начальной цены продажи лота;</w:t>
      </w:r>
    </w:p>
    <w:p w14:paraId="71A7E157" w14:textId="084C98C2" w:rsidR="00437926" w:rsidRPr="00D91476" w:rsidRDefault="002C7B4D" w:rsidP="002C7B4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21 декабря 2026 г. по 19 января 2027 г. - в размере 80,00% от начальной цены продажи лота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717CA7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 xml:space="preserve"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</w:t>
      </w:r>
      <w:r w:rsidRPr="00D91476">
        <w:rPr>
          <w:rFonts w:ascii="Times New Roman" w:hAnsi="Times New Roman" w:cs="Times New Roman"/>
          <w:sz w:val="24"/>
          <w:szCs w:val="24"/>
        </w:rPr>
        <w:lastRenderedPageBreak/>
        <w:t>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D91476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D914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D91476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D9147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D91476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476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D9147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D91476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D91476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D91476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D91476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D91476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D91476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D9147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47A0A668" w:rsidR="003345C7" w:rsidRPr="00D91476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D914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D91476">
        <w:rPr>
          <w:rFonts w:ascii="Times New Roman" w:hAnsi="Times New Roman" w:cs="Times New Roman"/>
          <w:sz w:val="24"/>
          <w:szCs w:val="24"/>
        </w:rPr>
        <w:t xml:space="preserve"> д</w:t>
      </w:r>
      <w:r w:rsidRPr="00D914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D91476">
        <w:rPr>
          <w:rFonts w:ascii="Times New Roman" w:hAnsi="Times New Roman" w:cs="Times New Roman"/>
          <w:sz w:val="24"/>
          <w:szCs w:val="24"/>
        </w:rPr>
        <w:t xml:space="preserve"> 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</w:t>
      </w:r>
      <w:r w:rsidR="0095634F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Санкт-Петербург, наб. реки </w:t>
      </w:r>
      <w:proofErr w:type="spellStart"/>
      <w:r w:rsidR="0095634F" w:rsidRPr="00D91476">
        <w:rPr>
          <w:rFonts w:ascii="Times New Roman" w:hAnsi="Times New Roman" w:cs="Times New Roman"/>
          <w:color w:val="000000"/>
          <w:sz w:val="24"/>
          <w:szCs w:val="24"/>
        </w:rPr>
        <w:t>Волковки</w:t>
      </w:r>
      <w:proofErr w:type="spellEnd"/>
      <w:r w:rsidR="0095634F" w:rsidRPr="00D91476">
        <w:rPr>
          <w:rFonts w:ascii="Times New Roman" w:hAnsi="Times New Roman" w:cs="Times New Roman"/>
          <w:color w:val="000000"/>
          <w:sz w:val="24"/>
          <w:szCs w:val="24"/>
        </w:rPr>
        <w:t>, д.7, литер А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, тел. 8 800 200-08-05, 8 800 505-80-32, эл. почта </w:t>
      </w:r>
      <w:hyperlink r:id="rId5" w:history="1">
        <w:r w:rsidRPr="00D91476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по лотам 1, 2: Ермакова Юлия, </w:t>
      </w:r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тел. 7967-246-44-17, эл. почта: </w:t>
      </w:r>
      <w:hyperlink r:id="rId6" w:history="1">
        <w:r w:rsidR="002C7B4D" w:rsidRPr="00D91476">
          <w:rPr>
            <w:rStyle w:val="a4"/>
            <w:rFonts w:ascii="Times New Roman" w:hAnsi="Times New Roman"/>
            <w:sz w:val="24"/>
            <w:szCs w:val="24"/>
          </w:rPr>
          <w:t>yaroslavl@auction-house.ru</w:t>
        </w:r>
      </w:hyperlink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; по лоту 3: Смирнова Вера, </w:t>
      </w:r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тел. 7967-246-44-09, эл. почта:  </w:t>
      </w:r>
      <w:hyperlink r:id="rId7" w:history="1">
        <w:r w:rsidR="002C7B4D" w:rsidRPr="00D91476">
          <w:rPr>
            <w:rStyle w:val="a4"/>
            <w:rFonts w:ascii="Times New Roman" w:hAnsi="Times New Roman"/>
            <w:sz w:val="24"/>
            <w:szCs w:val="24"/>
          </w:rPr>
          <w:t>v.smirnova@auction-house.ru</w:t>
        </w:r>
      </w:hyperlink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; по лотам 4,5,6: </w:t>
      </w:r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t xml:space="preserve">тел. 7967-268-63-09, эл. почта: </w:t>
      </w:r>
      <w:r w:rsidR="002C7B4D" w:rsidRPr="00D91476">
        <w:rPr>
          <w:rFonts w:ascii="Times New Roman" w:hAnsi="Times New Roman" w:cs="Times New Roman"/>
          <w:color w:val="000000"/>
          <w:sz w:val="24"/>
          <w:szCs w:val="24"/>
        </w:rPr>
        <w:lastRenderedPageBreak/>
        <w:t>fokina@auction-house.ru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D91476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1476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D9147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91476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5023C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03404B" w:rsidRPr="00D5023C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E3B6B"/>
    <w:rsid w:val="000F64CF"/>
    <w:rsid w:val="00101AB0"/>
    <w:rsid w:val="001122F4"/>
    <w:rsid w:val="001726D6"/>
    <w:rsid w:val="001D33C8"/>
    <w:rsid w:val="00203862"/>
    <w:rsid w:val="00226D10"/>
    <w:rsid w:val="0027680F"/>
    <w:rsid w:val="002B2239"/>
    <w:rsid w:val="002C3A2C"/>
    <w:rsid w:val="002C7B4D"/>
    <w:rsid w:val="002E4BB7"/>
    <w:rsid w:val="0032082C"/>
    <w:rsid w:val="003345C7"/>
    <w:rsid w:val="00360DC6"/>
    <w:rsid w:val="003E6C81"/>
    <w:rsid w:val="004003B9"/>
    <w:rsid w:val="0043622C"/>
    <w:rsid w:val="00437926"/>
    <w:rsid w:val="00492A04"/>
    <w:rsid w:val="00495D59"/>
    <w:rsid w:val="004B74A7"/>
    <w:rsid w:val="004E54D1"/>
    <w:rsid w:val="004F41F1"/>
    <w:rsid w:val="00555595"/>
    <w:rsid w:val="005742CC"/>
    <w:rsid w:val="0058046C"/>
    <w:rsid w:val="005A7B49"/>
    <w:rsid w:val="005A7D1D"/>
    <w:rsid w:val="005C1C20"/>
    <w:rsid w:val="005C3545"/>
    <w:rsid w:val="005F1F68"/>
    <w:rsid w:val="00621553"/>
    <w:rsid w:val="00626FBD"/>
    <w:rsid w:val="00655998"/>
    <w:rsid w:val="00687F73"/>
    <w:rsid w:val="007058CC"/>
    <w:rsid w:val="007300A5"/>
    <w:rsid w:val="00757693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B5A21"/>
    <w:rsid w:val="008C4892"/>
    <w:rsid w:val="008D2FD0"/>
    <w:rsid w:val="008D3A6E"/>
    <w:rsid w:val="008F1609"/>
    <w:rsid w:val="008F6C92"/>
    <w:rsid w:val="0094454B"/>
    <w:rsid w:val="00953DA4"/>
    <w:rsid w:val="0095634F"/>
    <w:rsid w:val="00975851"/>
    <w:rsid w:val="009804F8"/>
    <w:rsid w:val="009827DF"/>
    <w:rsid w:val="00985160"/>
    <w:rsid w:val="00987A46"/>
    <w:rsid w:val="009E68C2"/>
    <w:rsid w:val="009F0C4D"/>
    <w:rsid w:val="00A32D04"/>
    <w:rsid w:val="00A61E9E"/>
    <w:rsid w:val="00A74B89"/>
    <w:rsid w:val="00A9202A"/>
    <w:rsid w:val="00AB6E22"/>
    <w:rsid w:val="00B078A0"/>
    <w:rsid w:val="00B749D3"/>
    <w:rsid w:val="00B80E51"/>
    <w:rsid w:val="00B81AEE"/>
    <w:rsid w:val="00B97A00"/>
    <w:rsid w:val="00BA1C1C"/>
    <w:rsid w:val="00BD3E2F"/>
    <w:rsid w:val="00C030F4"/>
    <w:rsid w:val="00C15400"/>
    <w:rsid w:val="00C56153"/>
    <w:rsid w:val="00C65A86"/>
    <w:rsid w:val="00C66976"/>
    <w:rsid w:val="00D02882"/>
    <w:rsid w:val="00D115EC"/>
    <w:rsid w:val="00D16130"/>
    <w:rsid w:val="00D21590"/>
    <w:rsid w:val="00D5023C"/>
    <w:rsid w:val="00D72F12"/>
    <w:rsid w:val="00D83FC6"/>
    <w:rsid w:val="00D91476"/>
    <w:rsid w:val="00DD01CB"/>
    <w:rsid w:val="00E2452B"/>
    <w:rsid w:val="00E41BBF"/>
    <w:rsid w:val="00E41D4C"/>
    <w:rsid w:val="00E645EC"/>
    <w:rsid w:val="00ED1AF5"/>
    <w:rsid w:val="00EE3F19"/>
    <w:rsid w:val="00F463FC"/>
    <w:rsid w:val="00F8472E"/>
    <w:rsid w:val="00F91C4A"/>
    <w:rsid w:val="00F92A8F"/>
    <w:rsid w:val="00FA425B"/>
    <w:rsid w:val="00FB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.smirnova@auction-hous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roslavl@auction-house.ru" TargetMode="Externa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2541</Words>
  <Characters>14488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79</cp:revision>
  <cp:lastPrinted>2026-10-23T13:13:00Z</cp:lastPrinted>
  <dcterms:created xsi:type="dcterms:W3CDTF">2019-07-23T07:53:00Z</dcterms:created>
  <dcterms:modified xsi:type="dcterms:W3CDTF">2026-10-23T13:32:00Z</dcterms:modified>
</cp:coreProperties>
</file>