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AA6F4C">
        <w:t>25</w:t>
      </w:r>
      <w:r w:rsidR="00AB00EB" w:rsidRPr="00AB00EB">
        <w:t xml:space="preserve"> </w:t>
      </w:r>
      <w:r w:rsidR="000F3C74">
        <w:t>марта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:rsidR="0074403E" w:rsidRDefault="0074403E" w:rsidP="0074403E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0F3C74">
        <w:rPr>
          <w:b/>
          <w:lang w:eastAsia="en-US"/>
        </w:rPr>
        <w:t>2</w:t>
      </w:r>
      <w:r w:rsidR="00AA6F4C">
        <w:rPr>
          <w:b/>
          <w:lang w:eastAsia="en-US"/>
        </w:rPr>
        <w:t>4</w:t>
      </w:r>
      <w:r w:rsidR="008C7803">
        <w:rPr>
          <w:b/>
          <w:lang w:eastAsia="en-US"/>
        </w:rPr>
        <w:t xml:space="preserve"> </w:t>
      </w:r>
      <w:r w:rsidR="00AA6F4C">
        <w:rPr>
          <w:b/>
          <w:lang w:eastAsia="en-US"/>
        </w:rPr>
        <w:t>апреля</w:t>
      </w:r>
      <w:r w:rsidR="00E37D5C" w:rsidRPr="00E37D5C">
        <w:rPr>
          <w:b/>
          <w:lang w:eastAsia="en-US"/>
        </w:rPr>
        <w:t xml:space="preserve"> 20</w:t>
      </w:r>
      <w:r w:rsidR="0037081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0F3C74">
        <w:rPr>
          <w:b/>
          <w:lang w:eastAsia="en-US"/>
        </w:rPr>
        <w:t>2</w:t>
      </w:r>
      <w:r w:rsidR="00AA6F4C">
        <w:rPr>
          <w:b/>
          <w:lang w:eastAsia="en-US"/>
        </w:rPr>
        <w:t>3</w:t>
      </w:r>
      <w:r w:rsidR="008C7803">
        <w:rPr>
          <w:b/>
          <w:lang w:eastAsia="en-US"/>
        </w:rPr>
        <w:t xml:space="preserve"> </w:t>
      </w:r>
      <w:r w:rsidR="00AA6F4C">
        <w:rPr>
          <w:b/>
          <w:lang w:eastAsia="en-US"/>
        </w:rPr>
        <w:t>апреля</w:t>
      </w:r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F3C74">
        <w:rPr>
          <w:rFonts w:eastAsia="Calibri"/>
          <w:b/>
          <w:bCs/>
          <w:lang w:eastAsia="en-US"/>
        </w:rPr>
        <w:t>2</w:t>
      </w:r>
      <w:r w:rsidR="00AA6F4C">
        <w:rPr>
          <w:rFonts w:eastAsia="Calibri"/>
          <w:b/>
          <w:bCs/>
          <w:lang w:eastAsia="en-US"/>
        </w:rPr>
        <w:t>2</w:t>
      </w:r>
      <w:r w:rsidR="008C7803" w:rsidRPr="00E62A25">
        <w:rPr>
          <w:b/>
        </w:rPr>
        <w:t xml:space="preserve"> </w:t>
      </w:r>
      <w:r w:rsidR="00AA6F4C">
        <w:rPr>
          <w:b/>
          <w:lang w:eastAsia="en-US"/>
        </w:rPr>
        <w:t>апреля</w:t>
      </w:r>
      <w:r w:rsidR="00AA6F4C" w:rsidRPr="00E37D5C">
        <w:rPr>
          <w:b/>
          <w:lang w:eastAsia="en-US"/>
        </w:rPr>
        <w:t xml:space="preserve"> </w:t>
      </w:r>
      <w:r w:rsidR="00A46842" w:rsidRPr="00E37D5C">
        <w:rPr>
          <w:b/>
          <w:lang w:eastAsia="en-US"/>
        </w:rPr>
        <w:t>20</w:t>
      </w:r>
      <w:r w:rsidR="00A46842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F3C74">
        <w:rPr>
          <w:rFonts w:eastAsia="Calibri"/>
          <w:b/>
          <w:bCs/>
          <w:lang w:eastAsia="en-US"/>
        </w:rPr>
        <w:t>2</w:t>
      </w:r>
      <w:r w:rsidR="00AA6F4C">
        <w:rPr>
          <w:rFonts w:eastAsia="Calibri"/>
          <w:b/>
          <w:bCs/>
          <w:lang w:eastAsia="en-US"/>
        </w:rPr>
        <w:t>3</w:t>
      </w:r>
      <w:r w:rsidR="00F41B74" w:rsidRPr="00C55A59">
        <w:rPr>
          <w:b/>
          <w:bCs/>
          <w:lang w:eastAsia="en-US"/>
        </w:rPr>
        <w:t xml:space="preserve"> </w:t>
      </w:r>
      <w:r w:rsidR="00AA6F4C">
        <w:rPr>
          <w:b/>
          <w:lang w:eastAsia="en-US"/>
        </w:rPr>
        <w:t>апреля</w:t>
      </w:r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A168F"/>
    <w:rsid w:val="003B4FAD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DBA1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QrtUoP/WJntaXaZcozIJVRDQhefBzZ/A7hkruUFUVzI=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U8kpKeXhyuTDlXjpOTlMboVTgiIkoLyzPoNNZDKe7Os=</DigestValue>
    </Reference>
  </SignedInfo>
  <SignatureValue>JYJh35ywNRbHmDQJ8h2aE4DulNn85R/wW9p9j0z4fKlftELHXjqXUCsJSLqggDn7
C6d37qvwsNBG4djVB0RMpw==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lDiX2mftnLzRcbC2erRVgchgGXw=</DigestValue>
      </Reference>
      <Reference URI="/word/fontTable.xml?ContentType=application/vnd.openxmlformats-officedocument.wordprocessingml.fontTable+xml">
        <DigestMethod Algorithm="http://www.w3.org/2000/09/xmldsig#sha1"/>
        <DigestValue>f1hTXAamZJAaWMrMZyep3HqqpA0=</DigestValue>
      </Reference>
      <Reference URI="/word/settings.xml?ContentType=application/vnd.openxmlformats-officedocument.wordprocessingml.settings+xml">
        <DigestMethod Algorithm="http://www.w3.org/2000/09/xmldsig#sha1"/>
        <DigestValue>C/G+9hw1O1FcGMvTDhKiPQt/QrU=</DigestValue>
      </Reference>
      <Reference URI="/word/styles.xml?ContentType=application/vnd.openxmlformats-officedocument.wordprocessingml.styles+xml">
        <DigestMethod Algorithm="http://www.w3.org/2000/09/xmldsig#sha1"/>
        <DigestValue>nh+SXdilPG6af+lwhyq+cNrvjEA=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rKiiDDuz6vjMG/kL2oswBw5LDn0=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2020-03-23T07:19:53Z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2020-03-23T07:19:53Z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67</cp:revision>
  <cp:lastPrinted>2018-07-24T08:51:00Z</cp:lastPrinted>
  <dcterms:created xsi:type="dcterms:W3CDTF">2014-07-08T11:34:00Z</dcterms:created>
  <dcterms:modified xsi:type="dcterms:W3CDTF">2020-03-23T07:18:00Z</dcterms:modified>
</cp:coreProperties>
</file>