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9355"/>
      </w:tblGrid>
      <w:tr w:rsidR="00FA416E" w:rsidRPr="003E3E17" w:rsidTr="00FA416E">
        <w:tc>
          <w:tcPr>
            <w:tcW w:w="988" w:type="dxa"/>
            <w:shd w:val="clear" w:color="auto" w:fill="FFFFFF"/>
          </w:tcPr>
          <w:p w:rsidR="00FA416E" w:rsidRPr="003E3E17" w:rsidRDefault="00FA416E" w:rsidP="00D031D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3E17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3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16E" w:rsidRPr="003E3E17" w:rsidRDefault="00FA416E" w:rsidP="00D031D5">
            <w:pPr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3E3E17">
              <w:rPr>
                <w:rFonts w:eastAsia="Times New Roman"/>
                <w:color w:val="000000"/>
                <w:sz w:val="22"/>
                <w:szCs w:val="22"/>
              </w:rPr>
              <w:t>Нежилое помещение, расположенное по адресу:  г. Новосибирск, ул. Тайгинская, д. 6, номера на поэтажном плане 12-18, общей площадью 3416,1 кв.м., этаж 1</w:t>
            </w:r>
          </w:p>
        </w:tc>
      </w:tr>
      <w:tr w:rsidR="00FA416E" w:rsidRPr="003E3E17" w:rsidTr="00FA416E"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16E" w:rsidRPr="003E3E17" w:rsidRDefault="00FA416E" w:rsidP="00D031D5">
            <w:pPr>
              <w:jc w:val="center"/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3E3E17">
              <w:rPr>
                <w:rFonts w:eastAsia="Times New Roman"/>
                <w:color w:val="212121"/>
                <w:sz w:val="22"/>
                <w:szCs w:val="22"/>
              </w:rPr>
              <w:t>2</w:t>
            </w:r>
          </w:p>
        </w:tc>
        <w:tc>
          <w:tcPr>
            <w:tcW w:w="93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16E" w:rsidRPr="003E3E17" w:rsidRDefault="00FA416E" w:rsidP="00D031D5">
            <w:pPr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3E3E17">
              <w:rPr>
                <w:rFonts w:eastAsia="Times New Roman"/>
                <w:color w:val="000000"/>
                <w:sz w:val="22"/>
                <w:szCs w:val="22"/>
              </w:rPr>
              <w:t>Нежилое помещение, расположенное по адресу:  г. Новосибирск, ул. Тайгинская, д. 6, номер на поэтажном плане 19, общей площадью 2007,7 кв.м., этаж 1</w:t>
            </w:r>
          </w:p>
        </w:tc>
      </w:tr>
      <w:tr w:rsidR="00FA416E" w:rsidRPr="003E3E17" w:rsidTr="00FA416E"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16E" w:rsidRPr="003E3E17" w:rsidRDefault="00FA416E" w:rsidP="00D031D5">
            <w:pPr>
              <w:jc w:val="center"/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3E3E17">
              <w:rPr>
                <w:rFonts w:eastAsia="Times New Roman"/>
                <w:color w:val="212121"/>
                <w:sz w:val="22"/>
                <w:szCs w:val="22"/>
              </w:rPr>
              <w:t>3</w:t>
            </w:r>
          </w:p>
        </w:tc>
        <w:tc>
          <w:tcPr>
            <w:tcW w:w="93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16E" w:rsidRPr="003E3E17" w:rsidRDefault="00FA416E" w:rsidP="00D031D5">
            <w:pPr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3E3E17">
              <w:rPr>
                <w:rFonts w:eastAsia="Times New Roman"/>
                <w:color w:val="000000"/>
                <w:sz w:val="22"/>
                <w:szCs w:val="22"/>
              </w:rPr>
              <w:t>Нежилое помещение, расположенное по адресу:  г. Новосибирск, ул. Тайгинская, д. 6, номер на поэтажном плане 26, общей площадью 1958,3 кв.м., этаж 1</w:t>
            </w:r>
          </w:p>
        </w:tc>
      </w:tr>
      <w:tr w:rsidR="00FA416E" w:rsidRPr="003E3E17" w:rsidTr="00FA416E"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16E" w:rsidRPr="003E3E17" w:rsidRDefault="00FA416E" w:rsidP="00D031D5">
            <w:pPr>
              <w:jc w:val="center"/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3E3E17">
              <w:rPr>
                <w:rFonts w:eastAsia="Times New Roman"/>
                <w:color w:val="212121"/>
                <w:sz w:val="22"/>
                <w:szCs w:val="22"/>
              </w:rPr>
              <w:t>4</w:t>
            </w:r>
          </w:p>
        </w:tc>
        <w:tc>
          <w:tcPr>
            <w:tcW w:w="93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16E" w:rsidRPr="003E3E17" w:rsidRDefault="00FA416E" w:rsidP="00D031D5">
            <w:pPr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3E3E17">
              <w:rPr>
                <w:rFonts w:eastAsia="Times New Roman"/>
                <w:color w:val="000000"/>
                <w:sz w:val="22"/>
                <w:szCs w:val="22"/>
              </w:rPr>
              <w:t>Нежилое помещение, расположенное по адресу:  г. Новосибирск, ул. Тайгинская, д. 6, номер на поэтажном плане 22, общей площадью 1899,1 кв.м., этаж 1</w:t>
            </w:r>
          </w:p>
        </w:tc>
      </w:tr>
      <w:tr w:rsidR="00FA416E" w:rsidRPr="003E3E17" w:rsidTr="00FA416E"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16E" w:rsidRPr="003E3E17" w:rsidRDefault="00FA416E" w:rsidP="00D031D5">
            <w:pPr>
              <w:jc w:val="center"/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3E3E17">
              <w:rPr>
                <w:rFonts w:eastAsia="Times New Roman"/>
                <w:color w:val="212121"/>
                <w:sz w:val="22"/>
                <w:szCs w:val="22"/>
              </w:rPr>
              <w:t>5</w:t>
            </w:r>
          </w:p>
        </w:tc>
        <w:tc>
          <w:tcPr>
            <w:tcW w:w="93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16E" w:rsidRPr="003E3E17" w:rsidRDefault="00FA416E" w:rsidP="00D031D5">
            <w:pPr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3E3E17">
              <w:rPr>
                <w:rFonts w:eastAsia="Times New Roman"/>
                <w:color w:val="000000"/>
                <w:sz w:val="22"/>
                <w:szCs w:val="22"/>
              </w:rPr>
              <w:t>Нежилое помещение, расположенное по адресу:  г. Новосибирск, ул. Тайгинская, д. 6, номер на поэтажном плане 20, общей площадью 1884,7 кв.м., этаж 1</w:t>
            </w:r>
          </w:p>
        </w:tc>
      </w:tr>
      <w:tr w:rsidR="00FA416E" w:rsidRPr="003E3E17" w:rsidTr="00FA416E"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16E" w:rsidRPr="003E3E17" w:rsidRDefault="00FA416E" w:rsidP="00D031D5">
            <w:pPr>
              <w:jc w:val="center"/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3E3E17">
              <w:rPr>
                <w:rFonts w:eastAsia="Times New Roman"/>
                <w:color w:val="212121"/>
                <w:sz w:val="22"/>
                <w:szCs w:val="22"/>
              </w:rPr>
              <w:t>6</w:t>
            </w:r>
          </w:p>
        </w:tc>
        <w:tc>
          <w:tcPr>
            <w:tcW w:w="93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16E" w:rsidRPr="003E3E17" w:rsidRDefault="00FA416E" w:rsidP="00D031D5">
            <w:pPr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3E3E17">
              <w:rPr>
                <w:rFonts w:eastAsia="Times New Roman"/>
                <w:color w:val="000000"/>
                <w:sz w:val="22"/>
                <w:szCs w:val="22"/>
              </w:rPr>
              <w:t>Нежилое помещение, расположенное по адресу:  г. Новосибирск, ул. Тайгинская, д. 6, номер на поэтажном плане 25, общей площадью 1871,2 кв.м., этаж 1</w:t>
            </w:r>
          </w:p>
        </w:tc>
      </w:tr>
      <w:tr w:rsidR="00FA416E" w:rsidRPr="003E3E17" w:rsidTr="00FA416E"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16E" w:rsidRPr="003E3E17" w:rsidRDefault="00FA416E" w:rsidP="00D031D5">
            <w:pPr>
              <w:jc w:val="center"/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3E3E17">
              <w:rPr>
                <w:rFonts w:eastAsia="Times New Roman"/>
                <w:color w:val="212121"/>
                <w:sz w:val="22"/>
                <w:szCs w:val="22"/>
              </w:rPr>
              <w:t>7</w:t>
            </w:r>
          </w:p>
        </w:tc>
        <w:tc>
          <w:tcPr>
            <w:tcW w:w="93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16E" w:rsidRPr="003E3E17" w:rsidRDefault="00FA416E" w:rsidP="00D031D5">
            <w:pPr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3E3E17">
              <w:rPr>
                <w:rFonts w:eastAsia="Times New Roman"/>
                <w:color w:val="000000"/>
                <w:sz w:val="22"/>
                <w:szCs w:val="22"/>
              </w:rPr>
              <w:t>Нежилое помещение, расположенное по адресу:  г. Новосибирск, ул. Тайгинская, д. 6, номер на поэтажном плане 21, общей площадью 1860,1 кв.м., этаж 1</w:t>
            </w:r>
          </w:p>
        </w:tc>
      </w:tr>
      <w:tr w:rsidR="00FA416E" w:rsidRPr="003E3E17" w:rsidTr="00FA416E"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16E" w:rsidRPr="003E3E17" w:rsidRDefault="00FA416E" w:rsidP="00D031D5">
            <w:pPr>
              <w:jc w:val="center"/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3E3E17">
              <w:rPr>
                <w:rFonts w:eastAsia="Times New Roman"/>
                <w:color w:val="212121"/>
                <w:sz w:val="22"/>
                <w:szCs w:val="22"/>
              </w:rPr>
              <w:t>8</w:t>
            </w:r>
          </w:p>
        </w:tc>
        <w:tc>
          <w:tcPr>
            <w:tcW w:w="93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16E" w:rsidRPr="003E3E17" w:rsidRDefault="00FA416E" w:rsidP="00D031D5">
            <w:pPr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3E3E17">
              <w:rPr>
                <w:rFonts w:eastAsia="Times New Roman"/>
                <w:color w:val="000000"/>
                <w:sz w:val="22"/>
                <w:szCs w:val="22"/>
              </w:rPr>
              <w:t>Нежилое помещение, расположенное по адресу:  г. Новосибирск, ул. Тайгинская, д. 6, общей площадью 196,7 кв.м., номера на поэтажном плане 1, 2, 4, 7, 10, 11, 27, 45, этаж 1; 1 ,4 ,5, 8, этаж 2</w:t>
            </w:r>
          </w:p>
        </w:tc>
      </w:tr>
      <w:tr w:rsidR="00FA416E" w:rsidRPr="003E3E17" w:rsidTr="00FA416E"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16E" w:rsidRPr="003E3E17" w:rsidRDefault="00FA416E" w:rsidP="00D031D5">
            <w:pPr>
              <w:jc w:val="center"/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3E3E17">
              <w:rPr>
                <w:rFonts w:eastAsia="Times New Roman"/>
                <w:color w:val="212121"/>
                <w:sz w:val="22"/>
                <w:szCs w:val="22"/>
              </w:rPr>
              <w:t>9</w:t>
            </w:r>
          </w:p>
        </w:tc>
        <w:tc>
          <w:tcPr>
            <w:tcW w:w="93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16E" w:rsidRPr="003E3E17" w:rsidRDefault="00FA416E" w:rsidP="00D031D5">
            <w:pPr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3E3E17">
              <w:rPr>
                <w:rFonts w:eastAsia="Times New Roman"/>
                <w:color w:val="000000"/>
                <w:sz w:val="22"/>
                <w:szCs w:val="22"/>
              </w:rPr>
              <w:t>Нежилое помещение, расположенное по адресу:  г. Новосибирск, ул. Тайгинская, д. 6, номера на поэтажном плане 10-16, общей площадью 128,4 кв.м.,  этаж 2</w:t>
            </w:r>
          </w:p>
        </w:tc>
      </w:tr>
      <w:tr w:rsidR="00FA416E" w:rsidRPr="003E3E17" w:rsidTr="00FA416E"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16E" w:rsidRPr="003E3E17" w:rsidRDefault="00FA416E" w:rsidP="00D031D5">
            <w:pPr>
              <w:jc w:val="center"/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3E3E17">
              <w:rPr>
                <w:rFonts w:eastAsia="Times New Roman"/>
                <w:color w:val="212121"/>
                <w:sz w:val="22"/>
                <w:szCs w:val="22"/>
              </w:rPr>
              <w:t>10</w:t>
            </w:r>
          </w:p>
        </w:tc>
        <w:tc>
          <w:tcPr>
            <w:tcW w:w="93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16E" w:rsidRPr="003E3E17" w:rsidRDefault="00FA416E" w:rsidP="00D031D5">
            <w:pPr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3E3E17">
              <w:rPr>
                <w:rFonts w:eastAsia="Times New Roman"/>
                <w:color w:val="000000"/>
                <w:sz w:val="22"/>
                <w:szCs w:val="22"/>
              </w:rPr>
              <w:t>Нежилое помещение, расположенное по адресу:  г. Новосибирск, ул. Тайгинская, д. 6, номера на поэтажном плане 23, 24, общей площадью 118,5 кв.м., этаж 1</w:t>
            </w:r>
          </w:p>
        </w:tc>
      </w:tr>
      <w:tr w:rsidR="00FA416E" w:rsidRPr="003E3E17" w:rsidTr="00FA416E"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16E" w:rsidRPr="003E3E17" w:rsidRDefault="00FA416E" w:rsidP="00D031D5">
            <w:pPr>
              <w:jc w:val="center"/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3E3E17">
              <w:rPr>
                <w:rFonts w:eastAsia="Times New Roman"/>
                <w:color w:val="212121"/>
                <w:sz w:val="22"/>
                <w:szCs w:val="22"/>
              </w:rPr>
              <w:t>11</w:t>
            </w:r>
          </w:p>
        </w:tc>
        <w:tc>
          <w:tcPr>
            <w:tcW w:w="93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16E" w:rsidRPr="003E3E17" w:rsidRDefault="00FA416E" w:rsidP="00D031D5">
            <w:pPr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3E3E17">
              <w:rPr>
                <w:rFonts w:eastAsia="Times New Roman"/>
                <w:color w:val="000000"/>
                <w:sz w:val="22"/>
                <w:szCs w:val="22"/>
              </w:rPr>
              <w:t>Нежилое помещение, расположенное по адресу:  г. Новосибирск, ул. Тайгинская, д. 6, номера на поэтажном плане 6,7,9, общей площадью 116,4 кв.м., этаж 2</w:t>
            </w:r>
          </w:p>
        </w:tc>
        <w:bookmarkStart w:id="0" w:name="_GoBack"/>
        <w:bookmarkEnd w:id="0"/>
      </w:tr>
      <w:tr w:rsidR="00FA416E" w:rsidRPr="003E3E17" w:rsidTr="00FA416E"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16E" w:rsidRPr="003E3E17" w:rsidRDefault="00FA416E" w:rsidP="00D031D5">
            <w:pPr>
              <w:jc w:val="center"/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3E3E17">
              <w:rPr>
                <w:rFonts w:eastAsia="Times New Roman"/>
                <w:color w:val="212121"/>
                <w:sz w:val="22"/>
                <w:szCs w:val="22"/>
              </w:rPr>
              <w:t>12</w:t>
            </w:r>
          </w:p>
        </w:tc>
        <w:tc>
          <w:tcPr>
            <w:tcW w:w="93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16E" w:rsidRPr="003E3E17" w:rsidRDefault="00FA416E" w:rsidP="00D031D5">
            <w:pPr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3E3E17">
              <w:rPr>
                <w:rFonts w:eastAsia="Times New Roman"/>
                <w:color w:val="000000"/>
                <w:sz w:val="22"/>
                <w:szCs w:val="22"/>
              </w:rPr>
              <w:t>Нежилое помещение, расположенное по адресу:  г. Новосибирск, ул. Тайгинская, д. 6, номера на поэтажном плане 28-36, общей площадью 82,2 кв.м., этаж 1</w:t>
            </w:r>
          </w:p>
        </w:tc>
      </w:tr>
      <w:tr w:rsidR="00FA416E" w:rsidRPr="003E3E17" w:rsidTr="00FA416E"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16E" w:rsidRPr="003E3E17" w:rsidRDefault="00FA416E" w:rsidP="00D031D5">
            <w:pPr>
              <w:jc w:val="center"/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3E3E17">
              <w:rPr>
                <w:rFonts w:eastAsia="Times New Roman"/>
                <w:color w:val="212121"/>
                <w:sz w:val="22"/>
                <w:szCs w:val="22"/>
              </w:rPr>
              <w:t>13</w:t>
            </w:r>
          </w:p>
        </w:tc>
        <w:tc>
          <w:tcPr>
            <w:tcW w:w="93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16E" w:rsidRPr="003E3E17" w:rsidRDefault="00FA416E" w:rsidP="00D031D5">
            <w:pPr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3E3E17">
              <w:rPr>
                <w:rFonts w:eastAsia="Times New Roman"/>
                <w:color w:val="000000"/>
                <w:sz w:val="22"/>
                <w:szCs w:val="22"/>
              </w:rPr>
              <w:t>Нежилое помещение, расположенное по адресу:  г. Новосибирск, ул. Тайгинская, д. 6, номера на поэтажном плане 8-9, общей площадью 70,1 кв.м., этаж 1</w:t>
            </w:r>
          </w:p>
        </w:tc>
      </w:tr>
      <w:tr w:rsidR="00FA416E" w:rsidRPr="003E3E17" w:rsidTr="00FA416E"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16E" w:rsidRPr="003E3E17" w:rsidRDefault="00FA416E" w:rsidP="00D031D5">
            <w:pPr>
              <w:jc w:val="center"/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3E3E17">
              <w:rPr>
                <w:rFonts w:eastAsia="Times New Roman"/>
                <w:color w:val="212121"/>
                <w:sz w:val="22"/>
                <w:szCs w:val="22"/>
              </w:rPr>
              <w:t>14</w:t>
            </w:r>
          </w:p>
        </w:tc>
        <w:tc>
          <w:tcPr>
            <w:tcW w:w="93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16E" w:rsidRPr="003E3E17" w:rsidRDefault="00FA416E" w:rsidP="00D031D5">
            <w:pPr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3E3E17">
              <w:rPr>
                <w:rFonts w:eastAsia="Times New Roman"/>
                <w:color w:val="000000"/>
                <w:sz w:val="22"/>
                <w:szCs w:val="22"/>
              </w:rPr>
              <w:t>Нежилое помещение, расположенное по адресу:  г. Новосибирск, ул. Тайгинская, д. 6, номера на поэтажном плане 2-3, общей площадью 68,6 кв.м., этаж 2</w:t>
            </w:r>
          </w:p>
        </w:tc>
      </w:tr>
      <w:tr w:rsidR="00FA416E" w:rsidRPr="003E3E17" w:rsidTr="00FA416E"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16E" w:rsidRPr="003E3E17" w:rsidRDefault="00FA416E" w:rsidP="00D031D5">
            <w:pPr>
              <w:jc w:val="center"/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3E3E17">
              <w:rPr>
                <w:rFonts w:eastAsia="Times New Roman"/>
                <w:color w:val="212121"/>
                <w:sz w:val="22"/>
                <w:szCs w:val="22"/>
              </w:rPr>
              <w:t>15</w:t>
            </w:r>
          </w:p>
        </w:tc>
        <w:tc>
          <w:tcPr>
            <w:tcW w:w="93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16E" w:rsidRPr="003E3E17" w:rsidRDefault="00FA416E" w:rsidP="00D031D5">
            <w:pPr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3E3E17">
              <w:rPr>
                <w:rFonts w:eastAsia="Times New Roman"/>
                <w:color w:val="000000"/>
                <w:sz w:val="22"/>
                <w:szCs w:val="22"/>
              </w:rPr>
              <w:t>Нежилое помещение, расположенное по адресу:  г. Новосибирск, ул. Тайгинская, д. 6, номера на поэтажном плане 37-44, общей площадью 62,9 кв.м., этаж 1</w:t>
            </w:r>
          </w:p>
        </w:tc>
      </w:tr>
      <w:tr w:rsidR="00FA416E" w:rsidRPr="003E3E17" w:rsidTr="00FA416E"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16E" w:rsidRPr="003E3E17" w:rsidRDefault="00FA416E" w:rsidP="00D031D5">
            <w:pPr>
              <w:jc w:val="center"/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3E3E17">
              <w:rPr>
                <w:rFonts w:eastAsia="Times New Roman"/>
                <w:color w:val="212121"/>
                <w:sz w:val="22"/>
                <w:szCs w:val="22"/>
              </w:rPr>
              <w:t>16</w:t>
            </w:r>
          </w:p>
        </w:tc>
        <w:tc>
          <w:tcPr>
            <w:tcW w:w="93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16E" w:rsidRPr="003E3E17" w:rsidRDefault="00FA416E" w:rsidP="00D031D5">
            <w:pPr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3E3E17">
              <w:rPr>
                <w:rFonts w:eastAsia="Times New Roman"/>
                <w:color w:val="000000"/>
                <w:sz w:val="22"/>
                <w:szCs w:val="22"/>
              </w:rPr>
              <w:t>Нежилое помещение, расположенное по адресу:  г. Новосибирск, ул. Тайгинская, д. 6, номера на поэтажном плане 3,5,6, общей площадью 27 кв.м., этаж 1</w:t>
            </w:r>
          </w:p>
        </w:tc>
      </w:tr>
      <w:tr w:rsidR="00FA416E" w:rsidRPr="003E3E17" w:rsidTr="00FA416E"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16E" w:rsidRPr="003E3E17" w:rsidRDefault="00FA416E" w:rsidP="00D031D5">
            <w:pPr>
              <w:jc w:val="center"/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3E3E17">
              <w:rPr>
                <w:rFonts w:eastAsia="Times New Roman"/>
                <w:color w:val="212121"/>
                <w:sz w:val="22"/>
                <w:szCs w:val="22"/>
                <w:lang w:val="en-US"/>
              </w:rPr>
              <w:t>17</w:t>
            </w:r>
          </w:p>
        </w:tc>
        <w:tc>
          <w:tcPr>
            <w:tcW w:w="93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16E" w:rsidRPr="003E3E17" w:rsidRDefault="00FA416E" w:rsidP="00D031D5">
            <w:pPr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3E3E17">
              <w:rPr>
                <w:rFonts w:eastAsia="Times New Roman"/>
                <w:color w:val="000000"/>
                <w:sz w:val="22"/>
                <w:szCs w:val="22"/>
              </w:rPr>
              <w:t>Земельный участок. Категория земель: земли населенных пунктов - Для обслуживания складской площадки ОАО «НЗХК». Площадь: 27775 кв. м. Кадастровый (условный) номер: 54:35:041720:157. Адрес (местоположение):</w:t>
            </w:r>
          </w:p>
          <w:p w:rsidR="00FA416E" w:rsidRPr="003E3E17" w:rsidRDefault="00FA416E" w:rsidP="00D031D5">
            <w:pPr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3E3E17">
              <w:rPr>
                <w:rFonts w:eastAsia="Times New Roman"/>
                <w:color w:val="000000"/>
                <w:sz w:val="22"/>
                <w:szCs w:val="22"/>
              </w:rPr>
              <w:t>установлено относительно ориентира, расположенного в границах участка. Почтовый адрес ориентира: обл. Новосибирская, г. Новосибирск, ул. Тайгинская, 6</w:t>
            </w:r>
          </w:p>
        </w:tc>
      </w:tr>
    </w:tbl>
    <w:p w:rsidR="000159AC" w:rsidRDefault="000159AC"/>
    <w:sectPr w:rsidR="00015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B7B" w:rsidRDefault="00E05B7B" w:rsidP="00FA416E">
      <w:r>
        <w:separator/>
      </w:r>
    </w:p>
  </w:endnote>
  <w:endnote w:type="continuationSeparator" w:id="0">
    <w:p w:rsidR="00E05B7B" w:rsidRDefault="00E05B7B" w:rsidP="00FA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B7B" w:rsidRDefault="00E05B7B" w:rsidP="00FA416E">
      <w:r>
        <w:separator/>
      </w:r>
    </w:p>
  </w:footnote>
  <w:footnote w:type="continuationSeparator" w:id="0">
    <w:p w:rsidR="00E05B7B" w:rsidRDefault="00E05B7B" w:rsidP="00FA4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B0"/>
    <w:rsid w:val="000159AC"/>
    <w:rsid w:val="007A782B"/>
    <w:rsid w:val="008C1BB0"/>
    <w:rsid w:val="00927F11"/>
    <w:rsid w:val="00E05B7B"/>
    <w:rsid w:val="00FA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BCA27-A257-4F0F-A081-FD802EA3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1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1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416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A41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416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3RSIF9hIu/Kqgzv6zLdDItYKYklePDX7i4ToCSq0YnQ=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RTQrZCOOKqI+wkbXAuYaQAbUSzFKVENgq9Y1WhUqHvQ=</DigestValue>
    </Reference>
  </SignedInfo>
  <SignatureValue>5hNsM3dXdN/jizoU16jN2Bo+SHq3xoEZ28acsaBmSX8FvIPXsZAquNMvLC6xRBFd
ODVPA3jUIWeYPuNzQljq+A==</SignatureValue>
  <KeyInfo>
    <X509Data>
      <X509Certificate>MIIOnDCCDkmgAwIBAgIQRKh2AH6qda9Jwna4kjAw9DAKBggqhQMHAQEDAjCCAYcx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l9Ce0KAiMB4XDTE5MDcwMjA3MDIwMVoXDTIwMDcwMjA3MTIwMVowggIdMS4wLAYD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v9GC0L7Qn9GA0L4gQ1NQMIICWQYHKoUDAgIxAgSCAkwwggJIMIICNhYSaHR0cHM6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svExWhQSckF/LUZnUkYk3Hvdr7g=</DigestValue>
      </Reference>
      <Reference URI="/word/endnotes.xml?ContentType=application/vnd.openxmlformats-officedocument.wordprocessingml.endnotes+xml">
        <DigestMethod Algorithm="http://www.w3.org/2000/09/xmldsig#sha1"/>
        <DigestValue>mRfAonTFaqllNj7FLIrOBJapNRA=</DigestValue>
      </Reference>
      <Reference URI="/word/fontTable.xml?ContentType=application/vnd.openxmlformats-officedocument.wordprocessingml.fontTable+xml">
        <DigestMethod Algorithm="http://www.w3.org/2000/09/xmldsig#sha1"/>
        <DigestValue>dqrU5M9ofo85rTy3p0R/GJ761pQ=</DigestValue>
      </Reference>
      <Reference URI="/word/footnotes.xml?ContentType=application/vnd.openxmlformats-officedocument.wordprocessingml.footnotes+xml">
        <DigestMethod Algorithm="http://www.w3.org/2000/09/xmldsig#sha1"/>
        <DigestValue>oOfe6Sj6DIiyHmLFVgn+OIqB06c=</DigestValue>
      </Reference>
      <Reference URI="/word/settings.xml?ContentType=application/vnd.openxmlformats-officedocument.wordprocessingml.settings+xml">
        <DigestMethod Algorithm="http://www.w3.org/2000/09/xmldsig#sha1"/>
        <DigestValue>f32OTAe4V7gNXfF6wl1YKm89NYg=</DigestValue>
      </Reference>
      <Reference URI="/word/styles.xml?ContentType=application/vnd.openxmlformats-officedocument.wordprocessingml.styles+xml">
        <DigestMethod Algorithm="http://www.w3.org/2000/09/xmldsig#sha1"/>
        <DigestValue>xJiZnMf/C0ZT4myBclktsiz6Enk=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2020-05-27T06:38:42Z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2020-05-27T06:38:42Z</xd:SigningTime>
          <xd:SigningCertificate>
            <xd:Cert>
              <xd:CertDigest>
                <DigestMethod Algorithm="http://www.w3.org/2000/09/xmldsig#sha1"/>
                <DigestValue>0EQAWtpEW2w65bMWhC1KzOLx/wY=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91262202949142545673359644570057453812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Юлия</dc:creator>
  <cp:keywords/>
  <dc:description/>
  <cp:lastModifiedBy>Юлия Юлия</cp:lastModifiedBy>
  <cp:revision>3</cp:revision>
  <dcterms:created xsi:type="dcterms:W3CDTF">2020-03-31T04:22:00Z</dcterms:created>
  <dcterms:modified xsi:type="dcterms:W3CDTF">2020-05-27T06:35:00Z</dcterms:modified>
</cp:coreProperties>
</file>