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177F" w14:textId="77777777" w:rsidR="00026DC9" w:rsidRPr="00526815" w:rsidRDefault="00026DC9" w:rsidP="00026DC9">
      <w:pPr>
        <w:pStyle w:val="1"/>
        <w:jc w:val="both"/>
        <w:rPr>
          <w:lang w:val="ru-RU"/>
        </w:rPr>
      </w:pPr>
      <w:r>
        <w:rPr>
          <w:sz w:val="22"/>
          <w:szCs w:val="22"/>
        </w:rPr>
        <w:t xml:space="preserve">Лот №1 </w:t>
      </w:r>
      <w:r>
        <w:rPr>
          <w:sz w:val="22"/>
          <w:szCs w:val="22"/>
          <w:lang w:val="ru-RU"/>
        </w:rPr>
        <w:t>Недвижимое имущество должника (описание в приложенном файле)</w:t>
      </w:r>
    </w:p>
    <w:p w14:paraId="2B1AE85F" w14:textId="259AA26A" w:rsidR="00D56B88" w:rsidRDefault="00026DC9" w:rsidP="00026D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Начальная стоимость – </w:t>
      </w:r>
      <w:r>
        <w:rPr>
          <w:b/>
          <w:bCs/>
          <w:sz w:val="22"/>
          <w:szCs w:val="22"/>
        </w:rPr>
        <w:t xml:space="preserve">12 970 000 </w:t>
      </w:r>
      <w:r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</w:p>
    <w:p w14:paraId="385574A1" w14:textId="77777777" w:rsidR="00026DC9" w:rsidRDefault="00026DC9" w:rsidP="00026DC9">
      <w:pPr>
        <w:rPr>
          <w:b/>
          <w:sz w:val="22"/>
          <w:szCs w:val="22"/>
        </w:rPr>
      </w:pPr>
    </w:p>
    <w:p w14:paraId="31329B15" w14:textId="52A82AF4" w:rsidR="00026DC9" w:rsidRDefault="00026DC9" w:rsidP="00026DC9">
      <w:pPr>
        <w:rPr>
          <w:b/>
          <w:sz w:val="22"/>
          <w:szCs w:val="22"/>
        </w:rPr>
      </w:pPr>
      <w:r>
        <w:rPr>
          <w:b/>
          <w:sz w:val="22"/>
          <w:szCs w:val="22"/>
        </w:rPr>
        <w:t>В лот №1 входит:</w:t>
      </w:r>
    </w:p>
    <w:p w14:paraId="1884B819" w14:textId="77777777" w:rsidR="00026DC9" w:rsidRDefault="00026DC9" w:rsidP="00026DC9">
      <w:pPr>
        <w:rPr>
          <w:b/>
          <w:sz w:val="22"/>
          <w:szCs w:val="22"/>
        </w:rPr>
      </w:pPr>
    </w:p>
    <w:p w14:paraId="219F111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>Номер договора залога с банком №135101/0089-7 от 13.08.2013</w:t>
      </w:r>
    </w:p>
    <w:p w14:paraId="6E5EF279" w14:textId="77777777" w:rsidR="00026DC9" w:rsidRPr="00026DC9" w:rsidRDefault="00026DC9" w:rsidP="00026DC9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44:27:030101:492, площадь </w:t>
      </w:r>
      <w:bookmarkStart w:id="0" w:name="_Hlk63431248"/>
      <w:r w:rsidRPr="00026DC9">
        <w:rPr>
          <w:rFonts w:eastAsia="Calibri"/>
          <w:sz w:val="22"/>
          <w:szCs w:val="22"/>
          <w:lang w:eastAsia="en-US"/>
        </w:rPr>
        <w:t xml:space="preserve">832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</w:t>
      </w:r>
      <w:bookmarkEnd w:id="0"/>
      <w:r w:rsidRPr="00026DC9">
        <w:rPr>
          <w:rFonts w:eastAsia="Calibri"/>
          <w:sz w:val="22"/>
          <w:szCs w:val="22"/>
          <w:lang w:eastAsia="en-US"/>
        </w:rPr>
        <w:t>местонахождение г. Кострома, п. Волжский, примерно в 623 м по направлению на север-восток от ориентира</w:t>
      </w:r>
      <w:r w:rsidRPr="00026D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26DC9">
        <w:rPr>
          <w:rFonts w:eastAsia="Calibri"/>
          <w:sz w:val="22"/>
          <w:szCs w:val="22"/>
          <w:lang w:eastAsia="en-US"/>
        </w:rPr>
        <w:t xml:space="preserve">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</w:t>
      </w:r>
    </w:p>
    <w:p w14:paraId="4B88ED5D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F06E7B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44:27:030101:493, площадь 823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642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6F45D0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A0BD1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44:27:030101:509,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663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</w:p>
    <w:p w14:paraId="3C81F68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0DAE86A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1" w:name="_Hlk63432463"/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44:27:030101:510, площадь 778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683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bookmarkEnd w:id="1"/>
    <w:p w14:paraId="491308C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A44345F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44:27:030101:511, площадь 816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748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59A134E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2E3554E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44:27:030101:512, площадь 845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724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064C4D22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837C2E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44:27:030101:513, площадь 757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703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4E3C0E0D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0F3DA2B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lastRenderedPageBreak/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44:27:030101:514, площадь 769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620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56058E7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E376C55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44:27:030101:515, площадь 769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604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</w:p>
    <w:p w14:paraId="1F43D172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44:27:030101:516,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704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07C6D0B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44:27:030101:517,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682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7141CF33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44:27:030101:518,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661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04B6C5C0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44:27:030101:519,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640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72CD11B7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44:27:030101:520, площадь 777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599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402D97CF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44:27:030101:521, площадь 754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725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025C3A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44:27:030101:522,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690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3CED2C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44:27:030101:523,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668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077F2BC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lastRenderedPageBreak/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44:27:030101:524,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649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4A7C7C0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44:27:030101:525, площадь 768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625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3A6E61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44:27:030101:526, площадь 790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582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54D5FC49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44:27:030101:527, площадь 754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711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03C66FE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44:27:030101:528, площадь 698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686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1847FC63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44:27:030101:529, площадь 698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697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1CAA1AD7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44:27:030101:530, площадь 819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548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44D45869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44:27:030101:531,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572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15097BA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44:27:030101:532,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585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2BD97D6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44:27:030101:533,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595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51ACD985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44:27:030101:508,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</w:t>
      </w:r>
      <w:r w:rsidRPr="00026DC9">
        <w:rPr>
          <w:rFonts w:eastAsia="Calibri"/>
          <w:sz w:val="22"/>
          <w:szCs w:val="22"/>
          <w:lang w:eastAsia="en-US"/>
        </w:rPr>
        <w:lastRenderedPageBreak/>
        <w:t xml:space="preserve">местонахождение г. Кострома, п. Волжский, примерно в 618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6F219BE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44:27:030101:507,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630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7765FB66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44:27:030101:506,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654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1E6A7137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44:27:030101:505,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642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748619E1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44:27:030101:504, площадь 698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666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579BB0D7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44:27:030101:503, площадь 697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677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0ADC1BB9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44:27:030101:502, площадь 807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562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9204619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44:27:030101:501, площадь 800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608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</w:p>
    <w:p w14:paraId="262E0846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44:27:030101:500, площадь 1 254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552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4F001B1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44:27:030101:499, площадь 1 259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576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521BAA3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44:27:030101:498, площадь 1 264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600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0A5D61DD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B800E03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44:27:030101:497, площадь 1 158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624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AA661CE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02F813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44:27:030101:496, площадь 1 054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650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38F3BB62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44:27:030101:495, площадь 1 370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526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79686734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54C3678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6DC9">
        <w:rPr>
          <w:rFonts w:eastAsia="Calibri"/>
          <w:sz w:val="22"/>
          <w:szCs w:val="22"/>
          <w:lang w:eastAsia="en-US"/>
        </w:rPr>
        <w:t xml:space="preserve">Земельный участок, категория земель: земли населенных пунктов, разрешенное использование: одноквартирный (индивидуальный) жилой дом,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кад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 № 44:27:030101:494, площадь 9 915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026DC9">
        <w:rPr>
          <w:rFonts w:eastAsia="Calibri"/>
          <w:sz w:val="22"/>
          <w:szCs w:val="22"/>
          <w:lang w:eastAsia="en-US"/>
        </w:rPr>
        <w:t xml:space="preserve">., местонахождение г. Кострома, п. Волжский, примерно в 515 м по направлению на север-восток от ориентира д. </w:t>
      </w:r>
      <w:proofErr w:type="spellStart"/>
      <w:r w:rsidRPr="00026DC9">
        <w:rPr>
          <w:rFonts w:eastAsia="Calibri"/>
          <w:sz w:val="22"/>
          <w:szCs w:val="22"/>
          <w:lang w:eastAsia="en-US"/>
        </w:rPr>
        <w:t>Скоморохово</w:t>
      </w:r>
      <w:proofErr w:type="spellEnd"/>
      <w:r w:rsidRPr="00026DC9">
        <w:rPr>
          <w:rFonts w:eastAsia="Calibri"/>
          <w:sz w:val="22"/>
          <w:szCs w:val="22"/>
          <w:lang w:eastAsia="en-US"/>
        </w:rPr>
        <w:t>.</w:t>
      </w:r>
    </w:p>
    <w:p w14:paraId="47D267BE" w14:textId="77777777" w:rsidR="00026DC9" w:rsidRPr="00026DC9" w:rsidRDefault="00026DC9" w:rsidP="00026DC9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5C9A271" w14:textId="77777777" w:rsidR="00026DC9" w:rsidRDefault="00026DC9" w:rsidP="00026DC9"/>
    <w:sectPr w:rsidR="0002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A0"/>
    <w:rsid w:val="00026DC9"/>
    <w:rsid w:val="005041A0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51D"/>
  <w15:chartTrackingRefBased/>
  <w15:docId w15:val="{0DC582A0-2D54-45A4-A78A-868A8E2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26DC9"/>
    <w:pPr>
      <w:jc w:val="center"/>
    </w:pPr>
    <w:rPr>
      <w:b/>
      <w:sz w:val="20"/>
      <w:lang w:val="x-none"/>
    </w:rPr>
  </w:style>
  <w:style w:type="paragraph" w:styleId="a3">
    <w:name w:val="Body Text"/>
    <w:basedOn w:val="a"/>
    <w:link w:val="a4"/>
    <w:uiPriority w:val="99"/>
    <w:semiHidden/>
    <w:unhideWhenUsed/>
    <w:rsid w:val="00026D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6D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2021-03-01T12:13:00Z</dcterms:created>
  <dcterms:modified xsi:type="dcterms:W3CDTF">2021-03-01T12:15:00Z</dcterms:modified>
</cp:coreProperties>
</file>