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7C" w:rsidRPr="008D4E24" w:rsidRDefault="0057237C" w:rsidP="0057237C">
      <w:pPr>
        <w:pStyle w:val="a3"/>
        <w:spacing w:before="0" w:after="0"/>
        <w:jc w:val="center"/>
        <w:rPr>
          <w:b/>
          <w:bCs/>
        </w:rPr>
      </w:pPr>
      <w:r>
        <w:rPr>
          <w:b/>
          <w:bCs/>
        </w:rPr>
        <w:t>Соглашение о задатке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9"/>
        <w:gridCol w:w="6453"/>
      </w:tblGrid>
      <w:tr w:rsidR="0057237C" w:rsidTr="00B20E16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57237C" w:rsidRDefault="0057237C" w:rsidP="00B20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Первоуральск  Свердловской области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237C" w:rsidRDefault="0057237C" w:rsidP="00B2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«    »   __________</w:t>
            </w:r>
            <w:r w:rsidRPr="00476EF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2011г.</w:t>
            </w:r>
          </w:p>
        </w:tc>
      </w:tr>
      <w:tr w:rsidR="0057237C" w:rsidTr="00B20E16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57237C" w:rsidRDefault="0057237C" w:rsidP="00B20E1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7237C" w:rsidRDefault="0057237C" w:rsidP="00B20E16">
            <w:pPr>
              <w:jc w:val="right"/>
              <w:rPr>
                <w:sz w:val="20"/>
                <w:szCs w:val="20"/>
              </w:rPr>
            </w:pPr>
          </w:p>
        </w:tc>
      </w:tr>
    </w:tbl>
    <w:p w:rsidR="0057237C" w:rsidRDefault="0057237C" w:rsidP="0057237C">
      <w:pPr>
        <w:pStyle w:val="a3"/>
        <w:spacing w:before="0"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Конкурсный управляющий Общества с ограниченной ответственностью «</w:t>
      </w:r>
      <w:proofErr w:type="spellStart"/>
      <w:r>
        <w:rPr>
          <w:sz w:val="20"/>
          <w:szCs w:val="20"/>
        </w:rPr>
        <w:t>РевдаДорСтрой</w:t>
      </w:r>
      <w:proofErr w:type="spellEnd"/>
      <w:r>
        <w:rPr>
          <w:sz w:val="20"/>
          <w:szCs w:val="20"/>
        </w:rPr>
        <w:t xml:space="preserve">» Никитин Александр Александрович, действующий на основании Решения Арбитражного суда Свердловской области </w:t>
      </w:r>
      <w:r w:rsidRPr="00007BEE">
        <w:rPr>
          <w:sz w:val="20"/>
          <w:szCs w:val="20"/>
        </w:rPr>
        <w:t>22.06.2010 г. по делу № А60-56293/2009-С14</w:t>
      </w:r>
      <w:r>
        <w:rPr>
          <w:sz w:val="20"/>
          <w:szCs w:val="20"/>
        </w:rPr>
        <w:t>,</w:t>
      </w:r>
      <w:r w:rsidRPr="00007B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именуемый в дальнейшем «Организатор торгов», с одной стороны, и ______________________________________________именуемое в дальнейшем «Претендент», с другой стороны, </w:t>
      </w:r>
    </w:p>
    <w:p w:rsidR="0057237C" w:rsidRDefault="0057237C" w:rsidP="0057237C">
      <w:pPr>
        <w:pStyle w:val="a3"/>
        <w:spacing w:before="0" w:after="0"/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(данные Претендента)</w:t>
      </w:r>
    </w:p>
    <w:p w:rsidR="0057237C" w:rsidRPr="00E46AF4" w:rsidRDefault="0057237C" w:rsidP="0057237C">
      <w:pPr>
        <w:pStyle w:val="a3"/>
        <w:spacing w:before="0" w:after="0"/>
        <w:ind w:firstLine="708"/>
        <w:jc w:val="both"/>
        <w:rPr>
          <w:i/>
          <w:sz w:val="16"/>
          <w:szCs w:val="16"/>
        </w:rPr>
      </w:pPr>
      <w:r>
        <w:rPr>
          <w:sz w:val="20"/>
          <w:szCs w:val="20"/>
        </w:rPr>
        <w:t xml:space="preserve">заключили настоящее соглашение о следующем: </w:t>
      </w:r>
    </w:p>
    <w:p w:rsidR="0057237C" w:rsidRPr="00E46AF4" w:rsidRDefault="0057237C" w:rsidP="0057237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16"/>
          <w:szCs w:val="16"/>
        </w:rPr>
      </w:pPr>
      <w:r>
        <w:rPr>
          <w:sz w:val="20"/>
          <w:szCs w:val="20"/>
        </w:rPr>
        <w:t>Для участия в конкурсе по продаже имущества Общества с ограниченной ответственностью «</w:t>
      </w:r>
      <w:proofErr w:type="spellStart"/>
      <w:r>
        <w:rPr>
          <w:sz w:val="20"/>
          <w:szCs w:val="20"/>
        </w:rPr>
        <w:t>РевдаДорСтрой</w:t>
      </w:r>
      <w:proofErr w:type="spellEnd"/>
      <w:r>
        <w:rPr>
          <w:sz w:val="20"/>
          <w:szCs w:val="20"/>
        </w:rPr>
        <w:t xml:space="preserve">», </w:t>
      </w:r>
      <w:r w:rsidRPr="000D2556">
        <w:rPr>
          <w:i/>
          <w:sz w:val="20"/>
          <w:szCs w:val="20"/>
        </w:rPr>
        <w:t>являющегося предметом залога</w:t>
      </w:r>
      <w:r>
        <w:rPr>
          <w:sz w:val="20"/>
          <w:szCs w:val="20"/>
        </w:rPr>
        <w:t xml:space="preserve"> (лота № ___ – </w:t>
      </w:r>
      <w:r w:rsidRPr="00E46AF4">
        <w:rPr>
          <w:i/>
          <w:sz w:val="20"/>
          <w:szCs w:val="20"/>
        </w:rPr>
        <w:t>(сведения об имуществе</w:t>
      </w:r>
      <w:r>
        <w:rPr>
          <w:sz w:val="20"/>
          <w:szCs w:val="20"/>
        </w:rPr>
        <w:t xml:space="preserve">),  </w:t>
      </w:r>
      <w:r w:rsidRPr="00E46AF4">
        <w:rPr>
          <w:sz w:val="20"/>
          <w:szCs w:val="20"/>
        </w:rPr>
        <w:t xml:space="preserve">проводимого Организатором торгов «20» сентября 2011 г., Претендент обязуется перечислить на расчетный счет Организатора торгов задаток в счет обеспечения оплаты приобретаемого на торгах имущества в размере 20 % от начальной цены продажи в сумме  </w:t>
      </w:r>
      <w:r w:rsidRPr="00E46AF4">
        <w:rPr>
          <w:bCs/>
          <w:sz w:val="20"/>
          <w:szCs w:val="20"/>
        </w:rPr>
        <w:t xml:space="preserve">_________  </w:t>
      </w:r>
      <w:r w:rsidRPr="00E46AF4">
        <w:rPr>
          <w:sz w:val="20"/>
          <w:szCs w:val="20"/>
        </w:rPr>
        <w:t>руб. ___ коп</w:t>
      </w:r>
      <w:proofErr w:type="gramStart"/>
      <w:r w:rsidRPr="00E46AF4">
        <w:rPr>
          <w:sz w:val="20"/>
          <w:szCs w:val="20"/>
        </w:rPr>
        <w:t>.</w:t>
      </w:r>
      <w:proofErr w:type="gramEnd"/>
      <w:r w:rsidRPr="00E46AF4">
        <w:rPr>
          <w:sz w:val="20"/>
          <w:szCs w:val="20"/>
        </w:rPr>
        <w:t xml:space="preserve"> </w:t>
      </w:r>
      <w:r w:rsidRPr="00E46AF4">
        <w:rPr>
          <w:i/>
          <w:sz w:val="20"/>
          <w:szCs w:val="20"/>
        </w:rPr>
        <w:t>(</w:t>
      </w:r>
      <w:proofErr w:type="gramStart"/>
      <w:r w:rsidRPr="00E46AF4">
        <w:rPr>
          <w:i/>
          <w:sz w:val="20"/>
          <w:szCs w:val="20"/>
        </w:rPr>
        <w:t>р</w:t>
      </w:r>
      <w:proofErr w:type="gramEnd"/>
      <w:r w:rsidRPr="00E46AF4">
        <w:rPr>
          <w:i/>
          <w:sz w:val="20"/>
          <w:szCs w:val="20"/>
        </w:rPr>
        <w:t>азмер задатка).</w:t>
      </w:r>
    </w:p>
    <w:p w:rsidR="0057237C" w:rsidRDefault="0057237C" w:rsidP="0057237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Документом, подтверждающим поступления задатка на счет Организатора торгов, является выписка из счетов и платежное поручение с отметкой банка.</w:t>
      </w:r>
      <w:r>
        <w:rPr>
          <w:sz w:val="20"/>
          <w:szCs w:val="20"/>
        </w:rPr>
        <w:br/>
        <w:t xml:space="preserve">По получении подтверждения перечислении задатка Претендент допускается к участию в торгах. </w:t>
      </w:r>
    </w:p>
    <w:p w:rsidR="0057237C" w:rsidRDefault="0057237C" w:rsidP="0057237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Задаток возвращается: </w:t>
      </w:r>
    </w:p>
    <w:p w:rsidR="0057237C" w:rsidRDefault="0057237C" w:rsidP="0057237C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отказе Претенденту в участии в конкурсе; </w:t>
      </w:r>
    </w:p>
    <w:p w:rsidR="0057237C" w:rsidRDefault="0057237C" w:rsidP="0057237C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если Претендент не признан победителем конкурса; </w:t>
      </w:r>
    </w:p>
    <w:p w:rsidR="0057237C" w:rsidRDefault="0057237C" w:rsidP="0057237C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отзыве Претендентом заявки на участии в конкурсе. </w:t>
      </w:r>
    </w:p>
    <w:p w:rsidR="0057237C" w:rsidRDefault="0057237C" w:rsidP="0057237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Задаток, внесенный Победителем на счет Организатора торгов, засчитывается в счет оплаты приобретаемого имущества. </w:t>
      </w:r>
    </w:p>
    <w:p w:rsidR="0057237C" w:rsidRDefault="0057237C" w:rsidP="0057237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уклонении (отказе) Победителя конкурса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: </w:t>
      </w:r>
    </w:p>
    <w:p w:rsidR="0057237C" w:rsidRDefault="0057237C" w:rsidP="0057237C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подписания протокола о результатах конкурса, </w:t>
      </w:r>
    </w:p>
    <w:p w:rsidR="0057237C" w:rsidRDefault="0057237C" w:rsidP="0057237C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 заключения в пятидневный срок договор купли-продажи имущества. </w:t>
      </w:r>
    </w:p>
    <w:p w:rsidR="0057237C" w:rsidRDefault="0057237C" w:rsidP="0057237C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а также неоплаты покупки в 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тридцати календарных дней со дня подписания выше указанного договора купли-продажи, задаток не возвращается, а Победитель утрачивает право на покупку. </w:t>
      </w:r>
    </w:p>
    <w:p w:rsidR="0057237C" w:rsidRDefault="0057237C" w:rsidP="0057237C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Настоящее соглашение является соглашением присоединения к протоколу о результатах торгов и к договору купли-продажи имущества. </w:t>
      </w:r>
    </w:p>
    <w:p w:rsidR="0057237C" w:rsidRDefault="0057237C" w:rsidP="0057237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Настоящее соглашение вступает в силу с момента его подписания и будет действовать в 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срока выполнения сторонами своих обязательств и урегулирования всех расчетов между ними. </w:t>
      </w:r>
    </w:p>
    <w:p w:rsidR="0057237C" w:rsidRDefault="0057237C" w:rsidP="0057237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Любые изменения и дополнения к настоящему соглашению имеют силу только в том случае, если они оформлены в письменном виде и подписаны обеими сторонами. </w:t>
      </w:r>
    </w:p>
    <w:p w:rsidR="0057237C" w:rsidRDefault="0057237C" w:rsidP="0057237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 случае возникновения споров по вопросам, предусмотренным настоящим соглашением или в связи с ним, стороны примут все меры к их разрешению путем переговоров. В случае невозможности разрешения указанных споров путем переговоров, они будут разрешаться в порядке, установленном действующим законодательством. </w:t>
      </w:r>
    </w:p>
    <w:p w:rsidR="0057237C" w:rsidRDefault="0057237C" w:rsidP="0057237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 неисполнение или ненадлежащее исполнение обязанностей по настоящему соглашению стороны несут ответственность, предусмотренную действующим законодательством РФ. </w:t>
      </w:r>
    </w:p>
    <w:p w:rsidR="0057237C" w:rsidRDefault="0057237C" w:rsidP="0057237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 всем ином, что не предусмотрено настоящим соглашением, будут применяться нормы действующего законодательства. </w:t>
      </w:r>
    </w:p>
    <w:p w:rsidR="0057237C" w:rsidRPr="00B30A08" w:rsidRDefault="0057237C" w:rsidP="0057237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Настоящее соглашение составлено в двух экземплярах, идентичных по тексту и имеющих одинаковую юридическую силу, один из которых находится у Организатора торгов, а второй — у Претендента.</w:t>
      </w:r>
    </w:p>
    <w:p w:rsidR="0057237C" w:rsidRPr="00007BEE" w:rsidRDefault="0057237C" w:rsidP="0057237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07BEE">
        <w:rPr>
          <w:sz w:val="20"/>
          <w:szCs w:val="20"/>
        </w:rPr>
        <w:t>Юридические адреса и реквизиты сторон:</w:t>
      </w:r>
    </w:p>
    <w:p w:rsidR="0057237C" w:rsidRDefault="0057237C" w:rsidP="0057237C">
      <w:pPr>
        <w:pStyle w:val="a3"/>
        <w:spacing w:before="0" w:after="0" w:line="0" w:lineRule="atLeast"/>
        <w:ind w:left="1429"/>
        <w:jc w:val="both"/>
        <w:rPr>
          <w:sz w:val="20"/>
          <w:szCs w:val="20"/>
        </w:rPr>
      </w:pPr>
      <w:r w:rsidRPr="00B30A08">
        <w:rPr>
          <w:b/>
          <w:bCs/>
          <w:sz w:val="20"/>
          <w:szCs w:val="20"/>
        </w:rPr>
        <w:t>Организатор торгов</w:t>
      </w:r>
      <w:r w:rsidRPr="00B30A08">
        <w:rPr>
          <w:sz w:val="20"/>
          <w:szCs w:val="20"/>
        </w:rPr>
        <w:t xml:space="preserve">:       Конкурсный управляющий  </w:t>
      </w:r>
      <w:r>
        <w:rPr>
          <w:sz w:val="20"/>
          <w:szCs w:val="20"/>
        </w:rPr>
        <w:t xml:space="preserve">Общества с </w:t>
      </w:r>
      <w:proofErr w:type="gramStart"/>
      <w:r>
        <w:rPr>
          <w:sz w:val="20"/>
          <w:szCs w:val="20"/>
        </w:rPr>
        <w:t>ограниченной</w:t>
      </w:r>
      <w:proofErr w:type="gramEnd"/>
    </w:p>
    <w:p w:rsidR="0057237C" w:rsidRDefault="0057237C" w:rsidP="0057237C">
      <w:pPr>
        <w:pStyle w:val="a3"/>
        <w:spacing w:before="0" w:after="0" w:line="0" w:lineRule="atLeast"/>
        <w:ind w:left="1429"/>
        <w:jc w:val="both"/>
        <w:rPr>
          <w:sz w:val="20"/>
          <w:szCs w:val="20"/>
        </w:rPr>
      </w:pPr>
      <w:r>
        <w:rPr>
          <w:sz w:val="20"/>
          <w:szCs w:val="20"/>
        </w:rPr>
        <w:t>ответственностью «</w:t>
      </w:r>
      <w:proofErr w:type="spellStart"/>
      <w:r>
        <w:rPr>
          <w:sz w:val="20"/>
          <w:szCs w:val="20"/>
        </w:rPr>
        <w:t>РевдаДорСтрой</w:t>
      </w:r>
      <w:proofErr w:type="spellEnd"/>
      <w:r>
        <w:rPr>
          <w:sz w:val="20"/>
          <w:szCs w:val="20"/>
        </w:rPr>
        <w:t>» Никитин Александр Александ</w:t>
      </w:r>
      <w:r w:rsidRPr="00B30A08">
        <w:rPr>
          <w:sz w:val="20"/>
          <w:szCs w:val="20"/>
        </w:rPr>
        <w:t>рович</w:t>
      </w:r>
    </w:p>
    <w:p w:rsidR="0057237C" w:rsidRPr="00221912" w:rsidRDefault="0057237C" w:rsidP="0057237C">
      <w:pPr>
        <w:pStyle w:val="a3"/>
        <w:spacing w:before="0" w:after="0" w:line="0" w:lineRule="atLeast"/>
        <w:ind w:left="1429"/>
        <w:jc w:val="both"/>
        <w:rPr>
          <w:sz w:val="20"/>
          <w:szCs w:val="20"/>
        </w:rPr>
      </w:pPr>
      <w:r>
        <w:rPr>
          <w:sz w:val="20"/>
          <w:szCs w:val="20"/>
        </w:rPr>
        <w:t>Юридический адрес:</w:t>
      </w:r>
      <w:r w:rsidRPr="008D4E24">
        <w:t xml:space="preserve"> </w:t>
      </w:r>
      <w:r w:rsidRPr="008D4E24">
        <w:rPr>
          <w:sz w:val="20"/>
          <w:szCs w:val="20"/>
        </w:rPr>
        <w:t xml:space="preserve">623280,Свердловская область, </w:t>
      </w:r>
      <w:proofErr w:type="spellStart"/>
      <w:r w:rsidRPr="008D4E24">
        <w:rPr>
          <w:sz w:val="20"/>
          <w:szCs w:val="20"/>
        </w:rPr>
        <w:t>г</w:t>
      </w:r>
      <w:proofErr w:type="gramStart"/>
      <w:r w:rsidRPr="008D4E24">
        <w:rPr>
          <w:sz w:val="20"/>
          <w:szCs w:val="20"/>
        </w:rPr>
        <w:t>.Р</w:t>
      </w:r>
      <w:proofErr w:type="gramEnd"/>
      <w:r w:rsidRPr="008D4E24">
        <w:rPr>
          <w:sz w:val="20"/>
          <w:szCs w:val="20"/>
        </w:rPr>
        <w:t>евда</w:t>
      </w:r>
      <w:proofErr w:type="spellEnd"/>
      <w:r w:rsidRPr="008D4E24">
        <w:rPr>
          <w:sz w:val="20"/>
          <w:szCs w:val="20"/>
        </w:rPr>
        <w:t xml:space="preserve">, Район </w:t>
      </w:r>
      <w:proofErr w:type="spellStart"/>
      <w:r w:rsidRPr="008D4E24">
        <w:rPr>
          <w:sz w:val="20"/>
          <w:szCs w:val="20"/>
        </w:rPr>
        <w:t>промплощадки</w:t>
      </w:r>
      <w:proofErr w:type="spellEnd"/>
      <w:r w:rsidRPr="008D4E24">
        <w:rPr>
          <w:sz w:val="20"/>
          <w:szCs w:val="20"/>
        </w:rPr>
        <w:t xml:space="preserve"> </w:t>
      </w:r>
      <w:proofErr w:type="spellStart"/>
      <w:r w:rsidRPr="008D4E24">
        <w:rPr>
          <w:sz w:val="20"/>
          <w:szCs w:val="20"/>
        </w:rPr>
        <w:t>СУМЗа</w:t>
      </w:r>
      <w:proofErr w:type="spellEnd"/>
      <w:r w:rsidRPr="00FC4E97">
        <w:rPr>
          <w:sz w:val="20"/>
          <w:szCs w:val="20"/>
        </w:rPr>
        <w:t xml:space="preserve"> </w:t>
      </w:r>
    </w:p>
    <w:p w:rsidR="0057237C" w:rsidRDefault="0057237C" w:rsidP="0057237C">
      <w:pPr>
        <w:pStyle w:val="a3"/>
        <w:spacing w:before="0" w:after="0" w:line="0" w:lineRule="atLeast"/>
        <w:ind w:left="1429"/>
        <w:jc w:val="both"/>
        <w:rPr>
          <w:sz w:val="20"/>
          <w:szCs w:val="20"/>
        </w:rPr>
      </w:pPr>
      <w:r>
        <w:rPr>
          <w:sz w:val="20"/>
          <w:szCs w:val="20"/>
        </w:rPr>
        <w:t>Почтовый адрес: 620100, Свердловская область, г. Первоуральск, ул. Строителей, 24-87</w:t>
      </w:r>
    </w:p>
    <w:p w:rsidR="0057237C" w:rsidRPr="000878D5" w:rsidRDefault="0057237C" w:rsidP="0057237C">
      <w:pPr>
        <w:ind w:left="1440" w:hanging="1440"/>
        <w:jc w:val="both"/>
        <w:rPr>
          <w:sz w:val="20"/>
          <w:szCs w:val="20"/>
        </w:rPr>
      </w:pPr>
      <w:r w:rsidRPr="00221912">
        <w:rPr>
          <w:sz w:val="20"/>
          <w:szCs w:val="20"/>
        </w:rPr>
        <w:tab/>
        <w:t xml:space="preserve">ИНН </w:t>
      </w:r>
      <w:r w:rsidRPr="008D4E24">
        <w:rPr>
          <w:sz w:val="20"/>
          <w:szCs w:val="20"/>
        </w:rPr>
        <w:t>6627015649</w:t>
      </w:r>
      <w:r>
        <w:rPr>
          <w:sz w:val="20"/>
          <w:szCs w:val="20"/>
        </w:rPr>
        <w:t>,</w:t>
      </w:r>
      <w:r w:rsidRPr="00221912">
        <w:rPr>
          <w:sz w:val="20"/>
          <w:szCs w:val="20"/>
        </w:rPr>
        <w:t xml:space="preserve"> расчетный счет № </w:t>
      </w:r>
      <w:r w:rsidRPr="008D4E24">
        <w:rPr>
          <w:sz w:val="20"/>
          <w:szCs w:val="20"/>
        </w:rPr>
        <w:t>40702810605000019915</w:t>
      </w:r>
      <w:r w:rsidRPr="008D4E24">
        <w:t xml:space="preserve"> </w:t>
      </w:r>
      <w:r w:rsidRPr="008D4E24">
        <w:rPr>
          <w:sz w:val="20"/>
          <w:szCs w:val="20"/>
        </w:rPr>
        <w:t>в ОАО «ВУЗ-БАНК»</w:t>
      </w:r>
      <w:r w:rsidRPr="00221912">
        <w:rPr>
          <w:sz w:val="20"/>
          <w:szCs w:val="20"/>
        </w:rPr>
        <w:t xml:space="preserve"> БИК:</w:t>
      </w:r>
      <w:r w:rsidRPr="008D4E24">
        <w:t xml:space="preserve"> </w:t>
      </w:r>
      <w:r w:rsidRPr="008D4E24">
        <w:rPr>
          <w:sz w:val="20"/>
          <w:szCs w:val="20"/>
        </w:rPr>
        <w:t>046577781</w:t>
      </w:r>
      <w:r>
        <w:rPr>
          <w:sz w:val="20"/>
          <w:szCs w:val="20"/>
        </w:rPr>
        <w:t>,</w:t>
      </w:r>
      <w:r w:rsidRPr="00221912">
        <w:rPr>
          <w:sz w:val="20"/>
          <w:szCs w:val="20"/>
        </w:rPr>
        <w:t xml:space="preserve"> </w:t>
      </w:r>
      <w:proofErr w:type="gramStart"/>
      <w:r w:rsidRPr="00221912">
        <w:rPr>
          <w:sz w:val="20"/>
          <w:szCs w:val="20"/>
        </w:rPr>
        <w:t>к</w:t>
      </w:r>
      <w:proofErr w:type="gramEnd"/>
      <w:r w:rsidRPr="00221912">
        <w:rPr>
          <w:sz w:val="20"/>
          <w:szCs w:val="20"/>
        </w:rPr>
        <w:t xml:space="preserve">/с </w:t>
      </w:r>
      <w:r w:rsidRPr="008D4E24">
        <w:rPr>
          <w:sz w:val="20"/>
          <w:szCs w:val="20"/>
        </w:rPr>
        <w:t>30101810600000000781</w:t>
      </w:r>
      <w:r>
        <w:rPr>
          <w:sz w:val="20"/>
          <w:szCs w:val="20"/>
        </w:rPr>
        <w:t>.</w:t>
      </w:r>
    </w:p>
    <w:p w:rsidR="0057237C" w:rsidRPr="00E46AF4" w:rsidRDefault="0057237C" w:rsidP="0057237C">
      <w:pPr>
        <w:rPr>
          <w:i/>
          <w:sz w:val="20"/>
          <w:szCs w:val="20"/>
        </w:rPr>
      </w:pPr>
      <w:r w:rsidRPr="00007BEE">
        <w:rPr>
          <w:b/>
          <w:bCs/>
          <w:sz w:val="20"/>
          <w:szCs w:val="20"/>
        </w:rPr>
        <w:t xml:space="preserve">      </w:t>
      </w:r>
      <w:r>
        <w:rPr>
          <w:b/>
          <w:bCs/>
          <w:sz w:val="20"/>
          <w:szCs w:val="20"/>
        </w:rPr>
        <w:t xml:space="preserve">                      </w:t>
      </w:r>
      <w:r w:rsidRPr="00007BEE">
        <w:rPr>
          <w:b/>
          <w:bCs/>
          <w:sz w:val="20"/>
          <w:szCs w:val="20"/>
        </w:rPr>
        <w:t xml:space="preserve"> </w:t>
      </w:r>
      <w:r w:rsidRPr="000878D5">
        <w:rPr>
          <w:b/>
          <w:bCs/>
          <w:sz w:val="20"/>
          <w:szCs w:val="20"/>
        </w:rPr>
        <w:t>Претендент</w:t>
      </w:r>
      <w:r w:rsidRPr="000878D5">
        <w:rPr>
          <w:b/>
          <w:sz w:val="20"/>
          <w:szCs w:val="20"/>
        </w:rPr>
        <w:t>:</w:t>
      </w:r>
      <w:r w:rsidRPr="00007BEE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E46AF4">
        <w:rPr>
          <w:i/>
          <w:sz w:val="20"/>
          <w:szCs w:val="20"/>
        </w:rPr>
        <w:t>данные Претендента</w:t>
      </w:r>
      <w:r>
        <w:rPr>
          <w:i/>
          <w:sz w:val="20"/>
          <w:szCs w:val="20"/>
        </w:rPr>
        <w:t>).</w:t>
      </w:r>
      <w:r w:rsidRPr="00E46AF4">
        <w:rPr>
          <w:i/>
          <w:sz w:val="20"/>
          <w:szCs w:val="20"/>
        </w:rPr>
        <w:t xml:space="preserve"> </w:t>
      </w:r>
    </w:p>
    <w:p w:rsidR="0057237C" w:rsidRDefault="0057237C" w:rsidP="0057237C">
      <w:pPr>
        <w:pStyle w:val="a3"/>
        <w:spacing w:before="0" w:after="0"/>
        <w:jc w:val="center"/>
        <w:rPr>
          <w:b/>
          <w:bCs/>
          <w:sz w:val="20"/>
          <w:szCs w:val="20"/>
        </w:rPr>
      </w:pPr>
    </w:p>
    <w:p w:rsidR="0057237C" w:rsidRPr="00007BEE" w:rsidRDefault="0057237C" w:rsidP="0057237C">
      <w:pPr>
        <w:pStyle w:val="a3"/>
        <w:spacing w:before="0" w:after="0"/>
        <w:jc w:val="center"/>
        <w:rPr>
          <w:b/>
          <w:bCs/>
          <w:sz w:val="20"/>
          <w:szCs w:val="20"/>
        </w:rPr>
      </w:pPr>
      <w:r w:rsidRPr="00B30A08">
        <w:rPr>
          <w:b/>
          <w:bCs/>
          <w:sz w:val="20"/>
          <w:szCs w:val="20"/>
        </w:rPr>
        <w:t>Подписи сторон:</w:t>
      </w:r>
    </w:p>
    <w:tbl>
      <w:tblPr>
        <w:tblW w:w="501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  <w:gridCol w:w="20"/>
      </w:tblGrid>
      <w:tr w:rsidR="0057237C" w:rsidRPr="00B30A08" w:rsidTr="00B20E16">
        <w:trPr>
          <w:tblCellSpacing w:w="0" w:type="dxa"/>
        </w:trPr>
        <w:tc>
          <w:tcPr>
            <w:tcW w:w="4990" w:type="pct"/>
            <w:shd w:val="clear" w:color="auto" w:fill="auto"/>
            <w:vAlign w:val="center"/>
          </w:tcPr>
          <w:p w:rsidR="0057237C" w:rsidRPr="00B30A08" w:rsidRDefault="0057237C" w:rsidP="00B20E16">
            <w:pPr>
              <w:rPr>
                <w:sz w:val="20"/>
                <w:szCs w:val="20"/>
              </w:rPr>
            </w:pPr>
            <w:r w:rsidRPr="00B30A08">
              <w:rPr>
                <w:sz w:val="20"/>
                <w:szCs w:val="20"/>
              </w:rPr>
              <w:t xml:space="preserve">Организатор торгов:                                                                                                                                             Претендент:                      </w:t>
            </w:r>
            <w:r w:rsidRPr="00B30A08">
              <w:rPr>
                <w:sz w:val="20"/>
                <w:szCs w:val="20"/>
              </w:rPr>
              <w:br/>
              <w:t xml:space="preserve">Конкурсный управляющий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57237C" w:rsidRDefault="0057237C" w:rsidP="00B20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Общества с ограниченной ответственностью                                                                                                 </w:t>
            </w:r>
          </w:p>
          <w:p w:rsidR="0057237C" w:rsidRPr="00B30A08" w:rsidRDefault="0057237C" w:rsidP="00B20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РевдаДорСтрой</w:t>
            </w:r>
            <w:proofErr w:type="spellEnd"/>
            <w:r>
              <w:rPr>
                <w:sz w:val="20"/>
                <w:szCs w:val="20"/>
              </w:rPr>
              <w:t xml:space="preserve">»                                                                                                                                              </w:t>
            </w:r>
            <w:r w:rsidRPr="00B30A08">
              <w:rPr>
                <w:sz w:val="20"/>
                <w:szCs w:val="20"/>
              </w:rPr>
              <w:br/>
              <w:t>А.А. Никитин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0" w:type="pct"/>
            <w:shd w:val="clear" w:color="auto" w:fill="auto"/>
            <w:vAlign w:val="center"/>
          </w:tcPr>
          <w:p w:rsidR="0057237C" w:rsidRPr="00B30A08" w:rsidRDefault="0057237C" w:rsidP="00B20E16">
            <w:pPr>
              <w:jc w:val="right"/>
              <w:rPr>
                <w:sz w:val="20"/>
                <w:szCs w:val="20"/>
              </w:rPr>
            </w:pPr>
            <w:r w:rsidRPr="00B30A08">
              <w:rPr>
                <w:sz w:val="20"/>
                <w:szCs w:val="20"/>
              </w:rPr>
              <w:t>:</w:t>
            </w:r>
          </w:p>
        </w:tc>
      </w:tr>
    </w:tbl>
    <w:p w:rsidR="0057237C" w:rsidRDefault="0057237C" w:rsidP="0057237C"/>
    <w:p w:rsidR="00A40D7B" w:rsidRDefault="00A40D7B">
      <w:bookmarkStart w:id="0" w:name="_GoBack"/>
      <w:bookmarkEnd w:id="0"/>
    </w:p>
    <w:sectPr w:rsidR="00A40D7B">
      <w:pgSz w:w="11907" w:h="16840"/>
      <w:pgMar w:top="851" w:right="851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E6B32"/>
    <w:multiLevelType w:val="hybridMultilevel"/>
    <w:tmpl w:val="5BB0E686"/>
    <w:lvl w:ilvl="0" w:tplc="480A1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50C2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749CFF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AAE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5C96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0278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BE9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290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E651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7C"/>
    <w:rsid w:val="0057237C"/>
    <w:rsid w:val="00A4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237C"/>
    <w:pPr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237C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mfEsXyIJ+ocKR57r928XlsGCP7mPGCrFIw5g10YeZOs=</DigestValue>
    </Reference>
    <Reference URI="#idOfficeObject" Type="http://www.w3.org/2000/09/xmldsig#Object">
      <DigestMethod Algorithm="urn:ietf:params:xml:ns:cpxmlsec:algorithms:gostr3411"/>
      <DigestValue>qbjof3UXH6jDBdCXVN7i1jZLMXDFwElDTyo8Usk+Js8=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EEHOXuU7hCXAi57BYfNksz1UtZEEjGH+ay+CCbw73s0=</DigestValue>
    </Reference>
  </SignedInfo>
  <SignatureValue>z+eBmR8tfu+9zxNuBTBp6sBH6aL1HXaX+u/hjbs9blXb76vhRwLHZX+J6QN3aLLM
5hCNlNV7OaofjWpmsIu4OA==</SignatureValue>
  <KeyInfo>
    <X509Data>
      <X509Certificate>MIIFUTCCBQCgAwIBAgIKF8fFzgAAAABEETAIBgYqhQMCAgMwggEEMR4wHAYJKoZI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XoYdIGPsDrvVCjh+REr6C3ffkQk=</DigestValue>
      </Reference>
      <Reference URI="/word/stylesWithEffects.xml?ContentType=application/vnd.ms-word.stylesWithEffects+xml">
        <DigestMethod Algorithm="http://www.w3.org/2000/09/xmldsig#sha1"/>
        <DigestValue>I0EfNubLAzemnYwvvG6H9pyR79c=</DigestValue>
      </Reference>
      <Reference URI="/word/styles.xml?ContentType=application/vnd.openxmlformats-officedocument.wordprocessingml.styles+xml">
        <DigestMethod Algorithm="http://www.w3.org/2000/09/xmldsig#sha1"/>
        <DigestValue>I6ifQ6tRhcAMJUiBIF2/qMtFIMM=</DigestValue>
      </Reference>
      <Reference URI="/word/settings.xml?ContentType=application/vnd.openxmlformats-officedocument.wordprocessingml.settings+xml">
        <DigestMethod Algorithm="http://www.w3.org/2000/09/xmldsig#sha1"/>
        <DigestValue>0FQCfthMZeM5dZM1ay2/w2VzS6w=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26wDasj/rqNS90kyYp4UUeMncpw=</DigestValue>
      </Reference>
      <Reference URI="/word/numbering.xml?ContentType=application/vnd.openxmlformats-officedocument.wordprocessingml.numbering+xml">
        <DigestMethod Algorithm="http://www.w3.org/2000/09/xmldsig#sha1"/>
        <DigestValue>bUOirQ4cTZynaefy0ivunSIs9ss=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2011-08-12T09:50:30Z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торги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2011-08-12T09:50:30Z</xd:SigningTime>
          <xd:SigningCertificate>
            <xd:Cert>
              <xd:CertDigest>
                <DigestMethod Algorithm="http://www.w3.org/2000/09/xmldsig#sha1"/>
                <DigestValue>nDPmtECNJxlSlrfqPBUp5j42i7Q=</DigestValue>
              </xd:CertDigest>
              <xd:IssuerSerial>
                <X509IssuerName>E=ca@skbkontur.ru, C=RU, S=66 Свердловская область, L=Екатеринбург, OU=Удостоверяющий центр, O=ЗАО «ПФ «СКБ Контур», CN=UC SKB Kontur (GT)</X509IssuerName>
                <X509SerialNumber>112299584506540714902545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2011-08-12T09:49:00Z</dcterms:created>
  <dcterms:modified xsi:type="dcterms:W3CDTF">2011-08-12T09:50:00Z</dcterms:modified>
</cp:coreProperties>
</file>