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92" w:rsidRPr="00380359" w:rsidRDefault="00AB7E92" w:rsidP="00AB7E92">
      <w:pPr>
        <w:jc w:val="center"/>
        <w:rPr>
          <w:b/>
          <w:bCs/>
          <w:sz w:val="28"/>
          <w:szCs w:val="28"/>
        </w:rPr>
      </w:pPr>
      <w:r w:rsidRPr="00380359">
        <w:rPr>
          <w:b/>
          <w:bCs/>
          <w:sz w:val="28"/>
          <w:szCs w:val="28"/>
        </w:rPr>
        <w:t xml:space="preserve">Электронный аукцион по продаже </w:t>
      </w:r>
    </w:p>
    <w:p w:rsidR="006D2628" w:rsidRDefault="006D2628" w:rsidP="006D26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Офисны</w:t>
      </w:r>
      <w:proofErr w:type="gramStart"/>
      <w:r>
        <w:rPr>
          <w:b/>
          <w:bCs/>
          <w:sz w:val="28"/>
          <w:szCs w:val="28"/>
        </w:rPr>
        <w:t>х(</w:t>
      </w:r>
      <w:proofErr w:type="gramEnd"/>
      <w:r>
        <w:rPr>
          <w:b/>
          <w:bCs/>
          <w:sz w:val="28"/>
          <w:szCs w:val="28"/>
        </w:rPr>
        <w:t>нежилых) помещений</w:t>
      </w:r>
    </w:p>
    <w:p w:rsidR="00AB7E92" w:rsidRPr="00380359" w:rsidRDefault="00AB7E92" w:rsidP="00AB7E92">
      <w:pPr>
        <w:jc w:val="center"/>
        <w:rPr>
          <w:b/>
          <w:bCs/>
        </w:rPr>
      </w:pPr>
    </w:p>
    <w:p w:rsidR="00AB7E92" w:rsidRPr="00380359" w:rsidRDefault="00AB7E92" w:rsidP="00AB7E92">
      <w:pPr>
        <w:jc w:val="center"/>
        <w:rPr>
          <w:b/>
          <w:bCs/>
        </w:rPr>
      </w:pPr>
    </w:p>
    <w:p w:rsidR="00AB7E92" w:rsidRPr="00160A78" w:rsidRDefault="00AB7E92" w:rsidP="00AB7E92">
      <w:pPr>
        <w:jc w:val="center"/>
        <w:rPr>
          <w:b/>
          <w:bCs/>
        </w:rPr>
      </w:pPr>
      <w:r w:rsidRPr="00380359">
        <w:rPr>
          <w:b/>
          <w:bCs/>
        </w:rPr>
        <w:t xml:space="preserve">Электронный аукцион будет </w:t>
      </w:r>
      <w:r w:rsidRPr="00160A78">
        <w:rPr>
          <w:b/>
          <w:bCs/>
        </w:rPr>
        <w:t xml:space="preserve">проводиться </w:t>
      </w:r>
      <w:r w:rsidR="006D2628">
        <w:rPr>
          <w:b/>
          <w:bCs/>
        </w:rPr>
        <w:t>14</w:t>
      </w:r>
      <w:r w:rsidRPr="00F50D38">
        <w:rPr>
          <w:b/>
          <w:bCs/>
          <w:sz w:val="28"/>
          <w:szCs w:val="28"/>
        </w:rPr>
        <w:t xml:space="preserve"> </w:t>
      </w:r>
      <w:r w:rsidR="006D2628">
        <w:rPr>
          <w:b/>
          <w:bCs/>
          <w:sz w:val="28"/>
          <w:szCs w:val="28"/>
        </w:rPr>
        <w:t>февраля</w:t>
      </w:r>
      <w:r w:rsidRPr="00F50D38">
        <w:rPr>
          <w:b/>
          <w:bCs/>
          <w:sz w:val="28"/>
          <w:szCs w:val="28"/>
        </w:rPr>
        <w:t xml:space="preserve"> 201</w:t>
      </w:r>
      <w:r w:rsidR="001A7B2A">
        <w:rPr>
          <w:b/>
          <w:bCs/>
          <w:sz w:val="28"/>
          <w:szCs w:val="28"/>
        </w:rPr>
        <w:t>4</w:t>
      </w:r>
      <w:r w:rsidR="0096778B" w:rsidRPr="00F50D38">
        <w:rPr>
          <w:b/>
          <w:bCs/>
          <w:sz w:val="28"/>
          <w:szCs w:val="28"/>
        </w:rPr>
        <w:t xml:space="preserve"> </w:t>
      </w:r>
      <w:r w:rsidR="00842A13" w:rsidRPr="00F50D38">
        <w:rPr>
          <w:b/>
          <w:bCs/>
          <w:sz w:val="28"/>
          <w:szCs w:val="28"/>
        </w:rPr>
        <w:t>г.</w:t>
      </w:r>
    </w:p>
    <w:p w:rsidR="00AB7E92" w:rsidRPr="00160A78" w:rsidRDefault="00AB7E92" w:rsidP="00AB7E92">
      <w:pPr>
        <w:jc w:val="center"/>
        <w:rPr>
          <w:b/>
          <w:bCs/>
        </w:rPr>
      </w:pPr>
      <w:r w:rsidRPr="00160A78">
        <w:rPr>
          <w:b/>
          <w:bCs/>
        </w:rPr>
        <w:t>на электронной торговой площадке ОАО «Российский аукционный дом»</w:t>
      </w:r>
    </w:p>
    <w:p w:rsidR="00AB7E92" w:rsidRPr="00D46D09" w:rsidRDefault="00AB7E92" w:rsidP="00AB7E92">
      <w:pPr>
        <w:jc w:val="center"/>
        <w:rPr>
          <w:b/>
          <w:bCs/>
        </w:rPr>
      </w:pPr>
      <w:r w:rsidRPr="00160A78">
        <w:rPr>
          <w:b/>
          <w:bCs/>
        </w:rPr>
        <w:t xml:space="preserve">по адресу </w:t>
      </w:r>
      <w:hyperlink r:id="rId7" w:history="1">
        <w:r w:rsidR="0096778B" w:rsidRPr="00160A78">
          <w:rPr>
            <w:rStyle w:val="a8"/>
            <w:b/>
            <w:bCs/>
            <w:lang w:val="en-US"/>
          </w:rPr>
          <w:t>www</w:t>
        </w:r>
        <w:r w:rsidR="0096778B" w:rsidRPr="00160A78">
          <w:rPr>
            <w:rStyle w:val="a8"/>
            <w:b/>
            <w:bCs/>
          </w:rPr>
          <w:t>.</w:t>
        </w:r>
        <w:r w:rsidR="0096778B" w:rsidRPr="00160A78">
          <w:rPr>
            <w:rStyle w:val="a8"/>
            <w:b/>
            <w:bCs/>
            <w:lang w:val="en-US"/>
          </w:rPr>
          <w:t>lot</w:t>
        </w:r>
        <w:r w:rsidR="0096778B" w:rsidRPr="00160A78">
          <w:rPr>
            <w:rStyle w:val="a8"/>
            <w:b/>
            <w:bCs/>
          </w:rPr>
          <w:t>-</w:t>
        </w:r>
        <w:r w:rsidR="0096778B" w:rsidRPr="00160A78">
          <w:rPr>
            <w:rStyle w:val="a8"/>
            <w:b/>
            <w:bCs/>
            <w:lang w:val="en-US"/>
          </w:rPr>
          <w:t>online</w:t>
        </w:r>
        <w:r w:rsidR="0096778B" w:rsidRPr="00160A78">
          <w:rPr>
            <w:rStyle w:val="a8"/>
            <w:b/>
            <w:bCs/>
          </w:rPr>
          <w:t>.</w:t>
        </w:r>
        <w:proofErr w:type="spellStart"/>
        <w:r w:rsidR="0096778B" w:rsidRPr="00160A78">
          <w:rPr>
            <w:rStyle w:val="a8"/>
            <w:b/>
            <w:bCs/>
            <w:lang w:val="en-US"/>
          </w:rPr>
          <w:t>ru</w:t>
        </w:r>
        <w:proofErr w:type="spellEnd"/>
      </w:hyperlink>
      <w:r w:rsidR="0096778B" w:rsidRPr="00160A78">
        <w:rPr>
          <w:b/>
          <w:bCs/>
        </w:rPr>
        <w:t xml:space="preserve"> с 1</w:t>
      </w:r>
      <w:r w:rsidR="001A7B2A">
        <w:rPr>
          <w:b/>
          <w:bCs/>
        </w:rPr>
        <w:t>2</w:t>
      </w:r>
      <w:r w:rsidR="0096778B" w:rsidRPr="00160A78">
        <w:rPr>
          <w:b/>
          <w:bCs/>
        </w:rPr>
        <w:t>:00</w:t>
      </w:r>
      <w:r w:rsidR="00D46D09">
        <w:rPr>
          <w:b/>
          <w:bCs/>
        </w:rPr>
        <w:t>.</w:t>
      </w:r>
    </w:p>
    <w:p w:rsidR="00AB7E92" w:rsidRPr="00160A78" w:rsidRDefault="00AB7E92" w:rsidP="006D2628">
      <w:pPr>
        <w:jc w:val="center"/>
        <w:rPr>
          <w:b/>
          <w:bCs/>
        </w:rPr>
      </w:pPr>
      <w:r w:rsidRPr="00160A78">
        <w:rPr>
          <w:b/>
          <w:bCs/>
        </w:rPr>
        <w:t>Организатор торгов –</w:t>
      </w:r>
      <w:r w:rsidR="003746F1">
        <w:rPr>
          <w:b/>
          <w:bCs/>
        </w:rPr>
        <w:t xml:space="preserve"> </w:t>
      </w:r>
      <w:r w:rsidR="006D2628">
        <w:rPr>
          <w:b/>
          <w:bCs/>
        </w:rPr>
        <w:t>ООО «</w:t>
      </w:r>
      <w:proofErr w:type="spellStart"/>
      <w:r w:rsidR="006D2628">
        <w:rPr>
          <w:b/>
          <w:bCs/>
        </w:rPr>
        <w:t>Трастконсалт</w:t>
      </w:r>
      <w:proofErr w:type="spellEnd"/>
      <w:r w:rsidR="006D2628">
        <w:rPr>
          <w:b/>
          <w:bCs/>
        </w:rPr>
        <w:t>-ОСТ»</w:t>
      </w:r>
      <w:r w:rsidR="00D46D09">
        <w:rPr>
          <w:b/>
          <w:bCs/>
        </w:rPr>
        <w:t>.</w:t>
      </w:r>
    </w:p>
    <w:p w:rsidR="00F50D38" w:rsidRDefault="00AB7E92" w:rsidP="00AB7E92">
      <w:pPr>
        <w:jc w:val="center"/>
        <w:rPr>
          <w:b/>
          <w:bCs/>
        </w:rPr>
      </w:pPr>
      <w:r w:rsidRPr="00160A78">
        <w:rPr>
          <w:b/>
          <w:bCs/>
        </w:rPr>
        <w:t>Прием заявок</w:t>
      </w:r>
      <w:r w:rsidR="003746F1">
        <w:rPr>
          <w:b/>
          <w:bCs/>
        </w:rPr>
        <w:t xml:space="preserve"> осуществляется </w:t>
      </w:r>
      <w:r w:rsidRPr="00160A78">
        <w:rPr>
          <w:b/>
          <w:bCs/>
        </w:rPr>
        <w:t xml:space="preserve">с </w:t>
      </w:r>
      <w:r w:rsidR="006D2628">
        <w:rPr>
          <w:b/>
          <w:bCs/>
        </w:rPr>
        <w:t>04</w:t>
      </w:r>
      <w:r w:rsidRPr="00160A78">
        <w:rPr>
          <w:b/>
          <w:bCs/>
        </w:rPr>
        <w:t>.</w:t>
      </w:r>
      <w:r w:rsidR="00B83A7C">
        <w:rPr>
          <w:b/>
          <w:bCs/>
        </w:rPr>
        <w:t>1</w:t>
      </w:r>
      <w:r w:rsidR="006D2628">
        <w:rPr>
          <w:b/>
          <w:bCs/>
        </w:rPr>
        <w:t>2</w:t>
      </w:r>
      <w:r w:rsidRPr="00160A78">
        <w:rPr>
          <w:b/>
          <w:bCs/>
        </w:rPr>
        <w:t>.201</w:t>
      </w:r>
      <w:r w:rsidR="0086299D">
        <w:rPr>
          <w:b/>
          <w:bCs/>
        </w:rPr>
        <w:t>3</w:t>
      </w:r>
      <w:r w:rsidRPr="00160A78">
        <w:rPr>
          <w:b/>
          <w:bCs/>
        </w:rPr>
        <w:t xml:space="preserve"> </w:t>
      </w:r>
      <w:r w:rsidR="00842A13" w:rsidRPr="00160A78">
        <w:rPr>
          <w:b/>
          <w:bCs/>
        </w:rPr>
        <w:t xml:space="preserve">г. </w:t>
      </w:r>
      <w:r w:rsidRPr="00160A78">
        <w:rPr>
          <w:b/>
          <w:bCs/>
        </w:rPr>
        <w:t xml:space="preserve">по </w:t>
      </w:r>
      <w:r w:rsidR="006D2628">
        <w:rPr>
          <w:b/>
          <w:bCs/>
        </w:rPr>
        <w:t>04</w:t>
      </w:r>
      <w:r w:rsidRPr="00160A78">
        <w:rPr>
          <w:b/>
          <w:bCs/>
        </w:rPr>
        <w:t>.</w:t>
      </w:r>
      <w:r w:rsidR="001A7B2A">
        <w:rPr>
          <w:b/>
          <w:bCs/>
        </w:rPr>
        <w:t>0</w:t>
      </w:r>
      <w:r w:rsidR="006D2628">
        <w:rPr>
          <w:b/>
          <w:bCs/>
        </w:rPr>
        <w:t>2</w:t>
      </w:r>
      <w:r w:rsidRPr="00160A78">
        <w:rPr>
          <w:b/>
          <w:bCs/>
        </w:rPr>
        <w:t>.201</w:t>
      </w:r>
      <w:r w:rsidR="001A7B2A">
        <w:rPr>
          <w:b/>
          <w:bCs/>
        </w:rPr>
        <w:t>4</w:t>
      </w:r>
      <w:r w:rsidR="00842A13" w:rsidRPr="00160A78">
        <w:rPr>
          <w:b/>
          <w:bCs/>
        </w:rPr>
        <w:t xml:space="preserve"> г.</w:t>
      </w:r>
      <w:r w:rsidRPr="00160A78">
        <w:rPr>
          <w:b/>
          <w:bCs/>
        </w:rPr>
        <w:t xml:space="preserve"> до </w:t>
      </w:r>
      <w:r w:rsidR="006D2628">
        <w:rPr>
          <w:b/>
          <w:bCs/>
        </w:rPr>
        <w:t>17</w:t>
      </w:r>
      <w:r w:rsidRPr="00160A78">
        <w:rPr>
          <w:b/>
          <w:bCs/>
        </w:rPr>
        <w:t>:</w:t>
      </w:r>
      <w:r w:rsidR="006D2628">
        <w:rPr>
          <w:b/>
          <w:bCs/>
        </w:rPr>
        <w:t>45</w:t>
      </w:r>
      <w:r w:rsidR="003746F1">
        <w:rPr>
          <w:b/>
          <w:bCs/>
        </w:rPr>
        <w:t xml:space="preserve"> по адресу</w:t>
      </w:r>
    </w:p>
    <w:p w:rsidR="00AB7E92" w:rsidRDefault="000C02D8" w:rsidP="00AB7E92">
      <w:pPr>
        <w:jc w:val="center"/>
        <w:rPr>
          <w:b/>
          <w:bCs/>
        </w:rPr>
      </w:pPr>
      <w:hyperlink r:id="rId8" w:history="1">
        <w:r w:rsidRPr="0032400D">
          <w:rPr>
            <w:rStyle w:val="a8"/>
            <w:b/>
            <w:bCs/>
          </w:rPr>
          <w:t>www.lot-online.ru</w:t>
        </w:r>
      </w:hyperlink>
    </w:p>
    <w:p w:rsidR="00AB7E92" w:rsidRPr="00160A78" w:rsidRDefault="00AB7E92" w:rsidP="00AB7E92">
      <w:pPr>
        <w:jc w:val="center"/>
        <w:rPr>
          <w:b/>
          <w:bCs/>
        </w:rPr>
      </w:pPr>
      <w:r w:rsidRPr="00160A78">
        <w:rPr>
          <w:b/>
          <w:bCs/>
        </w:rPr>
        <w:t xml:space="preserve">Задаток должен поступить на счет Организатора торгов не позднее </w:t>
      </w:r>
      <w:r w:rsidR="006D2628">
        <w:rPr>
          <w:b/>
          <w:bCs/>
        </w:rPr>
        <w:t>04</w:t>
      </w:r>
      <w:r w:rsidRPr="00160A78">
        <w:rPr>
          <w:b/>
          <w:bCs/>
        </w:rPr>
        <w:t>.</w:t>
      </w:r>
      <w:r w:rsidR="006D2628">
        <w:rPr>
          <w:b/>
          <w:bCs/>
        </w:rPr>
        <w:t>02</w:t>
      </w:r>
      <w:r w:rsidRPr="00160A78">
        <w:rPr>
          <w:b/>
          <w:bCs/>
        </w:rPr>
        <w:t>.201</w:t>
      </w:r>
      <w:r w:rsidR="001A7B2A">
        <w:rPr>
          <w:b/>
          <w:bCs/>
        </w:rPr>
        <w:t>4</w:t>
      </w:r>
      <w:r w:rsidR="00842A13" w:rsidRPr="00160A78">
        <w:rPr>
          <w:b/>
          <w:bCs/>
        </w:rPr>
        <w:t xml:space="preserve"> г.</w:t>
      </w:r>
      <w:r w:rsidR="00452C08" w:rsidRPr="00160A78">
        <w:rPr>
          <w:b/>
          <w:bCs/>
        </w:rPr>
        <w:t xml:space="preserve"> </w:t>
      </w:r>
    </w:p>
    <w:p w:rsidR="00AB7E92" w:rsidRDefault="003746F1" w:rsidP="00AB7E92">
      <w:pPr>
        <w:jc w:val="center"/>
        <w:rPr>
          <w:b/>
          <w:bCs/>
        </w:rPr>
      </w:pPr>
      <w:r>
        <w:rPr>
          <w:b/>
          <w:bCs/>
        </w:rPr>
        <w:t>Определение  участников  электронного аукциона</w:t>
      </w:r>
      <w:r w:rsidR="002B1161">
        <w:rPr>
          <w:b/>
          <w:bCs/>
        </w:rPr>
        <w:t xml:space="preserve"> в 1</w:t>
      </w:r>
      <w:r w:rsidR="00B83A7C">
        <w:rPr>
          <w:b/>
          <w:bCs/>
        </w:rPr>
        <w:t>6</w:t>
      </w:r>
      <w:r w:rsidR="002B1161">
        <w:rPr>
          <w:b/>
          <w:bCs/>
        </w:rPr>
        <w:t>:00</w:t>
      </w:r>
      <w:r>
        <w:rPr>
          <w:b/>
          <w:bCs/>
        </w:rPr>
        <w:t xml:space="preserve"> </w:t>
      </w:r>
      <w:r w:rsidR="00AB7E92" w:rsidRPr="00160A78">
        <w:rPr>
          <w:b/>
          <w:bCs/>
        </w:rPr>
        <w:t xml:space="preserve"> </w:t>
      </w:r>
      <w:r w:rsidR="006D2628">
        <w:rPr>
          <w:b/>
          <w:bCs/>
        </w:rPr>
        <w:t>18</w:t>
      </w:r>
      <w:r w:rsidR="00AB7E92" w:rsidRPr="00160A78">
        <w:rPr>
          <w:b/>
          <w:bCs/>
        </w:rPr>
        <w:t>.</w:t>
      </w:r>
      <w:r w:rsidR="006D2628">
        <w:rPr>
          <w:b/>
          <w:bCs/>
        </w:rPr>
        <w:t>02</w:t>
      </w:r>
      <w:r w:rsidR="00AB7E92" w:rsidRPr="00160A78">
        <w:rPr>
          <w:b/>
          <w:bCs/>
        </w:rPr>
        <w:t>.201</w:t>
      </w:r>
      <w:r w:rsidR="001A7B2A">
        <w:rPr>
          <w:b/>
          <w:bCs/>
        </w:rPr>
        <w:t>4</w:t>
      </w:r>
      <w:r w:rsidR="00842A13" w:rsidRPr="00160A78">
        <w:rPr>
          <w:b/>
          <w:bCs/>
        </w:rPr>
        <w:t xml:space="preserve"> г.</w:t>
      </w:r>
      <w:r w:rsidR="002B1161">
        <w:rPr>
          <w:b/>
          <w:bCs/>
        </w:rPr>
        <w:t xml:space="preserve">  </w:t>
      </w:r>
    </w:p>
    <w:p w:rsidR="00A4470B" w:rsidRPr="00380359" w:rsidRDefault="00A4470B" w:rsidP="00AB7E92">
      <w:pPr>
        <w:jc w:val="center"/>
        <w:rPr>
          <w:b/>
          <w:bCs/>
        </w:rPr>
      </w:pPr>
    </w:p>
    <w:p w:rsidR="00AB7E92" w:rsidRDefault="00A4470B" w:rsidP="00AB7E92">
      <w:pPr>
        <w:jc w:val="center"/>
        <w:rPr>
          <w:bCs/>
          <w:sz w:val="18"/>
          <w:szCs w:val="18"/>
        </w:rPr>
      </w:pPr>
      <w:r w:rsidRPr="00041E72">
        <w:rPr>
          <w:bCs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</w:t>
      </w:r>
      <w:r w:rsidR="006D2628">
        <w:rPr>
          <w:bCs/>
        </w:rPr>
        <w:t>повышения</w:t>
      </w:r>
      <w:r w:rsidRPr="00041E72">
        <w:rPr>
          <w:bCs/>
        </w:rPr>
        <w:t xml:space="preserve"> стартовой цены («</w:t>
      </w:r>
      <w:r w:rsidR="006D2628">
        <w:rPr>
          <w:bCs/>
        </w:rPr>
        <w:t>английский аукцион</w:t>
      </w:r>
      <w:r w:rsidRPr="00041E72">
        <w:rPr>
          <w:bCs/>
        </w:rPr>
        <w:t>»).</w:t>
      </w:r>
    </w:p>
    <w:p w:rsidR="00AB7E92" w:rsidRPr="00380359" w:rsidRDefault="00AB7E92" w:rsidP="00AB7E92">
      <w:pPr>
        <w:jc w:val="center"/>
        <w:rPr>
          <w:bCs/>
          <w:sz w:val="18"/>
          <w:szCs w:val="18"/>
        </w:rPr>
      </w:pPr>
      <w:r w:rsidRPr="00380359">
        <w:rPr>
          <w:bCs/>
          <w:sz w:val="18"/>
          <w:szCs w:val="18"/>
        </w:rPr>
        <w:t xml:space="preserve"> (Указанное в настоящем информационном сообщении время – Московское)</w:t>
      </w:r>
    </w:p>
    <w:p w:rsidR="00AB7E92" w:rsidRPr="00380359" w:rsidRDefault="00AB7E92" w:rsidP="00AB7E92">
      <w:pPr>
        <w:jc w:val="center"/>
        <w:rPr>
          <w:bCs/>
          <w:sz w:val="18"/>
          <w:szCs w:val="18"/>
        </w:rPr>
      </w:pPr>
      <w:r w:rsidRPr="00380359">
        <w:rPr>
          <w:bCs/>
          <w:sz w:val="18"/>
          <w:szCs w:val="18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EB089B" w:rsidRDefault="00EB089B" w:rsidP="00C37970">
      <w:pPr>
        <w:widowControl w:val="0"/>
        <w:jc w:val="center"/>
      </w:pPr>
    </w:p>
    <w:p w:rsidR="00C37970" w:rsidRPr="00C37970" w:rsidRDefault="00C37970" w:rsidP="00C37970">
      <w:pPr>
        <w:tabs>
          <w:tab w:val="left" w:pos="540"/>
          <w:tab w:val="left" w:pos="720"/>
        </w:tabs>
        <w:ind w:firstLine="567"/>
        <w:jc w:val="both"/>
      </w:pPr>
      <w:r w:rsidRPr="00C37970">
        <w:rPr>
          <w:b/>
          <w:bCs/>
        </w:rPr>
        <w:t>Адрес имущества:</w:t>
      </w:r>
      <w:r w:rsidRPr="00C37970">
        <w:t xml:space="preserve"> </w:t>
      </w:r>
      <w:r>
        <w:t xml:space="preserve">Российская Федерация, </w:t>
      </w:r>
      <w:r w:rsidR="006D2628">
        <w:t>Тюменская область</w:t>
      </w:r>
      <w:r>
        <w:t xml:space="preserve">, </w:t>
      </w:r>
      <w:r w:rsidR="006D2628">
        <w:t>г. Тюмень</w:t>
      </w:r>
      <w:r>
        <w:t xml:space="preserve">, </w:t>
      </w:r>
      <w:r w:rsidR="006D2628">
        <w:t>улица Баумана, дом 29</w:t>
      </w:r>
      <w:r>
        <w:t>.</w:t>
      </w:r>
    </w:p>
    <w:p w:rsidR="00C37970" w:rsidRPr="00C37970" w:rsidRDefault="00C37970" w:rsidP="00C37970">
      <w:pPr>
        <w:tabs>
          <w:tab w:val="left" w:pos="540"/>
          <w:tab w:val="left" w:pos="720"/>
        </w:tabs>
        <w:ind w:firstLine="567"/>
        <w:jc w:val="both"/>
      </w:pPr>
      <w:r w:rsidRPr="00C37970">
        <w:rPr>
          <w:b/>
          <w:bCs/>
        </w:rPr>
        <w:t>Объект:</w:t>
      </w:r>
      <w:r w:rsidRPr="00C37970">
        <w:t xml:space="preserve"> недвижимое имущество:</w:t>
      </w:r>
    </w:p>
    <w:p w:rsidR="00C37970" w:rsidRDefault="006D2628" w:rsidP="006D2628">
      <w:pPr>
        <w:widowControl w:val="0"/>
        <w:numPr>
          <w:ilvl w:val="0"/>
          <w:numId w:val="7"/>
        </w:numPr>
      </w:pPr>
      <w:r w:rsidRPr="006D2628">
        <w:t>Помещение не жилое, общая площадь 163,1 кв. м., этаж 5, на поэтажном плане 8, адре</w:t>
      </w:r>
      <w:proofErr w:type="gramStart"/>
      <w:r w:rsidRPr="006D2628">
        <w:t>с(</w:t>
      </w:r>
      <w:proofErr w:type="gramEnd"/>
      <w:r w:rsidRPr="006D2628">
        <w:t>местонахождение) объекта: Тюменская область, г. Тюмень, улица Баумана, д. 29</w:t>
      </w:r>
      <w:r>
        <w:t xml:space="preserve"> Кадастровы</w:t>
      </w:r>
      <w:proofErr w:type="gramStart"/>
      <w:r>
        <w:t>й(</w:t>
      </w:r>
      <w:proofErr w:type="gramEnd"/>
      <w:r>
        <w:t>или условный) номер: 72:23:0428002:12948</w:t>
      </w:r>
      <w:r w:rsidR="002B317F">
        <w:t>.</w:t>
      </w:r>
    </w:p>
    <w:p w:rsidR="002B317F" w:rsidRDefault="006D2628" w:rsidP="006D2628">
      <w:pPr>
        <w:widowControl w:val="0"/>
        <w:numPr>
          <w:ilvl w:val="0"/>
          <w:numId w:val="7"/>
        </w:numPr>
      </w:pPr>
      <w:r w:rsidRPr="006D2628">
        <w:t xml:space="preserve">Помещение нежилое, общая площадь 78,2 </w:t>
      </w:r>
      <w:proofErr w:type="spellStart"/>
      <w:r w:rsidRPr="006D2628">
        <w:t>кв.м</w:t>
      </w:r>
      <w:proofErr w:type="spellEnd"/>
      <w:r w:rsidRPr="006D2628">
        <w:t>., этаж 5, номер на поэтажном плане 4, адре</w:t>
      </w:r>
      <w:proofErr w:type="gramStart"/>
      <w:r w:rsidRPr="006D2628">
        <w:t>с(</w:t>
      </w:r>
      <w:proofErr w:type="gramEnd"/>
      <w:r w:rsidRPr="006D2628">
        <w:t>местонахождение) объекта: Тюменская область, г. Тюмень, улица Баумана, дом 29</w:t>
      </w:r>
      <w:r w:rsidR="002B317F" w:rsidRPr="002B317F">
        <w:t>.</w:t>
      </w:r>
      <w:r>
        <w:t xml:space="preserve"> </w:t>
      </w:r>
      <w:r>
        <w:t>Кадастровы</w:t>
      </w:r>
      <w:proofErr w:type="gramStart"/>
      <w:r>
        <w:t>й(</w:t>
      </w:r>
      <w:proofErr w:type="gramEnd"/>
      <w:r>
        <w:t>или условный) номер:</w:t>
      </w:r>
      <w:r>
        <w:t xml:space="preserve"> 72:23:0428002:12934</w:t>
      </w:r>
    </w:p>
    <w:p w:rsidR="002B317F" w:rsidRDefault="006D2628" w:rsidP="006D2628">
      <w:pPr>
        <w:widowControl w:val="0"/>
        <w:numPr>
          <w:ilvl w:val="0"/>
          <w:numId w:val="7"/>
        </w:numPr>
      </w:pPr>
      <w:r w:rsidRPr="006D2628">
        <w:t xml:space="preserve">Помещение нежилое, общая площадь 89,1 </w:t>
      </w:r>
      <w:proofErr w:type="spellStart"/>
      <w:r w:rsidRPr="006D2628">
        <w:t>кв.м</w:t>
      </w:r>
      <w:proofErr w:type="spellEnd"/>
      <w:r w:rsidRPr="006D2628">
        <w:t>., этаж 5, номера на поэтажном плане 6, адре</w:t>
      </w:r>
      <w:proofErr w:type="gramStart"/>
      <w:r w:rsidRPr="006D2628">
        <w:t>с(</w:t>
      </w:r>
      <w:proofErr w:type="gramEnd"/>
      <w:r w:rsidRPr="006D2628">
        <w:t>местонахождение) объекта: Тюменская область, г. Тюмень, улица Баумана, дом 29</w:t>
      </w:r>
      <w:r w:rsidR="002B317F" w:rsidRPr="002B317F">
        <w:t>.</w:t>
      </w:r>
      <w:r w:rsidRPr="006D2628">
        <w:t xml:space="preserve"> </w:t>
      </w:r>
      <w:r>
        <w:t>Кадастровы</w:t>
      </w:r>
      <w:proofErr w:type="gramStart"/>
      <w:r>
        <w:t>й(</w:t>
      </w:r>
      <w:proofErr w:type="gramEnd"/>
      <w:r>
        <w:t>или условный) номер:</w:t>
      </w:r>
      <w:r>
        <w:t xml:space="preserve"> 72:23:0428002:12935</w:t>
      </w:r>
    </w:p>
    <w:p w:rsidR="002B317F" w:rsidRDefault="008C5BCA" w:rsidP="008C5BCA">
      <w:pPr>
        <w:widowControl w:val="0"/>
        <w:numPr>
          <w:ilvl w:val="0"/>
          <w:numId w:val="7"/>
        </w:numPr>
      </w:pPr>
      <w:r w:rsidRPr="008C5BCA">
        <w:t xml:space="preserve">Помещение нежилое, общая площадь 93,6 </w:t>
      </w:r>
      <w:proofErr w:type="spellStart"/>
      <w:r w:rsidRPr="008C5BCA">
        <w:t>кв.м</w:t>
      </w:r>
      <w:proofErr w:type="spellEnd"/>
      <w:r w:rsidRPr="008C5BCA">
        <w:t>., этаж 5, номер на поэтажном плане 2, адрес (местонахождение) объекта: Тюменская область, г. Т</w:t>
      </w:r>
      <w:r>
        <w:t>юмень, улица Баумана, дом 29</w:t>
      </w:r>
      <w:r w:rsidR="002B317F" w:rsidRPr="002B317F">
        <w:t>.</w:t>
      </w:r>
      <w:r>
        <w:t xml:space="preserve"> </w:t>
      </w:r>
      <w:r>
        <w:t>Кадастровы</w:t>
      </w:r>
      <w:proofErr w:type="gramStart"/>
      <w:r>
        <w:t>й(</w:t>
      </w:r>
      <w:proofErr w:type="gramEnd"/>
      <w:r>
        <w:t>или условный) номер:</w:t>
      </w:r>
      <w:r>
        <w:t xml:space="preserve"> 72:23:0428002:12936</w:t>
      </w:r>
    </w:p>
    <w:p w:rsidR="002B317F" w:rsidRDefault="008C5BCA" w:rsidP="008C5BCA">
      <w:pPr>
        <w:widowControl w:val="0"/>
        <w:numPr>
          <w:ilvl w:val="0"/>
          <w:numId w:val="7"/>
        </w:numPr>
      </w:pPr>
      <w:r w:rsidRPr="008C5BCA">
        <w:t xml:space="preserve">Помещение нежилое, общая площадь 63,2 </w:t>
      </w:r>
      <w:proofErr w:type="spellStart"/>
      <w:r w:rsidRPr="008C5BCA">
        <w:t>кв.м</w:t>
      </w:r>
      <w:proofErr w:type="spellEnd"/>
      <w:r w:rsidRPr="008C5BCA">
        <w:t xml:space="preserve">., этаж 5, номер на поэтажном плане 2, адрес (местонахождение) объекта: Тюменская область, г. Тюмень, улица Баумана, дом 29  </w:t>
      </w:r>
      <w:r w:rsidR="002B317F" w:rsidRPr="002B317F">
        <w:t>.</w:t>
      </w:r>
      <w:r w:rsidR="006D2628">
        <w:t xml:space="preserve"> </w:t>
      </w:r>
      <w:r w:rsidR="006D2628">
        <w:t>Кадастровы</w:t>
      </w:r>
      <w:proofErr w:type="gramStart"/>
      <w:r w:rsidR="006D2628">
        <w:t>й(</w:t>
      </w:r>
      <w:proofErr w:type="gramEnd"/>
      <w:r w:rsidR="006D2628">
        <w:t>или условный) номер:</w:t>
      </w:r>
      <w:r w:rsidR="006D2628">
        <w:t xml:space="preserve"> </w:t>
      </w:r>
      <w:r>
        <w:t>72:23:0428002:12941</w:t>
      </w:r>
    </w:p>
    <w:p w:rsidR="002B317F" w:rsidRDefault="008C5BCA" w:rsidP="008C5BCA">
      <w:pPr>
        <w:widowControl w:val="0"/>
        <w:numPr>
          <w:ilvl w:val="0"/>
          <w:numId w:val="7"/>
        </w:numPr>
      </w:pPr>
      <w:r w:rsidRPr="008C5BCA">
        <w:t xml:space="preserve">Помещение нежилое, общая площадь 88,7 </w:t>
      </w:r>
      <w:proofErr w:type="spellStart"/>
      <w:r w:rsidRPr="008C5BCA">
        <w:t>кв.м</w:t>
      </w:r>
      <w:proofErr w:type="spellEnd"/>
      <w:r w:rsidRPr="008C5BCA">
        <w:t>., этаж 5, номера на поэтажном плане 1, адре</w:t>
      </w:r>
      <w:proofErr w:type="gramStart"/>
      <w:r w:rsidRPr="008C5BCA">
        <w:t>с(</w:t>
      </w:r>
      <w:proofErr w:type="gramEnd"/>
      <w:r w:rsidRPr="008C5BCA">
        <w:t>местонахождение) объекта: Тюменская область, г. Тюмень, улица Баумана, дом 29</w:t>
      </w:r>
      <w:r w:rsidR="002B317F" w:rsidRPr="002B317F">
        <w:t>.</w:t>
      </w:r>
      <w:r>
        <w:t xml:space="preserve"> </w:t>
      </w:r>
      <w:r>
        <w:t>Кадастровы</w:t>
      </w:r>
      <w:proofErr w:type="gramStart"/>
      <w:r>
        <w:t>й(</w:t>
      </w:r>
      <w:proofErr w:type="gramEnd"/>
      <w:r>
        <w:t>или условный) номер:</w:t>
      </w:r>
      <w:r>
        <w:t xml:space="preserve"> 72:23:0428002:12940</w:t>
      </w:r>
    </w:p>
    <w:p w:rsidR="002B1161" w:rsidRPr="002B1161" w:rsidRDefault="002B1161" w:rsidP="00724E06">
      <w:pPr>
        <w:pStyle w:val="21"/>
        <w:spacing w:after="0" w:line="276" w:lineRule="auto"/>
        <w:ind w:firstLine="709"/>
      </w:pPr>
    </w:p>
    <w:p w:rsidR="0086299D" w:rsidRPr="009A49E2" w:rsidRDefault="0086299D" w:rsidP="00C37970">
      <w:pPr>
        <w:widowControl w:val="0"/>
        <w:ind w:firstLine="567"/>
        <w:jc w:val="both"/>
      </w:pPr>
      <w:r w:rsidRPr="009A49E2">
        <w:rPr>
          <w:b/>
        </w:rPr>
        <w:t>Наличие обременений:</w:t>
      </w:r>
      <w:r w:rsidRPr="009A49E2">
        <w:t xml:space="preserve"> </w:t>
      </w:r>
      <w:r>
        <w:t>не зарегистрировано.</w:t>
      </w:r>
    </w:p>
    <w:p w:rsidR="0086299D" w:rsidRDefault="0086299D" w:rsidP="001A7B2A">
      <w:pPr>
        <w:pStyle w:val="Default"/>
        <w:ind w:firstLine="567"/>
        <w:jc w:val="both"/>
        <w:rPr>
          <w:bCs/>
          <w:iCs/>
        </w:rPr>
      </w:pPr>
      <w:r w:rsidRPr="00127BB3">
        <w:rPr>
          <w:rFonts w:ascii="Times New Roman" w:hAnsi="Times New Roman" w:cs="Times New Roman"/>
          <w:b/>
        </w:rPr>
        <w:t>Характеристика имущества:</w:t>
      </w:r>
      <w:r w:rsidR="00127BB3" w:rsidRPr="00127BB3">
        <w:t xml:space="preserve"> </w:t>
      </w:r>
      <w:r w:rsidR="00127BB3" w:rsidRPr="00076B86">
        <w:rPr>
          <w:rFonts w:ascii="Times New Roman" w:hAnsi="Times New Roman" w:cs="Times New Roman"/>
        </w:rPr>
        <w:t xml:space="preserve"> </w:t>
      </w:r>
      <w:r w:rsidR="00D900AD">
        <w:rPr>
          <w:rFonts w:ascii="Times New Roman" w:hAnsi="Times New Roman" w:cs="Times New Roman"/>
        </w:rPr>
        <w:t>Объект состоит из офисны</w:t>
      </w:r>
      <w:proofErr w:type="gramStart"/>
      <w:r w:rsidR="00D900AD">
        <w:rPr>
          <w:rFonts w:ascii="Times New Roman" w:hAnsi="Times New Roman" w:cs="Times New Roman"/>
        </w:rPr>
        <w:t>х(</w:t>
      </w:r>
      <w:proofErr w:type="gramEnd"/>
      <w:r w:rsidR="00D900AD">
        <w:rPr>
          <w:rFonts w:ascii="Times New Roman" w:hAnsi="Times New Roman" w:cs="Times New Roman"/>
        </w:rPr>
        <w:t>нежилых) помещений на 5-ом этаже офисного центра</w:t>
      </w:r>
      <w:r w:rsidR="00C3067F">
        <w:rPr>
          <w:rFonts w:ascii="Times New Roman" w:hAnsi="Times New Roman" w:cs="Times New Roman"/>
        </w:rPr>
        <w:t xml:space="preserve">. </w:t>
      </w:r>
      <w:r w:rsidR="00127BB3" w:rsidRPr="00076B86">
        <w:rPr>
          <w:rFonts w:ascii="Times New Roman" w:hAnsi="Times New Roman" w:cs="Times New Roman"/>
        </w:rPr>
        <w:t xml:space="preserve"> </w:t>
      </w:r>
    </w:p>
    <w:p w:rsidR="00D900AD" w:rsidRDefault="001A7B2A" w:rsidP="00D900AD">
      <w:pPr>
        <w:ind w:right="-57" w:firstLine="540"/>
        <w:jc w:val="both"/>
      </w:pPr>
      <w:r w:rsidRPr="001A7B2A">
        <w:rPr>
          <w:b/>
        </w:rPr>
        <w:t>Начальная цена продажи Объект</w:t>
      </w:r>
      <w:r>
        <w:rPr>
          <w:b/>
        </w:rPr>
        <w:t>а</w:t>
      </w:r>
      <w:r w:rsidR="00D900AD">
        <w:t>:</w:t>
      </w:r>
    </w:p>
    <w:p w:rsidR="00D900AD" w:rsidRDefault="00D900AD" w:rsidP="00D900AD">
      <w:pPr>
        <w:ind w:right="-57" w:firstLine="540"/>
        <w:jc w:val="both"/>
      </w:pPr>
      <w:r>
        <w:t xml:space="preserve">Лот 1 – </w:t>
      </w:r>
      <w:r w:rsidRPr="00D900AD">
        <w:t>9296700</w:t>
      </w:r>
      <w:r>
        <w:t>(</w:t>
      </w:r>
      <w:r w:rsidRPr="00D900AD">
        <w:t>девять миллионов двести девяносто шесть тысяч семьсот</w:t>
      </w:r>
      <w:r>
        <w:t>) рублей с учетом НДС</w:t>
      </w:r>
    </w:p>
    <w:p w:rsidR="00D900AD" w:rsidRDefault="00D900AD" w:rsidP="00D900AD">
      <w:pPr>
        <w:ind w:right="-57" w:firstLine="540"/>
        <w:jc w:val="both"/>
      </w:pPr>
      <w:r>
        <w:t xml:space="preserve">Лот 2 – </w:t>
      </w:r>
      <w:r w:rsidRPr="00D900AD">
        <w:t>4457400</w:t>
      </w:r>
      <w:r>
        <w:t>(</w:t>
      </w:r>
      <w:r w:rsidRPr="00D900AD">
        <w:t>четыре миллиона четыреста пятьдесят семь тысяч четыреста</w:t>
      </w:r>
      <w:r>
        <w:t>) рублей с учетом НДС</w:t>
      </w:r>
    </w:p>
    <w:p w:rsidR="00D900AD" w:rsidRDefault="00D900AD" w:rsidP="00D900AD">
      <w:pPr>
        <w:ind w:right="-57" w:firstLine="540"/>
        <w:jc w:val="both"/>
      </w:pPr>
      <w:r>
        <w:t xml:space="preserve">Лот 3 – </w:t>
      </w:r>
      <w:r w:rsidRPr="00D900AD">
        <w:t>5078700</w:t>
      </w:r>
      <w:r>
        <w:t>(</w:t>
      </w:r>
      <w:r w:rsidRPr="00D900AD">
        <w:t>пять миллионов семьдесят восемь тысяч семьсот</w:t>
      </w:r>
      <w:r>
        <w:t>) рублей с учетом НДС</w:t>
      </w:r>
    </w:p>
    <w:p w:rsidR="00D900AD" w:rsidRDefault="00D900AD" w:rsidP="00D900AD">
      <w:pPr>
        <w:ind w:right="-57" w:firstLine="540"/>
        <w:jc w:val="both"/>
      </w:pPr>
      <w:r>
        <w:t xml:space="preserve">Лот 4 – </w:t>
      </w:r>
      <w:r w:rsidRPr="00D900AD">
        <w:t>8937600</w:t>
      </w:r>
      <w:r>
        <w:t>(</w:t>
      </w:r>
      <w:r w:rsidRPr="00D900AD">
        <w:t>восемь миллионов девятьсот тридцать семь тысяч шестьсот</w:t>
      </w:r>
      <w:r>
        <w:t>) рублей с учетом НДС</w:t>
      </w:r>
    </w:p>
    <w:p w:rsidR="00D900AD" w:rsidRPr="00DE120F" w:rsidRDefault="00D900AD" w:rsidP="00D900AD">
      <w:pPr>
        <w:ind w:right="-57" w:firstLine="540"/>
        <w:jc w:val="both"/>
      </w:pPr>
      <w:r>
        <w:t xml:space="preserve">Лот 5 – </w:t>
      </w:r>
      <w:r w:rsidRPr="00D900AD">
        <w:t>5055900</w:t>
      </w:r>
      <w:r>
        <w:t>(</w:t>
      </w:r>
      <w:r w:rsidRPr="00D900AD">
        <w:t>пять миллионов пятьдесят пять тысяч девятьсот</w:t>
      </w:r>
      <w:r>
        <w:t>) рублей с учетом НДС</w:t>
      </w:r>
    </w:p>
    <w:p w:rsidR="00724E06" w:rsidRPr="00724E06" w:rsidRDefault="00724E06" w:rsidP="00D900AD">
      <w:pPr>
        <w:widowControl w:val="0"/>
        <w:tabs>
          <w:tab w:val="num" w:pos="993"/>
        </w:tabs>
        <w:ind w:firstLine="567"/>
        <w:jc w:val="both"/>
      </w:pPr>
    </w:p>
    <w:p w:rsidR="00724E06" w:rsidRDefault="002D38A7" w:rsidP="00724E06">
      <w:pPr>
        <w:pStyle w:val="af3"/>
        <w:ind w:left="851" w:right="-57" w:hanging="284"/>
        <w:jc w:val="both"/>
        <w:rPr>
          <w:szCs w:val="20"/>
        </w:rPr>
      </w:pPr>
      <w:r w:rsidRPr="008E011C">
        <w:rPr>
          <w:b/>
        </w:rPr>
        <w:t xml:space="preserve">Шаг аукциона </w:t>
      </w:r>
      <w:r>
        <w:rPr>
          <w:b/>
        </w:rPr>
        <w:t>на повышение:</w:t>
      </w:r>
      <w:r w:rsidRPr="001A7B2A">
        <w:t xml:space="preserve"> </w:t>
      </w:r>
      <w:r w:rsidR="00D900AD">
        <w:t>1</w:t>
      </w:r>
      <w:r>
        <w:t>00 000 (</w:t>
      </w:r>
      <w:r w:rsidR="00D900AD">
        <w:t>сто</w:t>
      </w:r>
      <w:r>
        <w:t xml:space="preserve"> тысяч) рублей</w:t>
      </w:r>
      <w:r w:rsidRPr="00B01739">
        <w:rPr>
          <w:szCs w:val="20"/>
        </w:rPr>
        <w:t>.</w:t>
      </w:r>
    </w:p>
    <w:p w:rsidR="002D38A7" w:rsidRPr="00724E06" w:rsidRDefault="002D38A7" w:rsidP="00724E06">
      <w:pPr>
        <w:pStyle w:val="af3"/>
        <w:ind w:left="851" w:right="-57" w:hanging="284"/>
        <w:jc w:val="both"/>
        <w:rPr>
          <w:lang w:eastAsia="en-US"/>
        </w:rPr>
      </w:pPr>
    </w:p>
    <w:p w:rsidR="009A5FEB" w:rsidRPr="00D84852" w:rsidRDefault="003746F1" w:rsidP="003D30A5">
      <w:pPr>
        <w:ind w:firstLine="720"/>
        <w:jc w:val="both"/>
        <w:rPr>
          <w:bCs/>
        </w:rPr>
      </w:pPr>
      <w:r>
        <w:rPr>
          <w:bCs/>
        </w:rPr>
        <w:t>П</w:t>
      </w:r>
      <w:r w:rsidR="003D30A5" w:rsidRPr="00305579">
        <w:rPr>
          <w:bCs/>
        </w:rPr>
        <w:t xml:space="preserve">орядок участия в </w:t>
      </w:r>
      <w:r w:rsidR="00A142B0">
        <w:rPr>
          <w:bCs/>
        </w:rPr>
        <w:t>аукционе</w:t>
      </w:r>
      <w:r w:rsidR="00D134D6">
        <w:rPr>
          <w:bCs/>
        </w:rPr>
        <w:t xml:space="preserve">, проводимом </w:t>
      </w:r>
      <w:r w:rsidR="00A142B0">
        <w:rPr>
          <w:bCs/>
        </w:rPr>
        <w:t>в электронной форме</w:t>
      </w:r>
      <w:r w:rsidR="003D30A5" w:rsidRPr="00305579">
        <w:rPr>
          <w:bCs/>
        </w:rPr>
        <w:t xml:space="preserve"> </w:t>
      </w:r>
      <w:r w:rsidR="009A5FEB" w:rsidRPr="00305579">
        <w:rPr>
          <w:bCs/>
        </w:rPr>
        <w:t xml:space="preserve">на электронной торговой площадке </w:t>
      </w:r>
      <w:r w:rsidR="009A5FEB" w:rsidRPr="00D84852">
        <w:rPr>
          <w:bCs/>
        </w:rPr>
        <w:t>ОАО «Российский аукционный дом»</w:t>
      </w:r>
      <w:r>
        <w:rPr>
          <w:bCs/>
        </w:rPr>
        <w:t xml:space="preserve"> в сети Интернет по адресу </w:t>
      </w:r>
      <w:r w:rsidR="00CF0F56" w:rsidRPr="00D84852">
        <w:rPr>
          <w:bCs/>
        </w:rPr>
        <w:t>www</w:t>
      </w:r>
      <w:r w:rsidR="00CF0F56" w:rsidRPr="00305579">
        <w:rPr>
          <w:bCs/>
        </w:rPr>
        <w:t>.</w:t>
      </w:r>
      <w:r w:rsidR="00CF0F56" w:rsidRPr="00D84852">
        <w:rPr>
          <w:bCs/>
        </w:rPr>
        <w:t>lot</w:t>
      </w:r>
      <w:r w:rsidR="00CF0F56" w:rsidRPr="00305579">
        <w:rPr>
          <w:bCs/>
        </w:rPr>
        <w:t>-</w:t>
      </w:r>
      <w:r w:rsidR="00CF0F56" w:rsidRPr="00D84852">
        <w:rPr>
          <w:bCs/>
        </w:rPr>
        <w:t>online</w:t>
      </w:r>
      <w:r w:rsidR="00CF0F56" w:rsidRPr="00305579">
        <w:rPr>
          <w:bCs/>
        </w:rPr>
        <w:t>.</w:t>
      </w:r>
      <w:r w:rsidR="00CF0F56" w:rsidRPr="00D84852">
        <w:rPr>
          <w:bCs/>
        </w:rPr>
        <w:t>ru</w:t>
      </w:r>
      <w:r w:rsidR="005324E1">
        <w:rPr>
          <w:bCs/>
        </w:rPr>
        <w:t>,</w:t>
      </w:r>
      <w:r w:rsidR="00CF0F56" w:rsidRPr="00305579">
        <w:rPr>
          <w:bCs/>
        </w:rPr>
        <w:t xml:space="preserve"> </w:t>
      </w:r>
      <w:r>
        <w:rPr>
          <w:bCs/>
        </w:rPr>
        <w:t xml:space="preserve">определяется Правилами проведения аукциона в электронной форме, утвержденными Организатором торгов, размещенными на </w:t>
      </w:r>
      <w:r w:rsidRPr="003746F1">
        <w:rPr>
          <w:bCs/>
        </w:rPr>
        <w:t xml:space="preserve">сайте </w:t>
      </w:r>
      <w:hyperlink r:id="rId9" w:history="1">
        <w:r w:rsidR="00A974A1" w:rsidRPr="001640E8">
          <w:rPr>
            <w:rStyle w:val="a8"/>
            <w:bCs/>
          </w:rPr>
          <w:t>www.lot-online.ru</w:t>
        </w:r>
      </w:hyperlink>
      <w:r w:rsidR="00A974A1">
        <w:rPr>
          <w:bCs/>
        </w:rPr>
        <w:t xml:space="preserve"> (далее - Правила)</w:t>
      </w:r>
      <w:r w:rsidRPr="003746F1">
        <w:rPr>
          <w:bCs/>
        </w:rPr>
        <w:t>.</w:t>
      </w:r>
    </w:p>
    <w:p w:rsidR="00305579" w:rsidRPr="0096778B" w:rsidRDefault="00305579" w:rsidP="00D84852">
      <w:pPr>
        <w:ind w:firstLine="720"/>
        <w:jc w:val="both"/>
        <w:rPr>
          <w:bCs/>
        </w:rPr>
      </w:pPr>
      <w:proofErr w:type="gramStart"/>
      <w:r w:rsidRPr="00D84852">
        <w:rPr>
          <w:bCs/>
        </w:rPr>
        <w:t xml:space="preserve">Порядок взаимодействия между </w:t>
      </w:r>
      <w:r w:rsidR="00D134D6">
        <w:rPr>
          <w:bCs/>
        </w:rPr>
        <w:t>О</w:t>
      </w:r>
      <w:r w:rsidR="00B96E5D" w:rsidRPr="00D84852">
        <w:rPr>
          <w:bCs/>
        </w:rPr>
        <w:t>рганизатором торгов</w:t>
      </w:r>
      <w:r w:rsidR="00D134D6">
        <w:rPr>
          <w:bCs/>
        </w:rPr>
        <w:t xml:space="preserve">, исполняющим функции </w:t>
      </w:r>
      <w:r w:rsidRPr="00D84852">
        <w:rPr>
          <w:bCs/>
        </w:rPr>
        <w:t>оператор</w:t>
      </w:r>
      <w:r w:rsidR="00D134D6">
        <w:rPr>
          <w:bCs/>
        </w:rPr>
        <w:t>а</w:t>
      </w:r>
      <w:r w:rsidRPr="00D84852">
        <w:rPr>
          <w:bCs/>
        </w:rPr>
        <w:t xml:space="preserve"> электронной площадки, </w:t>
      </w:r>
      <w:r w:rsidR="00D134D6">
        <w:rPr>
          <w:bCs/>
        </w:rPr>
        <w:t>П</w:t>
      </w:r>
      <w:r w:rsidR="00A142B0">
        <w:rPr>
          <w:bCs/>
        </w:rPr>
        <w:t xml:space="preserve">ользователями, </w:t>
      </w:r>
      <w:r w:rsidR="00D134D6">
        <w:rPr>
          <w:bCs/>
        </w:rPr>
        <w:t>П</w:t>
      </w:r>
      <w:r w:rsidR="00A142B0">
        <w:rPr>
          <w:bCs/>
        </w:rPr>
        <w:t xml:space="preserve">ретендентами, </w:t>
      </w:r>
      <w:r w:rsidR="00D134D6">
        <w:rPr>
          <w:bCs/>
        </w:rPr>
        <w:t>У</w:t>
      </w:r>
      <w:r w:rsidR="00A142B0">
        <w:rPr>
          <w:bCs/>
        </w:rPr>
        <w:t>частниками</w:t>
      </w:r>
      <w:r w:rsidRPr="00D84852">
        <w:rPr>
          <w:bCs/>
        </w:rPr>
        <w:t xml:space="preserve"> </w:t>
      </w:r>
      <w:r w:rsidR="00A142B0">
        <w:rPr>
          <w:bCs/>
        </w:rPr>
        <w:t>и</w:t>
      </w:r>
      <w:r w:rsidRPr="00D84852">
        <w:rPr>
          <w:bCs/>
        </w:rPr>
        <w:t xml:space="preserve"> иными лицами при проведении </w:t>
      </w:r>
      <w:r w:rsidR="00161062">
        <w:rPr>
          <w:bCs/>
        </w:rPr>
        <w:t>аукциона</w:t>
      </w:r>
      <w:r w:rsidR="00241058">
        <w:rPr>
          <w:bCs/>
        </w:rPr>
        <w:t xml:space="preserve">, </w:t>
      </w:r>
      <w:r w:rsidR="000317EA" w:rsidRPr="00D84852">
        <w:rPr>
          <w:bCs/>
        </w:rPr>
        <w:t xml:space="preserve">а также порядок проведения торгов </w:t>
      </w:r>
      <w:r w:rsidRPr="00D84852">
        <w:rPr>
          <w:bCs/>
        </w:rPr>
        <w:t>регулируется Регламентом Системы электронных торгов (СЭТ) ОАО «Российский аукционный дом» при проведении электронных торгов по продаже и</w:t>
      </w:r>
      <w:r w:rsidR="0096778B">
        <w:rPr>
          <w:bCs/>
        </w:rPr>
        <w:t xml:space="preserve">мущества частных собственников, </w:t>
      </w:r>
      <w:r w:rsidR="00325FF7">
        <w:rPr>
          <w:bCs/>
        </w:rPr>
        <w:t>утвержденным Организатором торгом, размещенны</w:t>
      </w:r>
      <w:r w:rsidR="0096778B">
        <w:rPr>
          <w:bCs/>
        </w:rPr>
        <w:t xml:space="preserve">м на </w:t>
      </w:r>
      <w:r w:rsidR="0096778B">
        <w:t xml:space="preserve">сайте </w:t>
      </w:r>
      <w:r w:rsidR="0096778B" w:rsidRPr="00DF48F0">
        <w:t xml:space="preserve"> </w:t>
      </w:r>
      <w:hyperlink r:id="rId10" w:history="1">
        <w:r w:rsidR="0096778B" w:rsidRPr="00420BF7">
          <w:rPr>
            <w:rStyle w:val="a8"/>
            <w:lang w:val="en-US"/>
          </w:rPr>
          <w:t>www</w:t>
        </w:r>
        <w:r w:rsidR="0096778B" w:rsidRPr="00420BF7">
          <w:rPr>
            <w:rStyle w:val="a8"/>
          </w:rPr>
          <w:t>.</w:t>
        </w:r>
        <w:r w:rsidR="0096778B" w:rsidRPr="00420BF7">
          <w:rPr>
            <w:rStyle w:val="a8"/>
            <w:lang w:val="en-US"/>
          </w:rPr>
          <w:t>lot</w:t>
        </w:r>
        <w:r w:rsidR="0096778B" w:rsidRPr="00420BF7">
          <w:rPr>
            <w:rStyle w:val="a8"/>
          </w:rPr>
          <w:t>-</w:t>
        </w:r>
        <w:r w:rsidR="0096778B" w:rsidRPr="00420BF7">
          <w:rPr>
            <w:rStyle w:val="a8"/>
            <w:lang w:val="en-US"/>
          </w:rPr>
          <w:t>online</w:t>
        </w:r>
        <w:r w:rsidR="0096778B" w:rsidRPr="00420BF7">
          <w:rPr>
            <w:rStyle w:val="a8"/>
          </w:rPr>
          <w:t>.</w:t>
        </w:r>
        <w:proofErr w:type="spellStart"/>
        <w:r w:rsidR="0096778B" w:rsidRPr="00420BF7">
          <w:rPr>
            <w:rStyle w:val="a8"/>
            <w:lang w:val="en-US"/>
          </w:rPr>
          <w:t>ru</w:t>
        </w:r>
        <w:proofErr w:type="spellEnd"/>
      </w:hyperlink>
      <w:r w:rsidR="00A974A1">
        <w:t xml:space="preserve"> (далее - Регламент)</w:t>
      </w:r>
      <w:r w:rsidR="0096778B">
        <w:t>.</w:t>
      </w:r>
      <w:proofErr w:type="gramEnd"/>
    </w:p>
    <w:p w:rsidR="0086299D" w:rsidRDefault="0086299D" w:rsidP="00D84852">
      <w:pPr>
        <w:ind w:firstLine="720"/>
        <w:jc w:val="center"/>
        <w:rPr>
          <w:b/>
          <w:bCs/>
        </w:rPr>
      </w:pPr>
    </w:p>
    <w:p w:rsidR="00305579" w:rsidRPr="00D84852" w:rsidRDefault="00A974A1" w:rsidP="00D84852">
      <w:pPr>
        <w:ind w:firstLine="720"/>
        <w:jc w:val="center"/>
        <w:rPr>
          <w:b/>
          <w:bCs/>
        </w:rPr>
      </w:pPr>
      <w:r>
        <w:rPr>
          <w:b/>
          <w:bCs/>
        </w:rPr>
        <w:t>Условия проведения аукциона</w:t>
      </w:r>
    </w:p>
    <w:p w:rsidR="00305579" w:rsidRPr="00D84852" w:rsidRDefault="00305579" w:rsidP="00D84852">
      <w:pPr>
        <w:ind w:firstLine="720"/>
        <w:jc w:val="both"/>
        <w:rPr>
          <w:bCs/>
        </w:rPr>
      </w:pPr>
    </w:p>
    <w:p w:rsidR="006E090A" w:rsidRPr="006876A6" w:rsidRDefault="006E090A" w:rsidP="00305579">
      <w:pPr>
        <w:autoSpaceDE w:val="0"/>
        <w:autoSpaceDN w:val="0"/>
        <w:adjustRightInd w:val="0"/>
        <w:ind w:firstLine="709"/>
        <w:jc w:val="both"/>
      </w:pPr>
      <w:r w:rsidRPr="006876A6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</w:t>
      </w:r>
      <w:r>
        <w:t>Организатором торгов</w:t>
      </w:r>
      <w:r w:rsidRPr="006876A6">
        <w:t>, обеспечившие в установленный срок поступление на</w:t>
      </w:r>
      <w:r w:rsidR="00D134D6">
        <w:t xml:space="preserve"> расчетный </w:t>
      </w:r>
      <w:r w:rsidRPr="006876A6">
        <w:t>счет Организатора торгов</w:t>
      </w:r>
      <w:r>
        <w:t xml:space="preserve"> </w:t>
      </w:r>
      <w:r w:rsidRPr="006876A6">
        <w:t>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6E090A" w:rsidRPr="006876A6" w:rsidRDefault="009237AD" w:rsidP="009237AD">
      <w:pPr>
        <w:pStyle w:val="a6"/>
        <w:spacing w:line="240" w:lineRule="auto"/>
        <w:ind w:right="-5" w:firstLine="720"/>
      </w:pPr>
      <w:r>
        <w:rPr>
          <w:rFonts w:ascii="Times New Roman" w:hAnsi="Times New Roman" w:cs="Times New Roman"/>
          <w:sz w:val="24"/>
          <w:szCs w:val="24"/>
        </w:rPr>
        <w:t xml:space="preserve">Принимать участие в </w:t>
      </w:r>
      <w:r w:rsidR="00161062">
        <w:rPr>
          <w:rFonts w:ascii="Times New Roman" w:hAnsi="Times New Roman" w:cs="Times New Roman"/>
          <w:sz w:val="24"/>
          <w:szCs w:val="24"/>
        </w:rPr>
        <w:t>аукционе</w:t>
      </w:r>
      <w:r w:rsidR="00161062" w:rsidRPr="00FE4D62">
        <w:rPr>
          <w:rFonts w:ascii="Times New Roman" w:hAnsi="Times New Roman" w:cs="Times New Roman"/>
          <w:sz w:val="24"/>
          <w:szCs w:val="24"/>
        </w:rPr>
        <w:t xml:space="preserve"> </w:t>
      </w:r>
      <w:r w:rsidRPr="00FE4D62">
        <w:rPr>
          <w:rFonts w:ascii="Times New Roman" w:hAnsi="Times New Roman" w:cs="Times New Roman"/>
          <w:sz w:val="24"/>
          <w:szCs w:val="24"/>
        </w:rPr>
        <w:t>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="00A142B0">
        <w:rPr>
          <w:rFonts w:ascii="Times New Roman" w:hAnsi="Times New Roman" w:cs="Times New Roman"/>
          <w:sz w:val="24"/>
          <w:szCs w:val="24"/>
        </w:rPr>
        <w:t xml:space="preserve">, </w:t>
      </w:r>
      <w:r w:rsidR="00D134D6">
        <w:rPr>
          <w:rFonts w:ascii="Times New Roman" w:hAnsi="Times New Roman" w:cs="Times New Roman"/>
          <w:sz w:val="24"/>
          <w:szCs w:val="24"/>
        </w:rPr>
        <w:t>являющееся  П</w:t>
      </w:r>
      <w:r w:rsidR="00A142B0">
        <w:rPr>
          <w:rFonts w:ascii="Times New Roman" w:hAnsi="Times New Roman" w:cs="Times New Roman"/>
          <w:sz w:val="24"/>
          <w:szCs w:val="24"/>
        </w:rPr>
        <w:t xml:space="preserve">ользователем электронной торговой площадки. </w:t>
      </w:r>
    </w:p>
    <w:p w:rsidR="006E090A" w:rsidRPr="006876A6" w:rsidRDefault="006E090A" w:rsidP="006E090A">
      <w:pPr>
        <w:ind w:firstLine="709"/>
        <w:jc w:val="both"/>
      </w:pPr>
      <w:r w:rsidRPr="006876A6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6E090A" w:rsidRPr="006876A6" w:rsidRDefault="006E090A" w:rsidP="006E090A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Для участия в аукционе, проводимом в электронной форме, </w:t>
      </w:r>
      <w:r w:rsidR="00D134D6">
        <w:t>П</w:t>
      </w:r>
      <w:r w:rsidRPr="006876A6">
        <w:t>ретендент заполняет размещенную на электронной площадке электронную форму заявки и при помощи электронной площадки</w:t>
      </w:r>
      <w:r w:rsidR="00305579">
        <w:t xml:space="preserve"> </w:t>
      </w:r>
      <w:r w:rsidRPr="006876A6">
        <w:t xml:space="preserve">представляет заявку на участие в электронном аукционе </w:t>
      </w:r>
      <w:r w:rsidR="00D134D6">
        <w:t>Организатору торгов</w:t>
      </w:r>
      <w:r w:rsidRPr="006876A6">
        <w:t>.</w:t>
      </w:r>
    </w:p>
    <w:p w:rsidR="006E090A" w:rsidRPr="006876A6" w:rsidRDefault="006E090A" w:rsidP="006E090A">
      <w:pPr>
        <w:autoSpaceDE w:val="0"/>
        <w:autoSpaceDN w:val="0"/>
        <w:adjustRightInd w:val="0"/>
        <w:jc w:val="both"/>
        <w:outlineLvl w:val="1"/>
      </w:pPr>
      <w:r w:rsidRPr="006876A6">
        <w:tab/>
        <w:t xml:space="preserve">Заявка подписывается электронной подписью </w:t>
      </w:r>
      <w:r w:rsidR="00D134D6">
        <w:t>П</w:t>
      </w:r>
      <w:r w:rsidRPr="006876A6">
        <w:t xml:space="preserve">ретендента. К заявке прилагаются подписанные </w:t>
      </w:r>
      <w:hyperlink r:id="rId11" w:history="1">
        <w:r w:rsidRPr="006876A6">
          <w:t>электронной подписью</w:t>
        </w:r>
      </w:hyperlink>
      <w:r w:rsidRPr="006876A6">
        <w:t xml:space="preserve"> </w:t>
      </w:r>
      <w:r w:rsidR="00D134D6">
        <w:t>П</w:t>
      </w:r>
      <w:r w:rsidRPr="006876A6">
        <w:t>ретендента документы.</w:t>
      </w:r>
    </w:p>
    <w:p w:rsidR="00A625C9" w:rsidRDefault="00A625C9" w:rsidP="0006293E">
      <w:pPr>
        <w:spacing w:line="360" w:lineRule="auto"/>
        <w:ind w:firstLine="709"/>
        <w:jc w:val="both"/>
        <w:rPr>
          <w:b/>
        </w:rPr>
      </w:pPr>
    </w:p>
    <w:p w:rsidR="0006293E" w:rsidRPr="006876A6" w:rsidRDefault="0006293E" w:rsidP="0006293E">
      <w:pPr>
        <w:spacing w:line="360" w:lineRule="auto"/>
        <w:ind w:firstLine="709"/>
        <w:jc w:val="both"/>
        <w:rPr>
          <w:b/>
        </w:rPr>
      </w:pPr>
      <w:r w:rsidRPr="006876A6">
        <w:rPr>
          <w:b/>
        </w:rPr>
        <w:t xml:space="preserve">Документы, необходимые для участия в </w:t>
      </w:r>
      <w:r w:rsidR="00A142B0">
        <w:rPr>
          <w:b/>
        </w:rPr>
        <w:t>аукционе</w:t>
      </w:r>
      <w:r w:rsidR="00EB6341">
        <w:rPr>
          <w:b/>
        </w:rPr>
        <w:t xml:space="preserve"> в электронной форме</w:t>
      </w:r>
      <w:r w:rsidRPr="006876A6">
        <w:rPr>
          <w:b/>
        </w:rPr>
        <w:t>:</w:t>
      </w:r>
    </w:p>
    <w:p w:rsidR="0006293E" w:rsidRPr="006876A6" w:rsidRDefault="0006293E" w:rsidP="0006293E">
      <w:pPr>
        <w:ind w:firstLine="709"/>
        <w:jc w:val="both"/>
      </w:pPr>
      <w:r w:rsidRPr="006876A6">
        <w:t>1. Заявка на участие в аукционе,</w:t>
      </w:r>
      <w:r w:rsidR="00F34454">
        <w:t xml:space="preserve"> проводимом в электронной форме</w:t>
      </w:r>
      <w:r w:rsidRPr="006876A6">
        <w:t>.</w:t>
      </w:r>
    </w:p>
    <w:p w:rsidR="0006293E" w:rsidRDefault="0006293E" w:rsidP="0006293E">
      <w:pPr>
        <w:ind w:firstLine="709"/>
        <w:jc w:val="both"/>
      </w:pPr>
      <w:r w:rsidRPr="006876A6">
        <w:t>Подача заявки осуществляется путем заполнения ее электронной формы, размещенной на электронной площадке в разделе,</w:t>
      </w:r>
      <w:r w:rsidR="0098272C" w:rsidRPr="006876A6">
        <w:t xml:space="preserve"> находящемся в открытом доступе,</w:t>
      </w:r>
      <w:r w:rsidRPr="006876A6">
        <w:t xml:space="preserve"> и подписания ее электронной подписью </w:t>
      </w:r>
      <w:r w:rsidR="00D134D6">
        <w:t>П</w:t>
      </w:r>
      <w:r w:rsidRPr="006876A6">
        <w:t>ретендента (его уполномоченного представителя).</w:t>
      </w:r>
    </w:p>
    <w:p w:rsidR="00724E06" w:rsidRPr="006876A6" w:rsidRDefault="00724E06" w:rsidP="0006293E">
      <w:pPr>
        <w:ind w:firstLine="709"/>
        <w:jc w:val="both"/>
      </w:pPr>
      <w:r>
        <w:t xml:space="preserve">2. </w:t>
      </w:r>
      <w:r w:rsidRPr="0099571B">
        <w:rPr>
          <w:color w:val="000000"/>
        </w:rPr>
        <w:t>Платежный документ</w:t>
      </w:r>
      <w:r>
        <w:rPr>
          <w:color w:val="000000"/>
        </w:rPr>
        <w:t xml:space="preserve"> </w:t>
      </w:r>
      <w:r w:rsidRPr="0099571B">
        <w:rPr>
          <w:color w:val="000000"/>
        </w:rPr>
        <w:t>с отметкой банка об исполнении, подтверждающий внесение претендентом задатка в счет обеспечения оплаты Объекта в соответствии с договором о задатке.</w:t>
      </w:r>
    </w:p>
    <w:p w:rsidR="0006293E" w:rsidRPr="006876A6" w:rsidRDefault="00724E06" w:rsidP="0006293E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3</w:t>
      </w:r>
      <w:r w:rsidR="0006293E" w:rsidRPr="00D84852">
        <w:rPr>
          <w:iCs/>
          <w:color w:val="000000"/>
        </w:rPr>
        <w:t>.</w:t>
      </w:r>
      <w:r w:rsidR="0006293E" w:rsidRPr="006876A6">
        <w:rPr>
          <w:iCs/>
          <w:color w:val="000000"/>
        </w:rPr>
        <w:t xml:space="preserve"> Одновременно к заявке претенденты прилагают подписанные электронной цифровой подписью документы:</w:t>
      </w:r>
    </w:p>
    <w:p w:rsidR="0098272C" w:rsidRPr="006876A6" w:rsidRDefault="00724E06" w:rsidP="0006293E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06293E" w:rsidRPr="006876A6">
        <w:rPr>
          <w:color w:val="000000"/>
        </w:rPr>
        <w:t xml:space="preserve">.1. Физические лица – </w:t>
      </w:r>
      <w:r w:rsidR="0098272C" w:rsidRPr="006876A6">
        <w:rPr>
          <w:color w:val="000000"/>
        </w:rPr>
        <w:t xml:space="preserve">копии всех листов документа, удостоверяющего личность; </w:t>
      </w:r>
    </w:p>
    <w:p w:rsidR="0006293E" w:rsidRPr="00D84852" w:rsidRDefault="00724E06" w:rsidP="0006293E">
      <w:pPr>
        <w:ind w:firstLine="709"/>
        <w:jc w:val="both"/>
      </w:pPr>
      <w:r>
        <w:t>3</w:t>
      </w:r>
      <w:r w:rsidR="0006293E" w:rsidRPr="00D84852">
        <w:t>.2. Юридические лица:</w:t>
      </w:r>
    </w:p>
    <w:p w:rsidR="0006293E" w:rsidRPr="000317EA" w:rsidRDefault="00D84852" w:rsidP="008F3730">
      <w:pPr>
        <w:ind w:firstLine="709"/>
        <w:jc w:val="both"/>
      </w:pPr>
      <w:r>
        <w:t>-</w:t>
      </w:r>
      <w:r w:rsidR="000317EA" w:rsidRPr="000317EA">
        <w:t xml:space="preserve"> Учредительные документы;</w:t>
      </w:r>
    </w:p>
    <w:p w:rsidR="000317EA" w:rsidRPr="000317EA" w:rsidRDefault="00D84852" w:rsidP="00D84852">
      <w:pPr>
        <w:ind w:firstLine="709"/>
        <w:jc w:val="both"/>
      </w:pPr>
      <w:r>
        <w:t xml:space="preserve">- </w:t>
      </w:r>
      <w:r w:rsidR="000317EA" w:rsidRPr="000317EA">
        <w:t>Свидетельств</w:t>
      </w:r>
      <w:r w:rsidR="000317EA">
        <w:t>о</w:t>
      </w:r>
      <w:r w:rsidR="000317EA" w:rsidRPr="000317EA">
        <w:t xml:space="preserve"> о внесении записи в Единый государственный реестр юридических лиц.</w:t>
      </w:r>
    </w:p>
    <w:p w:rsidR="000317EA" w:rsidRPr="000317EA" w:rsidRDefault="000317EA" w:rsidP="00D84852">
      <w:pPr>
        <w:ind w:firstLine="709"/>
        <w:jc w:val="both"/>
      </w:pPr>
      <w:r w:rsidRPr="000317EA">
        <w:t>-</w:t>
      </w:r>
      <w:r>
        <w:t xml:space="preserve"> С</w:t>
      </w:r>
      <w:r w:rsidRPr="000317EA">
        <w:t>видетельств</w:t>
      </w:r>
      <w:r>
        <w:t>о</w:t>
      </w:r>
      <w:r w:rsidRPr="000317EA">
        <w:t xml:space="preserve"> о постановке на учет в налоговом органе.</w:t>
      </w:r>
    </w:p>
    <w:p w:rsidR="008F3730" w:rsidRPr="00D84852" w:rsidRDefault="000317EA" w:rsidP="00D84852">
      <w:pPr>
        <w:ind w:firstLine="709"/>
        <w:jc w:val="both"/>
      </w:pPr>
      <w:r w:rsidRPr="00D84852">
        <w:t xml:space="preserve">- </w:t>
      </w:r>
      <w:r w:rsidR="0006293E" w:rsidRPr="00D84852">
        <w:t>Документ, подтвержда</w:t>
      </w:r>
      <w:r w:rsidR="008F3730" w:rsidRPr="00D84852">
        <w:t>ющий</w:t>
      </w:r>
      <w:r w:rsidR="0006293E" w:rsidRPr="00D84852">
        <w:t xml:space="preserve">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Pr="00D84852">
        <w:t>дического лица без доверенности;</w:t>
      </w:r>
      <w:r w:rsidR="008F3730" w:rsidRPr="00D84852">
        <w:t xml:space="preserve"> </w:t>
      </w:r>
    </w:p>
    <w:p w:rsidR="008F3730" w:rsidRPr="00D84852" w:rsidRDefault="008F3730" w:rsidP="00D84852">
      <w:pPr>
        <w:ind w:firstLine="709"/>
        <w:jc w:val="both"/>
      </w:pPr>
      <w:r w:rsidRPr="00D84852">
        <w:t xml:space="preserve">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D84852">
        <w:t>дств в к</w:t>
      </w:r>
      <w:proofErr w:type="gramEnd"/>
      <w:r w:rsidRPr="00D84852">
        <w:t>ачестве задатка являются крупной сделкой;</w:t>
      </w:r>
    </w:p>
    <w:p w:rsidR="000317EA" w:rsidRDefault="000317EA" w:rsidP="000317EA">
      <w:pPr>
        <w:ind w:firstLine="708"/>
        <w:jc w:val="both"/>
        <w:rPr>
          <w:color w:val="000000"/>
        </w:rPr>
      </w:pPr>
      <w:r w:rsidRPr="000317EA">
        <w:rPr>
          <w:color w:val="000000"/>
        </w:rPr>
        <w:t xml:space="preserve">- </w:t>
      </w:r>
      <w:r>
        <w:rPr>
          <w:color w:val="000000"/>
        </w:rPr>
        <w:t>Д</w:t>
      </w:r>
      <w:r w:rsidRPr="000317EA">
        <w:rPr>
          <w:color w:val="000000"/>
        </w:rPr>
        <w:t xml:space="preserve">ействительную на день представления заявки на участия в </w:t>
      </w:r>
      <w:r w:rsidR="008F3730">
        <w:rPr>
          <w:color w:val="000000"/>
        </w:rPr>
        <w:t>аукционе</w:t>
      </w:r>
      <w:r w:rsidRPr="000317EA">
        <w:rPr>
          <w:color w:val="000000"/>
        </w:rPr>
        <w:t xml:space="preserve"> выписку из Единого государственного реестра юридических лиц</w:t>
      </w:r>
      <w:r w:rsidR="002D38A7">
        <w:rPr>
          <w:color w:val="000000"/>
        </w:rPr>
        <w:t>.</w:t>
      </w:r>
      <w:r w:rsidRPr="000317EA">
        <w:rPr>
          <w:color w:val="000000"/>
        </w:rPr>
        <w:t xml:space="preserve"> </w:t>
      </w:r>
    </w:p>
    <w:p w:rsidR="00FE768B" w:rsidRDefault="00724E06" w:rsidP="00FE768B">
      <w:pPr>
        <w:pStyle w:val="a6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768B">
        <w:rPr>
          <w:rFonts w:ascii="Times New Roman" w:hAnsi="Times New Roman" w:cs="Times New Roman"/>
          <w:sz w:val="24"/>
          <w:szCs w:val="24"/>
        </w:rPr>
        <w:t xml:space="preserve">.3. Индивидуальные предприниматели: </w:t>
      </w:r>
    </w:p>
    <w:p w:rsidR="00FE768B" w:rsidRDefault="00FE768B" w:rsidP="00FE768B">
      <w:pPr>
        <w:pStyle w:val="a6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768B">
        <w:rPr>
          <w:rFonts w:ascii="Times New Roman" w:hAnsi="Times New Roman" w:cs="Times New Roman"/>
          <w:sz w:val="24"/>
          <w:szCs w:val="24"/>
        </w:rPr>
        <w:t>опии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768B" w:rsidRPr="008B10D2" w:rsidRDefault="00FE768B" w:rsidP="00FE768B">
      <w:pPr>
        <w:pStyle w:val="a6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8B10D2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10D2">
        <w:rPr>
          <w:rFonts w:ascii="Times New Roman" w:hAnsi="Times New Roman" w:cs="Times New Roman"/>
          <w:sz w:val="24"/>
          <w:szCs w:val="24"/>
        </w:rPr>
        <w:t xml:space="preserve"> о внесении физического лица  в Единый государственный реестр индивидуальных предпринимателей.</w:t>
      </w:r>
    </w:p>
    <w:p w:rsidR="000317EA" w:rsidRPr="006876A6" w:rsidRDefault="00E733AB" w:rsidP="0006293E">
      <w:pPr>
        <w:ind w:firstLine="709"/>
        <w:jc w:val="both"/>
        <w:rPr>
          <w:color w:val="000000"/>
        </w:rPr>
      </w:pPr>
      <w:r>
        <w:rPr>
          <w:color w:val="000000"/>
        </w:rPr>
        <w:t>-Свидетельство о постановке на налоговый учет.</w:t>
      </w:r>
    </w:p>
    <w:p w:rsidR="00C65394" w:rsidRPr="006876A6" w:rsidRDefault="00C65394" w:rsidP="00C65394">
      <w:pPr>
        <w:ind w:firstLine="709"/>
        <w:jc w:val="both"/>
      </w:pPr>
      <w:r w:rsidRPr="006876A6">
        <w:t>Заявки, поступившие после истечения срока приема заявок, указанного в сообщении</w:t>
      </w:r>
      <w:r w:rsidR="00161062">
        <w:t xml:space="preserve"> о проведен</w:t>
      </w:r>
      <w:proofErr w:type="gramStart"/>
      <w:r w:rsidR="00161062">
        <w:t>ии ау</w:t>
      </w:r>
      <w:proofErr w:type="gramEnd"/>
      <w:r w:rsidR="00161062">
        <w:t>кциона</w:t>
      </w:r>
      <w:r w:rsidRPr="006876A6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</w:t>
      </w:r>
      <w:r w:rsidR="0011038D">
        <w:t>Организатором торгов</w:t>
      </w:r>
      <w:r w:rsidRPr="006876A6">
        <w:t xml:space="preserve"> не принимаются. </w:t>
      </w:r>
    </w:p>
    <w:p w:rsidR="0006293E" w:rsidRPr="006876A6" w:rsidRDefault="0006293E" w:rsidP="0006293E">
      <w:pPr>
        <w:ind w:firstLine="709"/>
        <w:jc w:val="both"/>
      </w:pPr>
      <w:r w:rsidRPr="006876A6">
        <w:t xml:space="preserve">Документооборот между </w:t>
      </w:r>
      <w:r w:rsidR="00D134D6">
        <w:t>П</w:t>
      </w:r>
      <w:r w:rsidRPr="006876A6">
        <w:t xml:space="preserve">ретендентами, </w:t>
      </w:r>
      <w:r w:rsidR="00D134D6">
        <w:t>У</w:t>
      </w:r>
      <w:r w:rsidRPr="006876A6">
        <w:t xml:space="preserve">частниками торгов, </w:t>
      </w:r>
      <w:r w:rsidR="00D134D6">
        <w:t>О</w:t>
      </w:r>
      <w:r w:rsidR="008F3730">
        <w:t xml:space="preserve">рганизатором торгов </w:t>
      </w:r>
      <w:r w:rsidRPr="006876A6">
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</w:r>
      <w:r w:rsidR="00D134D6">
        <w:t>П</w:t>
      </w:r>
      <w:r w:rsidRPr="006876A6">
        <w:t xml:space="preserve">ретендента, </w:t>
      </w:r>
      <w:r w:rsidR="00D134D6">
        <w:t>У</w:t>
      </w:r>
      <w:r w:rsidRPr="006876A6">
        <w:t xml:space="preserve">частника </w:t>
      </w:r>
      <w:r w:rsidR="00BC14EC">
        <w:t>торгов</w:t>
      </w:r>
      <w:r w:rsidRPr="006876A6">
        <w:t>, за исключением договора купли-продажи имущества, который заключа</w:t>
      </w:r>
      <w:r w:rsidR="00325FF7">
        <w:t xml:space="preserve">ется в простой письменной форме, </w:t>
      </w:r>
      <w:r w:rsidR="00325FF7" w:rsidRPr="00325FF7">
        <w:t>размещенной на сайте www.lot-online.ru.</w:t>
      </w:r>
    </w:p>
    <w:p w:rsidR="0006293E" w:rsidRPr="006876A6" w:rsidRDefault="0006293E" w:rsidP="0006293E">
      <w:pPr>
        <w:ind w:firstLine="709"/>
        <w:jc w:val="both"/>
      </w:pPr>
      <w:r w:rsidRPr="006876A6">
        <w:t xml:space="preserve">Наличие электронной подписи уполномоченного </w:t>
      </w:r>
      <w:r w:rsidR="00F34454">
        <w:t>(</w:t>
      </w:r>
      <w:r w:rsidRPr="006876A6">
        <w:t>доверенного) лица означает, что документы и сведения, поданные</w:t>
      </w:r>
      <w:r w:rsidR="009915CE" w:rsidRPr="006876A6">
        <w:t xml:space="preserve"> в форме электронных документов</w:t>
      </w:r>
      <w:r w:rsidR="00BC14EC">
        <w:t xml:space="preserve"> (электронных образов документов)</w:t>
      </w:r>
      <w:r w:rsidRPr="006876A6">
        <w:t xml:space="preserve"> направлены от имени соответственно </w:t>
      </w:r>
      <w:r w:rsidR="00BC14EC">
        <w:t>П</w:t>
      </w:r>
      <w:r w:rsidRPr="006876A6">
        <w:t xml:space="preserve">ретендента, </w:t>
      </w:r>
      <w:r w:rsidR="00BC14EC">
        <w:t>У</w:t>
      </w:r>
      <w:r w:rsidRPr="006876A6">
        <w:t xml:space="preserve">частника </w:t>
      </w:r>
      <w:r w:rsidR="009915CE" w:rsidRPr="006876A6">
        <w:t>торгов</w:t>
      </w:r>
      <w:r w:rsidRPr="006876A6">
        <w:t xml:space="preserve">, </w:t>
      </w:r>
      <w:r w:rsidR="009915CE" w:rsidRPr="006876A6">
        <w:t>Организатора торгов</w:t>
      </w:r>
      <w:r w:rsidRPr="006876A6">
        <w:t xml:space="preserve"> и отправитель несет ответственность за подлинность и достоверность таких документов и сведений. </w:t>
      </w:r>
    </w:p>
    <w:p w:rsidR="0096778B" w:rsidRDefault="0006293E" w:rsidP="0006293E">
      <w:pPr>
        <w:ind w:firstLine="709"/>
        <w:jc w:val="both"/>
      </w:pPr>
      <w:r w:rsidRPr="006876A6">
        <w:t xml:space="preserve">Для участия в аукционе </w:t>
      </w:r>
      <w:r w:rsidR="00161062">
        <w:t>П</w:t>
      </w:r>
      <w:r w:rsidRPr="006876A6">
        <w:t xml:space="preserve">ретендент вносит задаток в соответствии с условиями договора о задатке, форма которого </w:t>
      </w:r>
      <w:r w:rsidR="009915CE" w:rsidRPr="006876A6">
        <w:t>размещ</w:t>
      </w:r>
      <w:r w:rsidR="0096778B">
        <w:t>ена</w:t>
      </w:r>
      <w:r w:rsidR="009915CE" w:rsidRPr="006876A6">
        <w:t xml:space="preserve"> </w:t>
      </w:r>
      <w:r w:rsidRPr="006876A6">
        <w:t xml:space="preserve">на сайте </w:t>
      </w:r>
      <w:hyperlink r:id="rId12" w:history="1">
        <w:r w:rsidR="00A142B0" w:rsidRPr="00B151F5">
          <w:rPr>
            <w:rStyle w:val="a8"/>
            <w:lang w:val="en-US"/>
          </w:rPr>
          <w:t>www</w:t>
        </w:r>
        <w:r w:rsidR="00A142B0" w:rsidRPr="00B151F5">
          <w:rPr>
            <w:rStyle w:val="a8"/>
          </w:rPr>
          <w:t>.</w:t>
        </w:r>
        <w:r w:rsidR="00A142B0" w:rsidRPr="00B151F5">
          <w:rPr>
            <w:rStyle w:val="a8"/>
            <w:lang w:val="en-US"/>
          </w:rPr>
          <w:t>lot</w:t>
        </w:r>
        <w:r w:rsidR="00A142B0" w:rsidRPr="00B151F5">
          <w:rPr>
            <w:rStyle w:val="a8"/>
          </w:rPr>
          <w:t>-</w:t>
        </w:r>
        <w:r w:rsidR="00A142B0" w:rsidRPr="00B151F5">
          <w:rPr>
            <w:rStyle w:val="a8"/>
            <w:lang w:val="en-US"/>
          </w:rPr>
          <w:t>o</w:t>
        </w:r>
        <w:r w:rsidR="00A142B0" w:rsidRPr="00B151F5">
          <w:rPr>
            <w:rStyle w:val="a8"/>
            <w:lang w:val="en-US"/>
          </w:rPr>
          <w:t>n</w:t>
        </w:r>
        <w:r w:rsidR="00A142B0" w:rsidRPr="00B151F5">
          <w:rPr>
            <w:rStyle w:val="a8"/>
            <w:lang w:val="en-US"/>
          </w:rPr>
          <w:t>line</w:t>
        </w:r>
        <w:r w:rsidR="00A142B0" w:rsidRPr="00B151F5">
          <w:rPr>
            <w:rStyle w:val="a8"/>
          </w:rPr>
          <w:t>.</w:t>
        </w:r>
        <w:proofErr w:type="spellStart"/>
        <w:r w:rsidR="00A142B0" w:rsidRPr="00B151F5">
          <w:rPr>
            <w:rStyle w:val="a8"/>
            <w:lang w:val="en-US"/>
          </w:rPr>
          <w:t>ru</w:t>
        </w:r>
        <w:proofErr w:type="spellEnd"/>
      </w:hyperlink>
      <w:r w:rsidR="0096778B">
        <w:t>,</w:t>
      </w:r>
      <w:r w:rsidR="00A142B0" w:rsidRPr="00A142B0">
        <w:t xml:space="preserve"> </w:t>
      </w:r>
      <w:r w:rsidRPr="00BE0D30">
        <w:t xml:space="preserve">путем перечисления денежных средств на </w:t>
      </w:r>
      <w:r w:rsidR="005350A0">
        <w:t>один из расчетных</w:t>
      </w:r>
      <w:r w:rsidR="0096778B">
        <w:t xml:space="preserve"> счетов Организатора торгов:</w:t>
      </w:r>
    </w:p>
    <w:p w:rsidR="008F38DB" w:rsidRPr="008F38DB" w:rsidRDefault="008F38DB" w:rsidP="008F38DB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8F38DB">
        <w:rPr>
          <w:b/>
          <w:bCs/>
        </w:rPr>
        <w:t xml:space="preserve">Расчетный счет 40702810100000036127 в ОАО «Морской банк»; </w:t>
      </w:r>
    </w:p>
    <w:p w:rsidR="0096778B" w:rsidRPr="008F38DB" w:rsidRDefault="008F38DB" w:rsidP="008F38DB">
      <w:pPr>
        <w:ind w:firstLine="464"/>
        <w:jc w:val="both"/>
        <w:rPr>
          <w:b/>
          <w:color w:val="000000"/>
        </w:rPr>
      </w:pPr>
      <w:r w:rsidRPr="008F38DB">
        <w:rPr>
          <w:b/>
          <w:bCs/>
        </w:rPr>
        <w:t>к/с 30101810500000000125; БИК 044583125</w:t>
      </w:r>
      <w:r w:rsidR="0096778B" w:rsidRPr="008F38DB">
        <w:rPr>
          <w:b/>
          <w:color w:val="000000"/>
        </w:rPr>
        <w:t>.</w:t>
      </w:r>
    </w:p>
    <w:p w:rsidR="00DF48F0" w:rsidRDefault="00DF48F0" w:rsidP="00DF48F0">
      <w:pPr>
        <w:ind w:right="72" w:firstLine="720"/>
        <w:jc w:val="both"/>
      </w:pPr>
      <w:r w:rsidRPr="00FE4D62">
        <w:t>Договор о задатке (договор присоединения) может быть заключен в форме единого докум</w:t>
      </w:r>
      <w:bookmarkStart w:id="0" w:name="_GoBack"/>
      <w:bookmarkEnd w:id="0"/>
      <w:r w:rsidRPr="00FE4D62">
        <w:t xml:space="preserve">ента, подписанного сторонами </w:t>
      </w:r>
      <w:r>
        <w:t xml:space="preserve">посредством подписания электронной подписью </w:t>
      </w:r>
      <w:r w:rsidRPr="00FE4D62">
        <w:t xml:space="preserve">в соответствии с формой договора о задатке (договора присоединения), </w:t>
      </w:r>
      <w:r>
        <w:t xml:space="preserve">размещенной на сайте </w:t>
      </w:r>
      <w:hyperlink r:id="rId13" w:history="1">
        <w:r w:rsidR="00A27922" w:rsidRPr="00420BF7">
          <w:rPr>
            <w:rStyle w:val="a8"/>
            <w:lang w:val="en-US"/>
          </w:rPr>
          <w:t>www</w:t>
        </w:r>
        <w:r w:rsidR="00A27922" w:rsidRPr="00420BF7">
          <w:rPr>
            <w:rStyle w:val="a8"/>
          </w:rPr>
          <w:t>.</w:t>
        </w:r>
        <w:r w:rsidR="00A27922" w:rsidRPr="00420BF7">
          <w:rPr>
            <w:rStyle w:val="a8"/>
            <w:lang w:val="en-US"/>
          </w:rPr>
          <w:t>lot</w:t>
        </w:r>
        <w:r w:rsidR="00A27922" w:rsidRPr="00420BF7">
          <w:rPr>
            <w:rStyle w:val="a8"/>
          </w:rPr>
          <w:t>-</w:t>
        </w:r>
        <w:r w:rsidR="00A27922" w:rsidRPr="00420BF7">
          <w:rPr>
            <w:rStyle w:val="a8"/>
            <w:lang w:val="en-US"/>
          </w:rPr>
          <w:t>online</w:t>
        </w:r>
        <w:r w:rsidR="00A27922" w:rsidRPr="00420BF7">
          <w:rPr>
            <w:rStyle w:val="a8"/>
          </w:rPr>
          <w:t>.</w:t>
        </w:r>
        <w:proofErr w:type="spellStart"/>
        <w:r w:rsidR="00A27922" w:rsidRPr="00420BF7">
          <w:rPr>
            <w:rStyle w:val="a8"/>
            <w:lang w:val="en-US"/>
          </w:rPr>
          <w:t>ru</w:t>
        </w:r>
        <w:proofErr w:type="spellEnd"/>
      </w:hyperlink>
      <w:r w:rsidRPr="00DF48F0">
        <w:t>.</w:t>
      </w:r>
      <w:r>
        <w:t xml:space="preserve"> </w:t>
      </w:r>
    </w:p>
    <w:p w:rsidR="00BC14EC" w:rsidRPr="00ED7F71" w:rsidRDefault="00BC14EC" w:rsidP="00BC14EC">
      <w:pPr>
        <w:ind w:right="72" w:firstLine="720"/>
        <w:jc w:val="both"/>
      </w:pPr>
      <w:r w:rsidRPr="00ED7F71">
        <w:t>Указанный договор о задатке считается в любом случае заключенным на условиях формы договора о задатке (договора присоединения) в случае</w:t>
      </w:r>
      <w:r>
        <w:t xml:space="preserve"> подачи заявки на участие в </w:t>
      </w:r>
      <w:r w:rsidR="00161062">
        <w:t xml:space="preserve">аукционе </w:t>
      </w:r>
      <w:r>
        <w:t>и</w:t>
      </w:r>
      <w:r w:rsidRPr="00ED7F71">
        <w:t xml:space="preserve"> </w:t>
      </w:r>
      <w:r>
        <w:t>перечисления</w:t>
      </w:r>
      <w:r w:rsidRPr="00ED7F71">
        <w:t xml:space="preserve"> Претендентом </w:t>
      </w:r>
      <w:r>
        <w:t>задатка на расчётный счет Организатора торгов, указанный в сообщении о проведен</w:t>
      </w:r>
      <w:proofErr w:type="gramStart"/>
      <w:r>
        <w:t xml:space="preserve">ии </w:t>
      </w:r>
      <w:r w:rsidR="00CD40D3">
        <w:t>ау</w:t>
      </w:r>
      <w:proofErr w:type="gramEnd"/>
      <w:r w:rsidR="00CD40D3">
        <w:t>кциона</w:t>
      </w:r>
      <w:r w:rsidRPr="00ED7F71">
        <w:t>.</w:t>
      </w:r>
      <w:r>
        <w:t xml:space="preserve"> </w:t>
      </w:r>
    </w:p>
    <w:p w:rsidR="0006293E" w:rsidRPr="00BE0D30" w:rsidRDefault="0006293E" w:rsidP="0006293E">
      <w:pPr>
        <w:ind w:firstLine="709"/>
        <w:jc w:val="both"/>
      </w:pPr>
      <w:r w:rsidRPr="00BE0D30">
        <w:t>Задаток перечисляется непосредственно стороной по договору о задатке (договору присоединения).</w:t>
      </w:r>
    </w:p>
    <w:p w:rsidR="00A27922" w:rsidRDefault="0006293E" w:rsidP="0006293E">
      <w:pPr>
        <w:ind w:firstLine="709"/>
        <w:jc w:val="both"/>
      </w:pPr>
      <w:r w:rsidRPr="00BE0D30">
        <w:lastRenderedPageBreak/>
        <w:t xml:space="preserve">В платёжном поручении </w:t>
      </w:r>
      <w:r w:rsidR="002D38A7">
        <w:t>в графе «Получатель»</w:t>
      </w:r>
      <w:r w:rsidR="005324E1">
        <w:t xml:space="preserve"> необходимо указать: ОАО «Российский аукционный дом», а в графе </w:t>
      </w:r>
      <w:r w:rsidRPr="00BE0D30">
        <w:t>«Назначение платежа» должна содержаться ссылка на дату проведения аукциона</w:t>
      </w:r>
      <w:r w:rsidR="002D38A7">
        <w:t>,</w:t>
      </w:r>
      <w:r w:rsidRPr="00BE0D30">
        <w:t xml:space="preserve"> </w:t>
      </w:r>
      <w:r w:rsidR="00BC14EC">
        <w:t xml:space="preserve">наименование </w:t>
      </w:r>
      <w:r w:rsidRPr="00BE0D30">
        <w:t xml:space="preserve">объекта </w:t>
      </w:r>
      <w:r w:rsidR="005324E1">
        <w:t>продажи</w:t>
      </w:r>
      <w:r w:rsidR="002D38A7">
        <w:t xml:space="preserve"> и код лота</w:t>
      </w:r>
      <w:r w:rsidR="00A27922">
        <w:t xml:space="preserve">. </w:t>
      </w:r>
    </w:p>
    <w:p w:rsidR="0006293E" w:rsidRPr="006876A6" w:rsidRDefault="0006293E" w:rsidP="0006293E">
      <w:pPr>
        <w:ind w:firstLine="709"/>
        <w:jc w:val="both"/>
      </w:pPr>
      <w:r w:rsidRPr="006876A6">
        <w:t>Задаток служит обеспечением исполнения обязательства победителя аукциона по заключению договора купли-продажи</w:t>
      </w:r>
      <w:r w:rsidR="009915CE" w:rsidRPr="006876A6">
        <w:t xml:space="preserve"> и оплате приобретенного на </w:t>
      </w:r>
      <w:r w:rsidR="00161062">
        <w:t xml:space="preserve">аукционе </w:t>
      </w:r>
      <w:r w:rsidR="009915CE" w:rsidRPr="006876A6">
        <w:t>имущества</w:t>
      </w:r>
      <w:r w:rsidRPr="006876A6">
        <w:t xml:space="preserve">. Задаток возвращается всем участникам </w:t>
      </w:r>
      <w:r w:rsidR="00161062">
        <w:t>аукциона</w:t>
      </w:r>
      <w:r w:rsidRPr="006876A6">
        <w:t xml:space="preserve">, кроме победителя, в течение 5 </w:t>
      </w:r>
      <w:r w:rsidR="00A27922">
        <w:t xml:space="preserve">(пяти) </w:t>
      </w:r>
      <w:r w:rsidR="00457ED1">
        <w:t>рабочих</w:t>
      </w:r>
      <w:r w:rsidR="003A16ED">
        <w:t xml:space="preserve"> </w:t>
      </w:r>
      <w:r w:rsidRPr="006876A6">
        <w:t xml:space="preserve">дней </w:t>
      </w:r>
      <w:proofErr w:type="gramStart"/>
      <w:r w:rsidR="009915CE" w:rsidRPr="006876A6">
        <w:t>с даты подведения</w:t>
      </w:r>
      <w:proofErr w:type="gramEnd"/>
      <w:r w:rsidR="009915CE" w:rsidRPr="006876A6">
        <w:t xml:space="preserve"> итогов </w:t>
      </w:r>
      <w:r w:rsidR="00161062">
        <w:t>аукциона</w:t>
      </w:r>
      <w:r w:rsidR="009915CE" w:rsidRPr="006876A6">
        <w:t>.</w:t>
      </w:r>
      <w:r w:rsidRPr="006876A6">
        <w:t xml:space="preserve"> Задаток, перечисленный победителем торгов, засчитывается в сумму платежа по договору купли-продажи. </w:t>
      </w:r>
    </w:p>
    <w:p w:rsidR="0006293E" w:rsidRPr="006876A6" w:rsidRDefault="0006293E" w:rsidP="0006293E">
      <w:pPr>
        <w:ind w:firstLine="709"/>
        <w:jc w:val="both"/>
      </w:pPr>
      <w:r w:rsidRPr="006876A6">
        <w:t xml:space="preserve"> Фактом внесения денежных сре</w:t>
      </w:r>
      <w:proofErr w:type="gramStart"/>
      <w:r w:rsidRPr="006876A6">
        <w:t>дств в к</w:t>
      </w:r>
      <w:proofErr w:type="gramEnd"/>
      <w:r w:rsidRPr="006876A6">
        <w:t xml:space="preserve">ачестве задатка на участие в аукционе и подачей заявки </w:t>
      </w:r>
      <w:r w:rsidR="00161062">
        <w:t>П</w:t>
      </w:r>
      <w:r w:rsidRPr="006876A6">
        <w:t xml:space="preserve">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</w:t>
      </w:r>
      <w:r w:rsidR="00BC14EC">
        <w:t>сообщении</w:t>
      </w:r>
      <w:r w:rsidR="00BC14EC" w:rsidRPr="006876A6">
        <w:t xml:space="preserve"> </w:t>
      </w:r>
      <w:r w:rsidRPr="006876A6">
        <w:t>о проведении аукциона.</w:t>
      </w:r>
    </w:p>
    <w:p w:rsidR="006876A6" w:rsidRDefault="006876A6" w:rsidP="006876A6">
      <w:pPr>
        <w:ind w:firstLine="709"/>
        <w:jc w:val="both"/>
      </w:pPr>
      <w:r w:rsidRPr="006876A6">
        <w:t xml:space="preserve">Претендент приобретает статус </w:t>
      </w:r>
      <w:r w:rsidR="00161062">
        <w:t>У</w:t>
      </w:r>
      <w:r w:rsidRPr="006876A6">
        <w:t xml:space="preserve">частника аукциона с момента подписания протокола об </w:t>
      </w:r>
      <w:r w:rsidR="00164826">
        <w:t xml:space="preserve">определении участников </w:t>
      </w:r>
      <w:r w:rsidR="00161062">
        <w:t xml:space="preserve">аукциона </w:t>
      </w:r>
      <w:r w:rsidR="00164826">
        <w:t>в электронной форме.</w:t>
      </w:r>
    </w:p>
    <w:p w:rsidR="00A974A1" w:rsidRDefault="00A974A1" w:rsidP="006876A6">
      <w:pPr>
        <w:ind w:firstLine="709"/>
        <w:jc w:val="both"/>
      </w:pPr>
      <w:r>
        <w:t xml:space="preserve">Организатор </w:t>
      </w:r>
      <w:r w:rsidR="00241058">
        <w:t>торгов</w:t>
      </w:r>
      <w:r>
        <w:t xml:space="preserve"> отказывает Претенденту в допуске к участию если:</w:t>
      </w:r>
    </w:p>
    <w:p w:rsidR="00A974A1" w:rsidRDefault="00A974A1" w:rsidP="006876A6">
      <w:pPr>
        <w:ind w:firstLine="709"/>
        <w:jc w:val="both"/>
      </w:pPr>
      <w:r>
        <w:t>- заявка на участие в торгах не соответствует требованиям, установленным Регламентом;</w:t>
      </w:r>
    </w:p>
    <w:p w:rsidR="00A974A1" w:rsidRDefault="00A974A1" w:rsidP="006876A6">
      <w:pPr>
        <w:ind w:firstLine="709"/>
        <w:jc w:val="both"/>
      </w:pPr>
      <w:r>
        <w:t>- 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:rsidR="00A974A1" w:rsidRPr="006876A6" w:rsidRDefault="00A974A1" w:rsidP="006876A6">
      <w:pPr>
        <w:ind w:firstLine="709"/>
        <w:jc w:val="both"/>
      </w:pPr>
      <w:r>
        <w:t xml:space="preserve">- поступление задатка на один из счетов, указанных в сообщении о проведении торгов, не подтверждено на момент определения Участников.    </w:t>
      </w:r>
    </w:p>
    <w:p w:rsidR="00241058" w:rsidRDefault="006876A6" w:rsidP="00241058">
      <w:pPr>
        <w:autoSpaceDE w:val="0"/>
        <w:autoSpaceDN w:val="0"/>
        <w:adjustRightInd w:val="0"/>
        <w:ind w:firstLine="709"/>
        <w:jc w:val="both"/>
        <w:outlineLvl w:val="1"/>
      </w:pPr>
      <w:r w:rsidRPr="006876A6">
        <w:t xml:space="preserve">В электронном аукционе могут принимать участие только </w:t>
      </w:r>
      <w:r w:rsidR="00161062">
        <w:t>П</w:t>
      </w:r>
      <w:r w:rsidRPr="006876A6">
        <w:t xml:space="preserve">ретенденты, признанные </w:t>
      </w:r>
      <w:r w:rsidR="00AA7D08">
        <w:t>Организатором торгов</w:t>
      </w:r>
      <w:r w:rsidRPr="006876A6">
        <w:t xml:space="preserve"> в установленном порядке его </w:t>
      </w:r>
      <w:r w:rsidR="0098075C">
        <w:t>У</w:t>
      </w:r>
      <w:r w:rsidRPr="006876A6">
        <w:t>частниками.</w:t>
      </w:r>
      <w:r w:rsidR="00241058">
        <w:t xml:space="preserve"> </w:t>
      </w:r>
    </w:p>
    <w:p w:rsidR="0089048C" w:rsidRPr="006876A6" w:rsidRDefault="0089048C" w:rsidP="00241058">
      <w:pPr>
        <w:autoSpaceDE w:val="0"/>
        <w:autoSpaceDN w:val="0"/>
        <w:adjustRightInd w:val="0"/>
        <w:ind w:firstLine="709"/>
        <w:jc w:val="both"/>
        <w:outlineLvl w:val="1"/>
      </w:pPr>
      <w:r w:rsidRPr="0089048C">
        <w:t>Победителем электронного аукциона признается Участник, предложивший наиболее высокую цену.</w:t>
      </w:r>
    </w:p>
    <w:p w:rsidR="0089048C" w:rsidRDefault="0089048C" w:rsidP="0089048C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Торги признаются несостоявшимся в следующих случаях: </w:t>
      </w:r>
    </w:p>
    <w:p w:rsidR="0089048C" w:rsidRDefault="0089048C" w:rsidP="0089048C">
      <w:pPr>
        <w:autoSpaceDE w:val="0"/>
        <w:autoSpaceDN w:val="0"/>
        <w:adjustRightInd w:val="0"/>
        <w:ind w:firstLine="708"/>
        <w:jc w:val="both"/>
        <w:outlineLvl w:val="1"/>
      </w:pPr>
      <w:r>
        <w:t>-  не было подано ни о</w:t>
      </w:r>
      <w:r w:rsidR="005324E1">
        <w:t>дной заявки на участие в торгах</w:t>
      </w:r>
      <w:r>
        <w:t xml:space="preserve"> либо ни один из Претендентов не признан Участником торгов;</w:t>
      </w:r>
    </w:p>
    <w:p w:rsidR="0089048C" w:rsidRDefault="0089048C" w:rsidP="0089048C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-  к участию в торгах </w:t>
      </w:r>
      <w:r w:rsidR="00472434">
        <w:t>допущен только один Претендент</w:t>
      </w:r>
      <w:r>
        <w:t>;</w:t>
      </w:r>
    </w:p>
    <w:p w:rsidR="0089048C" w:rsidRDefault="0089048C" w:rsidP="0089048C">
      <w:pPr>
        <w:autoSpaceDE w:val="0"/>
        <w:autoSpaceDN w:val="0"/>
        <w:adjustRightInd w:val="0"/>
        <w:ind w:firstLine="708"/>
        <w:jc w:val="both"/>
        <w:outlineLvl w:val="1"/>
      </w:pPr>
      <w:r>
        <w:t>-  ни один из Участников торгов не сделал предложения по начальной цене имущества.</w:t>
      </w:r>
    </w:p>
    <w:p w:rsidR="0089048C" w:rsidRDefault="0089048C" w:rsidP="0089048C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В случае признания торгов </w:t>
      </w:r>
      <w:proofErr w:type="gramStart"/>
      <w:r>
        <w:t>несостоявшимися</w:t>
      </w:r>
      <w:proofErr w:type="gramEnd"/>
      <w:r>
        <w:t xml:space="preserve"> информация об этом размещается в открытой части электронной площадки после оформления Организатором торгов протокола об итогах </w:t>
      </w:r>
      <w:r w:rsidR="005324E1">
        <w:t>электронного аукциона</w:t>
      </w:r>
      <w:r>
        <w:t>.</w:t>
      </w:r>
    </w:p>
    <w:p w:rsidR="0098075C" w:rsidRDefault="00ED3E82" w:rsidP="005324E1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Процедура электронного аукциона считается завершенной с момента подписания </w:t>
      </w:r>
      <w:r w:rsidR="00202FB4" w:rsidRPr="006876A6">
        <w:t xml:space="preserve">Организатором торгов </w:t>
      </w:r>
      <w:r w:rsidRPr="006876A6">
        <w:t>протокола об итогах электронного аукциона.</w:t>
      </w:r>
    </w:p>
    <w:p w:rsidR="005324E1" w:rsidRPr="0099571B" w:rsidRDefault="005324E1" w:rsidP="005324E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 w:rsidRPr="0099571B">
        <w:rPr>
          <w:b/>
        </w:rPr>
        <w:t xml:space="preserve">Договор купли-продажи заключается между собственником и победителем </w:t>
      </w:r>
      <w:r>
        <w:rPr>
          <w:b/>
        </w:rPr>
        <w:t xml:space="preserve">электронного </w:t>
      </w:r>
      <w:r w:rsidRPr="0099571B">
        <w:rPr>
          <w:b/>
        </w:rPr>
        <w:t>аукциона</w:t>
      </w:r>
      <w:r w:rsidR="001A7B2A">
        <w:rPr>
          <w:b/>
        </w:rPr>
        <w:t xml:space="preserve"> (Покупателем)</w:t>
      </w:r>
      <w:r w:rsidRPr="0099571B">
        <w:rPr>
          <w:b/>
        </w:rPr>
        <w:t xml:space="preserve"> в течение </w:t>
      </w:r>
      <w:r w:rsidR="00F442F3">
        <w:rPr>
          <w:b/>
        </w:rPr>
        <w:t>5</w:t>
      </w:r>
      <w:r w:rsidRPr="0099571B">
        <w:rPr>
          <w:b/>
        </w:rPr>
        <w:t xml:space="preserve"> (</w:t>
      </w:r>
      <w:r w:rsidR="00F442F3">
        <w:rPr>
          <w:b/>
        </w:rPr>
        <w:t>пяти</w:t>
      </w:r>
      <w:r w:rsidRPr="0099571B">
        <w:rPr>
          <w:b/>
        </w:rPr>
        <w:t xml:space="preserve">) рабочих дней </w:t>
      </w:r>
      <w:r w:rsidR="00811062">
        <w:rPr>
          <w:b/>
        </w:rPr>
        <w:t>после подведения итогов</w:t>
      </w:r>
      <w:r w:rsidRPr="0099571B">
        <w:rPr>
          <w:b/>
        </w:rPr>
        <w:t xml:space="preserve"> аукциона в соответствии с формой, размещенной на сайте</w:t>
      </w:r>
      <w:r>
        <w:rPr>
          <w:b/>
        </w:rPr>
        <w:t xml:space="preserve"> </w:t>
      </w:r>
      <w:hyperlink r:id="rId14" w:history="1">
        <w:r w:rsidRPr="00B151F5">
          <w:rPr>
            <w:rStyle w:val="a8"/>
            <w:lang w:val="en-US"/>
          </w:rPr>
          <w:t>www</w:t>
        </w:r>
        <w:r w:rsidRPr="00B151F5">
          <w:rPr>
            <w:rStyle w:val="a8"/>
          </w:rPr>
          <w:t>.</w:t>
        </w:r>
        <w:r w:rsidRPr="00B151F5">
          <w:rPr>
            <w:rStyle w:val="a8"/>
            <w:lang w:val="en-US"/>
          </w:rPr>
          <w:t>lot</w:t>
        </w:r>
        <w:r w:rsidRPr="00B151F5">
          <w:rPr>
            <w:rStyle w:val="a8"/>
          </w:rPr>
          <w:t>-</w:t>
        </w:r>
        <w:r w:rsidRPr="00B151F5">
          <w:rPr>
            <w:rStyle w:val="a8"/>
            <w:lang w:val="en-US"/>
          </w:rPr>
          <w:t>online</w:t>
        </w:r>
        <w:r w:rsidRPr="00B151F5">
          <w:rPr>
            <w:rStyle w:val="a8"/>
          </w:rPr>
          <w:t>.</w:t>
        </w:r>
        <w:proofErr w:type="spellStart"/>
        <w:r w:rsidRPr="00B151F5">
          <w:rPr>
            <w:rStyle w:val="a8"/>
            <w:lang w:val="en-US"/>
          </w:rPr>
          <w:t>ru</w:t>
        </w:r>
        <w:proofErr w:type="spellEnd"/>
      </w:hyperlink>
      <w:r w:rsidRPr="0099571B">
        <w:rPr>
          <w:b/>
        </w:rPr>
        <w:t xml:space="preserve"> .</w:t>
      </w:r>
    </w:p>
    <w:p w:rsidR="005324E1" w:rsidRPr="0099571B" w:rsidRDefault="005324E1" w:rsidP="005324E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 w:rsidRPr="0099571B">
        <w:rPr>
          <w:b/>
          <w:color w:val="000000"/>
        </w:rPr>
        <w:t>Оплата цены продажи приобретенного Объекта производится</w:t>
      </w:r>
      <w:r w:rsidRPr="0099571B">
        <w:rPr>
          <w:b/>
        </w:rPr>
        <w:t xml:space="preserve"> </w:t>
      </w:r>
      <w:r w:rsidRPr="0099571B">
        <w:rPr>
          <w:b/>
          <w:color w:val="000000"/>
        </w:rPr>
        <w:t>победителем</w:t>
      </w:r>
      <w:r w:rsidR="001A7B2A">
        <w:rPr>
          <w:b/>
          <w:color w:val="000000"/>
        </w:rPr>
        <w:t xml:space="preserve"> (Единственным участником)</w:t>
      </w:r>
      <w:r w:rsidRPr="0099571B">
        <w:rPr>
          <w:b/>
          <w:color w:val="000000"/>
        </w:rPr>
        <w:t xml:space="preserve"> </w:t>
      </w:r>
      <w:r>
        <w:rPr>
          <w:b/>
          <w:color w:val="000000"/>
        </w:rPr>
        <w:t xml:space="preserve">электронного </w:t>
      </w:r>
      <w:r w:rsidRPr="0099571B">
        <w:rPr>
          <w:b/>
          <w:color w:val="000000"/>
        </w:rPr>
        <w:t xml:space="preserve">аукциона с учетом налога на добавленную стоимость и за вычетом суммы задатка </w:t>
      </w:r>
      <w:r w:rsidRPr="0099571B">
        <w:rPr>
          <w:b/>
        </w:rPr>
        <w:t xml:space="preserve">в течение </w:t>
      </w:r>
      <w:r w:rsidR="001A7B2A">
        <w:rPr>
          <w:b/>
        </w:rPr>
        <w:t>10</w:t>
      </w:r>
      <w:r w:rsidRPr="0099571B">
        <w:rPr>
          <w:b/>
        </w:rPr>
        <w:t xml:space="preserve"> (</w:t>
      </w:r>
      <w:r w:rsidR="001A7B2A">
        <w:rPr>
          <w:b/>
        </w:rPr>
        <w:t>десяти)</w:t>
      </w:r>
      <w:r w:rsidR="00811062">
        <w:rPr>
          <w:b/>
        </w:rPr>
        <w:t xml:space="preserve"> рабочих</w:t>
      </w:r>
      <w:r w:rsidRPr="0099571B">
        <w:rPr>
          <w:b/>
        </w:rPr>
        <w:t xml:space="preserve"> дней </w:t>
      </w:r>
      <w:proofErr w:type="gramStart"/>
      <w:r w:rsidRPr="0099571B">
        <w:rPr>
          <w:b/>
        </w:rPr>
        <w:t>с даты заключения</w:t>
      </w:r>
      <w:proofErr w:type="gramEnd"/>
      <w:r w:rsidRPr="0099571B">
        <w:rPr>
          <w:b/>
        </w:rPr>
        <w:t xml:space="preserve"> договора купли-продажи.</w:t>
      </w:r>
    </w:p>
    <w:p w:rsidR="005324E1" w:rsidRPr="0099571B" w:rsidRDefault="00D16FC0" w:rsidP="00D16FC0">
      <w:pPr>
        <w:ind w:firstLine="720"/>
        <w:jc w:val="both"/>
        <w:rPr>
          <w:b/>
        </w:rPr>
      </w:pPr>
      <w:r w:rsidRPr="005324E1">
        <w:t xml:space="preserve">В случае признания </w:t>
      </w:r>
      <w:r>
        <w:t xml:space="preserve">электронного </w:t>
      </w:r>
      <w:r w:rsidRPr="005324E1">
        <w:t>аукциона</w:t>
      </w:r>
      <w:r>
        <w:t xml:space="preserve"> по продаже Объекта</w:t>
      </w:r>
      <w:r w:rsidRPr="005324E1">
        <w:t xml:space="preserve"> несостоявшимся по причине допуска к участию единственного участника</w:t>
      </w:r>
      <w:r>
        <w:t>,</w:t>
      </w:r>
      <w:r w:rsidR="00B52CDE">
        <w:t xml:space="preserve"> договор купли-продажи может быть заключен с единственным участником аукциона по начальной цене,</w:t>
      </w:r>
      <w:r w:rsidR="00811062" w:rsidRPr="00811062">
        <w:t xml:space="preserve"> </w:t>
      </w:r>
      <w:r w:rsidR="00811062">
        <w:t xml:space="preserve">по форме, размещенной на сайте </w:t>
      </w:r>
      <w:hyperlink r:id="rId15" w:history="1">
        <w:r w:rsidR="00811062" w:rsidRPr="00B151F5">
          <w:rPr>
            <w:rStyle w:val="a8"/>
            <w:lang w:val="en-US"/>
          </w:rPr>
          <w:t>www</w:t>
        </w:r>
        <w:r w:rsidR="00811062" w:rsidRPr="00B151F5">
          <w:rPr>
            <w:rStyle w:val="a8"/>
          </w:rPr>
          <w:t>.</w:t>
        </w:r>
        <w:r w:rsidR="00811062" w:rsidRPr="00B151F5">
          <w:rPr>
            <w:rStyle w:val="a8"/>
            <w:lang w:val="en-US"/>
          </w:rPr>
          <w:t>lot</w:t>
        </w:r>
        <w:r w:rsidR="00811062" w:rsidRPr="00B151F5">
          <w:rPr>
            <w:rStyle w:val="a8"/>
          </w:rPr>
          <w:t>-</w:t>
        </w:r>
        <w:r w:rsidR="00811062" w:rsidRPr="00B151F5">
          <w:rPr>
            <w:rStyle w:val="a8"/>
            <w:lang w:val="en-US"/>
          </w:rPr>
          <w:t>online</w:t>
        </w:r>
        <w:r w:rsidR="00811062" w:rsidRPr="00B151F5">
          <w:rPr>
            <w:rStyle w:val="a8"/>
          </w:rPr>
          <w:t>.</w:t>
        </w:r>
        <w:r w:rsidR="00811062" w:rsidRPr="00B151F5">
          <w:rPr>
            <w:rStyle w:val="a8"/>
            <w:lang w:val="en-US"/>
          </w:rPr>
          <w:t>ru</w:t>
        </w:r>
      </w:hyperlink>
      <w:r w:rsidR="00811062">
        <w:t>,</w:t>
      </w:r>
      <w:r w:rsidRPr="005324E1">
        <w:t xml:space="preserve"> в течение </w:t>
      </w:r>
      <w:r w:rsidR="00B52CDE">
        <w:t>10</w:t>
      </w:r>
      <w:r w:rsidRPr="005324E1">
        <w:t xml:space="preserve"> (</w:t>
      </w:r>
      <w:r w:rsidR="00B52CDE">
        <w:t>десяти</w:t>
      </w:r>
      <w:r w:rsidRPr="005324E1">
        <w:t xml:space="preserve">) рабочих дней </w:t>
      </w:r>
      <w:proofErr w:type="gramStart"/>
      <w:r w:rsidRPr="005324E1">
        <w:t xml:space="preserve">с </w:t>
      </w:r>
      <w:r w:rsidR="00B52CDE">
        <w:t>даты</w:t>
      </w:r>
      <w:r w:rsidRPr="005324E1">
        <w:t xml:space="preserve"> признания</w:t>
      </w:r>
      <w:proofErr w:type="gramEnd"/>
      <w:r w:rsidRPr="005324E1">
        <w:t xml:space="preserve"> аукциона несостоявшимся.</w:t>
      </w:r>
      <w:r>
        <w:t xml:space="preserve"> </w:t>
      </w:r>
    </w:p>
    <w:p w:rsidR="005324E1" w:rsidRPr="0099571B" w:rsidRDefault="005324E1" w:rsidP="005324E1">
      <w:pPr>
        <w:numPr>
          <w:ilvl w:val="12"/>
          <w:numId w:val="0"/>
        </w:numPr>
        <w:ind w:right="-57" w:firstLine="708"/>
        <w:jc w:val="both"/>
      </w:pPr>
      <w:r w:rsidRPr="0099571B">
        <w:t xml:space="preserve">Договор купли-продажи и протокол </w:t>
      </w:r>
      <w:r w:rsidR="00D16FC0">
        <w:t xml:space="preserve">об итогах электронного </w:t>
      </w:r>
      <w:r w:rsidRPr="0099571B">
        <w:t xml:space="preserve">аукциона являются основанием для внесения необходимых записей в Единый государственный реестр прав на недвижимое имущество и сделок с ним. </w:t>
      </w:r>
    </w:p>
    <w:p w:rsidR="0086299D" w:rsidRPr="00E90759" w:rsidRDefault="005324E1" w:rsidP="001A7B2A">
      <w:pPr>
        <w:autoSpaceDE w:val="0"/>
        <w:autoSpaceDN w:val="0"/>
        <w:adjustRightInd w:val="0"/>
        <w:ind w:firstLine="720"/>
        <w:jc w:val="both"/>
        <w:rPr>
          <w:b/>
        </w:rPr>
      </w:pPr>
      <w:r w:rsidRPr="0099571B">
        <w:t xml:space="preserve">При уклонении (отказе) победителя </w:t>
      </w:r>
      <w:r w:rsidR="00D16FC0">
        <w:t xml:space="preserve">электронного </w:t>
      </w:r>
      <w:r w:rsidRPr="0099571B">
        <w:t xml:space="preserve">аукциона от подписания протокола </w:t>
      </w:r>
      <w:r w:rsidR="00D16FC0">
        <w:t>об итогах электронного</w:t>
      </w:r>
      <w:r w:rsidRPr="0099571B">
        <w:t xml:space="preserve"> аукциона, от заключения в установленный срок договора купли-продажи или оплаты цены продажи</w:t>
      </w:r>
      <w:r w:rsidRPr="0099571B">
        <w:rPr>
          <w:b/>
        </w:rPr>
        <w:t xml:space="preserve"> </w:t>
      </w:r>
      <w:r w:rsidRPr="0099571B">
        <w:t>Объекта задаток ему не возвращается, и он утрачивает право на заключение указанного договора.</w:t>
      </w:r>
    </w:p>
    <w:sectPr w:rsidR="0086299D" w:rsidRPr="00E90759" w:rsidSect="003B13BB">
      <w:pgSz w:w="11906" w:h="16838"/>
      <w:pgMar w:top="53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10" w:rsidRDefault="00C30F10" w:rsidP="001D08E0">
      <w:r>
        <w:separator/>
      </w:r>
    </w:p>
  </w:endnote>
  <w:endnote w:type="continuationSeparator" w:id="0">
    <w:p w:rsidR="00C30F10" w:rsidRDefault="00C30F10" w:rsidP="001D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10" w:rsidRDefault="00C30F10" w:rsidP="001D08E0">
      <w:r>
        <w:separator/>
      </w:r>
    </w:p>
  </w:footnote>
  <w:footnote w:type="continuationSeparator" w:id="0">
    <w:p w:rsidR="00C30F10" w:rsidRDefault="00C30F10" w:rsidP="001D0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076"/>
    <w:multiLevelType w:val="hybridMultilevel"/>
    <w:tmpl w:val="33385A16"/>
    <w:lvl w:ilvl="0" w:tplc="5F047A5A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B642501"/>
    <w:multiLevelType w:val="multilevel"/>
    <w:tmpl w:val="C28287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 w:val="0"/>
      </w:rPr>
    </w:lvl>
  </w:abstractNum>
  <w:abstractNum w:abstractNumId="2">
    <w:nsid w:val="3DBC1D36"/>
    <w:multiLevelType w:val="multilevel"/>
    <w:tmpl w:val="A954A90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69"/>
        </w:tabs>
        <w:ind w:left="1969" w:hanging="12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3">
    <w:nsid w:val="43DC0D3A"/>
    <w:multiLevelType w:val="singleLevel"/>
    <w:tmpl w:val="4A0073D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4">
    <w:nsid w:val="59A67BAA"/>
    <w:multiLevelType w:val="hybridMultilevel"/>
    <w:tmpl w:val="4CD2AA72"/>
    <w:lvl w:ilvl="0" w:tplc="EDB6DE9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FEB"/>
    <w:rsid w:val="00012D9B"/>
    <w:rsid w:val="00017D2C"/>
    <w:rsid w:val="000213CD"/>
    <w:rsid w:val="00022EEB"/>
    <w:rsid w:val="000242AF"/>
    <w:rsid w:val="000268AC"/>
    <w:rsid w:val="0003116E"/>
    <w:rsid w:val="000317EA"/>
    <w:rsid w:val="00033E3B"/>
    <w:rsid w:val="00035ED8"/>
    <w:rsid w:val="00037F9D"/>
    <w:rsid w:val="000422E7"/>
    <w:rsid w:val="00045735"/>
    <w:rsid w:val="00045DF1"/>
    <w:rsid w:val="00047140"/>
    <w:rsid w:val="000472AD"/>
    <w:rsid w:val="00050265"/>
    <w:rsid w:val="00053BA9"/>
    <w:rsid w:val="000545D2"/>
    <w:rsid w:val="0005495D"/>
    <w:rsid w:val="00055B93"/>
    <w:rsid w:val="000603F2"/>
    <w:rsid w:val="0006293E"/>
    <w:rsid w:val="000656DA"/>
    <w:rsid w:val="00072567"/>
    <w:rsid w:val="00075E12"/>
    <w:rsid w:val="000760B3"/>
    <w:rsid w:val="000767E2"/>
    <w:rsid w:val="00082BA4"/>
    <w:rsid w:val="0008605F"/>
    <w:rsid w:val="00086E09"/>
    <w:rsid w:val="00092F45"/>
    <w:rsid w:val="000951A0"/>
    <w:rsid w:val="000A5872"/>
    <w:rsid w:val="000C02D8"/>
    <w:rsid w:val="000F2FEF"/>
    <w:rsid w:val="000F3DC1"/>
    <w:rsid w:val="001002AB"/>
    <w:rsid w:val="0010455B"/>
    <w:rsid w:val="00104D47"/>
    <w:rsid w:val="0011038D"/>
    <w:rsid w:val="00110470"/>
    <w:rsid w:val="00110B47"/>
    <w:rsid w:val="00117555"/>
    <w:rsid w:val="0012120C"/>
    <w:rsid w:val="00127BB3"/>
    <w:rsid w:val="00130BB8"/>
    <w:rsid w:val="00144CAA"/>
    <w:rsid w:val="00150696"/>
    <w:rsid w:val="00160A78"/>
    <w:rsid w:val="00161062"/>
    <w:rsid w:val="00164826"/>
    <w:rsid w:val="00164CA5"/>
    <w:rsid w:val="0017450F"/>
    <w:rsid w:val="00176C84"/>
    <w:rsid w:val="0017790A"/>
    <w:rsid w:val="00181556"/>
    <w:rsid w:val="00185F1D"/>
    <w:rsid w:val="001943F7"/>
    <w:rsid w:val="001A04D9"/>
    <w:rsid w:val="001A2057"/>
    <w:rsid w:val="001A538C"/>
    <w:rsid w:val="001A7B2A"/>
    <w:rsid w:val="001B4E8D"/>
    <w:rsid w:val="001C0164"/>
    <w:rsid w:val="001C3260"/>
    <w:rsid w:val="001C64D7"/>
    <w:rsid w:val="001C7D73"/>
    <w:rsid w:val="001D08E0"/>
    <w:rsid w:val="001D3ED8"/>
    <w:rsid w:val="001D4473"/>
    <w:rsid w:val="001E00CB"/>
    <w:rsid w:val="001F1E2D"/>
    <w:rsid w:val="001F5DB4"/>
    <w:rsid w:val="001F6084"/>
    <w:rsid w:val="001F79E9"/>
    <w:rsid w:val="002008E3"/>
    <w:rsid w:val="002028EF"/>
    <w:rsid w:val="00202FB4"/>
    <w:rsid w:val="002037D6"/>
    <w:rsid w:val="00205F01"/>
    <w:rsid w:val="00214956"/>
    <w:rsid w:val="00214B98"/>
    <w:rsid w:val="002232B8"/>
    <w:rsid w:val="002232D6"/>
    <w:rsid w:val="00224CDD"/>
    <w:rsid w:val="00225E3E"/>
    <w:rsid w:val="002262D3"/>
    <w:rsid w:val="0023086C"/>
    <w:rsid w:val="002325AB"/>
    <w:rsid w:val="00241058"/>
    <w:rsid w:val="00247552"/>
    <w:rsid w:val="0025761F"/>
    <w:rsid w:val="00261958"/>
    <w:rsid w:val="0026628A"/>
    <w:rsid w:val="002675DA"/>
    <w:rsid w:val="00272CAB"/>
    <w:rsid w:val="002739C0"/>
    <w:rsid w:val="002773EA"/>
    <w:rsid w:val="00280270"/>
    <w:rsid w:val="002813CE"/>
    <w:rsid w:val="00283C70"/>
    <w:rsid w:val="00283EDE"/>
    <w:rsid w:val="002862B9"/>
    <w:rsid w:val="002871E1"/>
    <w:rsid w:val="00287A63"/>
    <w:rsid w:val="00290800"/>
    <w:rsid w:val="0029714F"/>
    <w:rsid w:val="002A3EC7"/>
    <w:rsid w:val="002A53DD"/>
    <w:rsid w:val="002A7A27"/>
    <w:rsid w:val="002B1161"/>
    <w:rsid w:val="002B2C37"/>
    <w:rsid w:val="002B317F"/>
    <w:rsid w:val="002B336E"/>
    <w:rsid w:val="002B65FF"/>
    <w:rsid w:val="002B66D6"/>
    <w:rsid w:val="002B7423"/>
    <w:rsid w:val="002C534F"/>
    <w:rsid w:val="002D2496"/>
    <w:rsid w:val="002D38A7"/>
    <w:rsid w:val="002D5EC0"/>
    <w:rsid w:val="002D7AB8"/>
    <w:rsid w:val="002E3FC2"/>
    <w:rsid w:val="002F0FF2"/>
    <w:rsid w:val="002F2AA2"/>
    <w:rsid w:val="002F4AEA"/>
    <w:rsid w:val="00305579"/>
    <w:rsid w:val="00306B88"/>
    <w:rsid w:val="003101E2"/>
    <w:rsid w:val="00312594"/>
    <w:rsid w:val="0031528D"/>
    <w:rsid w:val="0031765A"/>
    <w:rsid w:val="00320BFC"/>
    <w:rsid w:val="00320E2D"/>
    <w:rsid w:val="003235AC"/>
    <w:rsid w:val="00325FF7"/>
    <w:rsid w:val="00326CD1"/>
    <w:rsid w:val="0033336B"/>
    <w:rsid w:val="003435E4"/>
    <w:rsid w:val="00343A65"/>
    <w:rsid w:val="003450A1"/>
    <w:rsid w:val="00345470"/>
    <w:rsid w:val="00347CEA"/>
    <w:rsid w:val="003604D2"/>
    <w:rsid w:val="00365B27"/>
    <w:rsid w:val="0036797B"/>
    <w:rsid w:val="00371B2F"/>
    <w:rsid w:val="003746F1"/>
    <w:rsid w:val="00375985"/>
    <w:rsid w:val="0037630D"/>
    <w:rsid w:val="00386455"/>
    <w:rsid w:val="00391718"/>
    <w:rsid w:val="003919DD"/>
    <w:rsid w:val="0039356C"/>
    <w:rsid w:val="003955E4"/>
    <w:rsid w:val="0039588F"/>
    <w:rsid w:val="003A03AD"/>
    <w:rsid w:val="003A16ED"/>
    <w:rsid w:val="003B1322"/>
    <w:rsid w:val="003B13BB"/>
    <w:rsid w:val="003B2900"/>
    <w:rsid w:val="003B4411"/>
    <w:rsid w:val="003B54A3"/>
    <w:rsid w:val="003C0A7D"/>
    <w:rsid w:val="003C1ECF"/>
    <w:rsid w:val="003D30A5"/>
    <w:rsid w:val="003D3AE1"/>
    <w:rsid w:val="003D5144"/>
    <w:rsid w:val="003F38C8"/>
    <w:rsid w:val="004003F8"/>
    <w:rsid w:val="00400F3F"/>
    <w:rsid w:val="00401B76"/>
    <w:rsid w:val="00402EB2"/>
    <w:rsid w:val="00407FB7"/>
    <w:rsid w:val="00410F1E"/>
    <w:rsid w:val="00421601"/>
    <w:rsid w:val="004235DE"/>
    <w:rsid w:val="00423F17"/>
    <w:rsid w:val="00425CF5"/>
    <w:rsid w:val="00430675"/>
    <w:rsid w:val="004354BC"/>
    <w:rsid w:val="00442A08"/>
    <w:rsid w:val="00452C08"/>
    <w:rsid w:val="00457AD6"/>
    <w:rsid w:val="00457ED1"/>
    <w:rsid w:val="00460C7F"/>
    <w:rsid w:val="0046129B"/>
    <w:rsid w:val="00465446"/>
    <w:rsid w:val="004709BC"/>
    <w:rsid w:val="00470E4B"/>
    <w:rsid w:val="00471484"/>
    <w:rsid w:val="00472434"/>
    <w:rsid w:val="00477092"/>
    <w:rsid w:val="00477C0D"/>
    <w:rsid w:val="00483366"/>
    <w:rsid w:val="00483FE2"/>
    <w:rsid w:val="0048598A"/>
    <w:rsid w:val="00485C3F"/>
    <w:rsid w:val="00486512"/>
    <w:rsid w:val="00492841"/>
    <w:rsid w:val="004A112F"/>
    <w:rsid w:val="004A4B70"/>
    <w:rsid w:val="004B50FA"/>
    <w:rsid w:val="004C0DA8"/>
    <w:rsid w:val="004C27AF"/>
    <w:rsid w:val="004D050E"/>
    <w:rsid w:val="004D216C"/>
    <w:rsid w:val="004D36B3"/>
    <w:rsid w:val="004D649E"/>
    <w:rsid w:val="004E4BA4"/>
    <w:rsid w:val="004E6592"/>
    <w:rsid w:val="004F429A"/>
    <w:rsid w:val="004F6AAC"/>
    <w:rsid w:val="00501600"/>
    <w:rsid w:val="005073C1"/>
    <w:rsid w:val="00517253"/>
    <w:rsid w:val="005224A1"/>
    <w:rsid w:val="0052490B"/>
    <w:rsid w:val="00524966"/>
    <w:rsid w:val="005324E1"/>
    <w:rsid w:val="00534B5F"/>
    <w:rsid w:val="005350A0"/>
    <w:rsid w:val="00546702"/>
    <w:rsid w:val="00550FD7"/>
    <w:rsid w:val="005519EB"/>
    <w:rsid w:val="00555B48"/>
    <w:rsid w:val="00564424"/>
    <w:rsid w:val="00566E7C"/>
    <w:rsid w:val="005729E9"/>
    <w:rsid w:val="005740C9"/>
    <w:rsid w:val="00575487"/>
    <w:rsid w:val="00576B4A"/>
    <w:rsid w:val="00583A88"/>
    <w:rsid w:val="00592DA2"/>
    <w:rsid w:val="005961A9"/>
    <w:rsid w:val="00596C12"/>
    <w:rsid w:val="005A3AF6"/>
    <w:rsid w:val="005B3B5D"/>
    <w:rsid w:val="005B3F87"/>
    <w:rsid w:val="005B4E73"/>
    <w:rsid w:val="005B6ABF"/>
    <w:rsid w:val="005E7A5E"/>
    <w:rsid w:val="006022D0"/>
    <w:rsid w:val="00603C94"/>
    <w:rsid w:val="006049E1"/>
    <w:rsid w:val="00606A60"/>
    <w:rsid w:val="006123BF"/>
    <w:rsid w:val="00612F0A"/>
    <w:rsid w:val="00615E15"/>
    <w:rsid w:val="00627D5A"/>
    <w:rsid w:val="006301A8"/>
    <w:rsid w:val="00630B45"/>
    <w:rsid w:val="00633008"/>
    <w:rsid w:val="00636C3E"/>
    <w:rsid w:val="00642134"/>
    <w:rsid w:val="0064276C"/>
    <w:rsid w:val="00643FA2"/>
    <w:rsid w:val="00644860"/>
    <w:rsid w:val="00645964"/>
    <w:rsid w:val="00646E04"/>
    <w:rsid w:val="00646FE2"/>
    <w:rsid w:val="00651654"/>
    <w:rsid w:val="0065434B"/>
    <w:rsid w:val="0065497D"/>
    <w:rsid w:val="00656317"/>
    <w:rsid w:val="0066545E"/>
    <w:rsid w:val="006656FB"/>
    <w:rsid w:val="00674949"/>
    <w:rsid w:val="00681185"/>
    <w:rsid w:val="006876A6"/>
    <w:rsid w:val="0069032B"/>
    <w:rsid w:val="006921C0"/>
    <w:rsid w:val="006A36F3"/>
    <w:rsid w:val="006A530A"/>
    <w:rsid w:val="006B1CE3"/>
    <w:rsid w:val="006B24A9"/>
    <w:rsid w:val="006B2A0F"/>
    <w:rsid w:val="006B2C5D"/>
    <w:rsid w:val="006C0074"/>
    <w:rsid w:val="006C039E"/>
    <w:rsid w:val="006D2628"/>
    <w:rsid w:val="006E090A"/>
    <w:rsid w:val="006E2E27"/>
    <w:rsid w:val="006F31C5"/>
    <w:rsid w:val="006F627D"/>
    <w:rsid w:val="006F64BE"/>
    <w:rsid w:val="006F7E91"/>
    <w:rsid w:val="0070018B"/>
    <w:rsid w:val="00702282"/>
    <w:rsid w:val="00710186"/>
    <w:rsid w:val="0071597A"/>
    <w:rsid w:val="00721A1D"/>
    <w:rsid w:val="00724E06"/>
    <w:rsid w:val="0072759A"/>
    <w:rsid w:val="00732EEF"/>
    <w:rsid w:val="00740AEC"/>
    <w:rsid w:val="00741CE7"/>
    <w:rsid w:val="007427E4"/>
    <w:rsid w:val="00742CA6"/>
    <w:rsid w:val="00744DB1"/>
    <w:rsid w:val="00746513"/>
    <w:rsid w:val="00756E75"/>
    <w:rsid w:val="00765D5B"/>
    <w:rsid w:val="00766C43"/>
    <w:rsid w:val="00784E75"/>
    <w:rsid w:val="007949B1"/>
    <w:rsid w:val="00794D71"/>
    <w:rsid w:val="007A0D7B"/>
    <w:rsid w:val="007A25C0"/>
    <w:rsid w:val="007A4F0F"/>
    <w:rsid w:val="007A7A55"/>
    <w:rsid w:val="007B0031"/>
    <w:rsid w:val="007B0157"/>
    <w:rsid w:val="007C2049"/>
    <w:rsid w:val="007D0C25"/>
    <w:rsid w:val="007D14DB"/>
    <w:rsid w:val="007D4277"/>
    <w:rsid w:val="007D65FE"/>
    <w:rsid w:val="007E2E91"/>
    <w:rsid w:val="007E398F"/>
    <w:rsid w:val="007E5539"/>
    <w:rsid w:val="007E6751"/>
    <w:rsid w:val="007F427B"/>
    <w:rsid w:val="007F5403"/>
    <w:rsid w:val="007F614F"/>
    <w:rsid w:val="00811062"/>
    <w:rsid w:val="008122AC"/>
    <w:rsid w:val="00812838"/>
    <w:rsid w:val="00817661"/>
    <w:rsid w:val="00821CD8"/>
    <w:rsid w:val="00824272"/>
    <w:rsid w:val="00824770"/>
    <w:rsid w:val="00831B78"/>
    <w:rsid w:val="0083334D"/>
    <w:rsid w:val="00835291"/>
    <w:rsid w:val="00835849"/>
    <w:rsid w:val="00840868"/>
    <w:rsid w:val="008423F3"/>
    <w:rsid w:val="00842A13"/>
    <w:rsid w:val="0084377E"/>
    <w:rsid w:val="00843DDF"/>
    <w:rsid w:val="00844CD1"/>
    <w:rsid w:val="00850D13"/>
    <w:rsid w:val="008536A7"/>
    <w:rsid w:val="0086299D"/>
    <w:rsid w:val="00864C5A"/>
    <w:rsid w:val="00864FD4"/>
    <w:rsid w:val="008654DB"/>
    <w:rsid w:val="0088208B"/>
    <w:rsid w:val="00882115"/>
    <w:rsid w:val="008859DC"/>
    <w:rsid w:val="0089030F"/>
    <w:rsid w:val="0089048C"/>
    <w:rsid w:val="00890EF3"/>
    <w:rsid w:val="008B0807"/>
    <w:rsid w:val="008C03B5"/>
    <w:rsid w:val="008C1836"/>
    <w:rsid w:val="008C4953"/>
    <w:rsid w:val="008C552F"/>
    <w:rsid w:val="008C5BCA"/>
    <w:rsid w:val="008D0C8A"/>
    <w:rsid w:val="008D2976"/>
    <w:rsid w:val="008D751F"/>
    <w:rsid w:val="008E011C"/>
    <w:rsid w:val="008E218E"/>
    <w:rsid w:val="008E51E9"/>
    <w:rsid w:val="008E579B"/>
    <w:rsid w:val="008F3730"/>
    <w:rsid w:val="008F38DB"/>
    <w:rsid w:val="008F7FA9"/>
    <w:rsid w:val="00901A9E"/>
    <w:rsid w:val="00901BF2"/>
    <w:rsid w:val="00905C15"/>
    <w:rsid w:val="00907E87"/>
    <w:rsid w:val="00916EA0"/>
    <w:rsid w:val="0092346E"/>
    <w:rsid w:val="009237AD"/>
    <w:rsid w:val="00925E2E"/>
    <w:rsid w:val="0094672B"/>
    <w:rsid w:val="00952250"/>
    <w:rsid w:val="00961C5B"/>
    <w:rsid w:val="00966012"/>
    <w:rsid w:val="0096778B"/>
    <w:rsid w:val="00971D95"/>
    <w:rsid w:val="009802C7"/>
    <w:rsid w:val="0098075C"/>
    <w:rsid w:val="0098272C"/>
    <w:rsid w:val="0098420C"/>
    <w:rsid w:val="009866A7"/>
    <w:rsid w:val="009915CE"/>
    <w:rsid w:val="00994E79"/>
    <w:rsid w:val="009A5FEB"/>
    <w:rsid w:val="009B7026"/>
    <w:rsid w:val="009B71FF"/>
    <w:rsid w:val="009C3BCC"/>
    <w:rsid w:val="009D0461"/>
    <w:rsid w:val="009D3DD8"/>
    <w:rsid w:val="009D6857"/>
    <w:rsid w:val="009E0D97"/>
    <w:rsid w:val="009E32E9"/>
    <w:rsid w:val="009E6902"/>
    <w:rsid w:val="009F4CEF"/>
    <w:rsid w:val="009F6E65"/>
    <w:rsid w:val="00A04CD9"/>
    <w:rsid w:val="00A07C92"/>
    <w:rsid w:val="00A142B0"/>
    <w:rsid w:val="00A1615A"/>
    <w:rsid w:val="00A20FC6"/>
    <w:rsid w:val="00A221D7"/>
    <w:rsid w:val="00A27922"/>
    <w:rsid w:val="00A333CE"/>
    <w:rsid w:val="00A40973"/>
    <w:rsid w:val="00A4355C"/>
    <w:rsid w:val="00A4366E"/>
    <w:rsid w:val="00A43EE6"/>
    <w:rsid w:val="00A4470B"/>
    <w:rsid w:val="00A464C2"/>
    <w:rsid w:val="00A476A7"/>
    <w:rsid w:val="00A57F94"/>
    <w:rsid w:val="00A625C9"/>
    <w:rsid w:val="00A6464B"/>
    <w:rsid w:val="00A64F2E"/>
    <w:rsid w:val="00A774F7"/>
    <w:rsid w:val="00A80D6C"/>
    <w:rsid w:val="00A847C5"/>
    <w:rsid w:val="00A90F16"/>
    <w:rsid w:val="00A94288"/>
    <w:rsid w:val="00A974A1"/>
    <w:rsid w:val="00AA0E4B"/>
    <w:rsid w:val="00AA2CF2"/>
    <w:rsid w:val="00AA6E91"/>
    <w:rsid w:val="00AA792A"/>
    <w:rsid w:val="00AA7D08"/>
    <w:rsid w:val="00AB2E35"/>
    <w:rsid w:val="00AB6905"/>
    <w:rsid w:val="00AB775E"/>
    <w:rsid w:val="00AB77C3"/>
    <w:rsid w:val="00AB7E92"/>
    <w:rsid w:val="00AC1276"/>
    <w:rsid w:val="00AC17D7"/>
    <w:rsid w:val="00AC1B64"/>
    <w:rsid w:val="00AC286D"/>
    <w:rsid w:val="00AC53D9"/>
    <w:rsid w:val="00AD22D7"/>
    <w:rsid w:val="00AD56D2"/>
    <w:rsid w:val="00AD63AA"/>
    <w:rsid w:val="00AE1230"/>
    <w:rsid w:val="00AE2D09"/>
    <w:rsid w:val="00AE5F91"/>
    <w:rsid w:val="00AF3A54"/>
    <w:rsid w:val="00AF5022"/>
    <w:rsid w:val="00B07F6D"/>
    <w:rsid w:val="00B14527"/>
    <w:rsid w:val="00B14EF5"/>
    <w:rsid w:val="00B16354"/>
    <w:rsid w:val="00B1799A"/>
    <w:rsid w:val="00B20591"/>
    <w:rsid w:val="00B2415E"/>
    <w:rsid w:val="00B25351"/>
    <w:rsid w:val="00B379A8"/>
    <w:rsid w:val="00B4177F"/>
    <w:rsid w:val="00B503B0"/>
    <w:rsid w:val="00B52CDE"/>
    <w:rsid w:val="00B557ED"/>
    <w:rsid w:val="00B56B9F"/>
    <w:rsid w:val="00B60012"/>
    <w:rsid w:val="00B71833"/>
    <w:rsid w:val="00B71B0E"/>
    <w:rsid w:val="00B71BA3"/>
    <w:rsid w:val="00B821CE"/>
    <w:rsid w:val="00B83A7C"/>
    <w:rsid w:val="00B96E5D"/>
    <w:rsid w:val="00BA3215"/>
    <w:rsid w:val="00BA4C84"/>
    <w:rsid w:val="00BA6842"/>
    <w:rsid w:val="00BB38E1"/>
    <w:rsid w:val="00BC08D9"/>
    <w:rsid w:val="00BC14EC"/>
    <w:rsid w:val="00BC16F0"/>
    <w:rsid w:val="00BD2BDB"/>
    <w:rsid w:val="00BE0D30"/>
    <w:rsid w:val="00BE7230"/>
    <w:rsid w:val="00BF6908"/>
    <w:rsid w:val="00C062DB"/>
    <w:rsid w:val="00C06582"/>
    <w:rsid w:val="00C15E29"/>
    <w:rsid w:val="00C174E2"/>
    <w:rsid w:val="00C22982"/>
    <w:rsid w:val="00C3067F"/>
    <w:rsid w:val="00C30B05"/>
    <w:rsid w:val="00C30E4D"/>
    <w:rsid w:val="00C30F10"/>
    <w:rsid w:val="00C37970"/>
    <w:rsid w:val="00C46BCC"/>
    <w:rsid w:val="00C4772C"/>
    <w:rsid w:val="00C53BA8"/>
    <w:rsid w:val="00C55BED"/>
    <w:rsid w:val="00C56467"/>
    <w:rsid w:val="00C57169"/>
    <w:rsid w:val="00C65394"/>
    <w:rsid w:val="00C657FD"/>
    <w:rsid w:val="00C66AC9"/>
    <w:rsid w:val="00C70BAE"/>
    <w:rsid w:val="00C728B7"/>
    <w:rsid w:val="00C738E8"/>
    <w:rsid w:val="00C7592C"/>
    <w:rsid w:val="00C77CD5"/>
    <w:rsid w:val="00C8478F"/>
    <w:rsid w:val="00C93081"/>
    <w:rsid w:val="00C93BC5"/>
    <w:rsid w:val="00C9494D"/>
    <w:rsid w:val="00C94C55"/>
    <w:rsid w:val="00CA7876"/>
    <w:rsid w:val="00CD40D3"/>
    <w:rsid w:val="00CE0697"/>
    <w:rsid w:val="00CE74DE"/>
    <w:rsid w:val="00CF0F56"/>
    <w:rsid w:val="00CF32F2"/>
    <w:rsid w:val="00D00DF5"/>
    <w:rsid w:val="00D0467F"/>
    <w:rsid w:val="00D114F0"/>
    <w:rsid w:val="00D134D6"/>
    <w:rsid w:val="00D16FC0"/>
    <w:rsid w:val="00D220D7"/>
    <w:rsid w:val="00D2305B"/>
    <w:rsid w:val="00D242C5"/>
    <w:rsid w:val="00D24ADF"/>
    <w:rsid w:val="00D25BDF"/>
    <w:rsid w:val="00D27103"/>
    <w:rsid w:val="00D301B7"/>
    <w:rsid w:val="00D33956"/>
    <w:rsid w:val="00D34589"/>
    <w:rsid w:val="00D43C82"/>
    <w:rsid w:val="00D43FEA"/>
    <w:rsid w:val="00D461E0"/>
    <w:rsid w:val="00D46D09"/>
    <w:rsid w:val="00D50936"/>
    <w:rsid w:val="00D50D3C"/>
    <w:rsid w:val="00D62554"/>
    <w:rsid w:val="00D62BFA"/>
    <w:rsid w:val="00D63DAA"/>
    <w:rsid w:val="00D64819"/>
    <w:rsid w:val="00D76C56"/>
    <w:rsid w:val="00D84852"/>
    <w:rsid w:val="00D86BAE"/>
    <w:rsid w:val="00D900AD"/>
    <w:rsid w:val="00D90B75"/>
    <w:rsid w:val="00D90E2F"/>
    <w:rsid w:val="00D91003"/>
    <w:rsid w:val="00D91664"/>
    <w:rsid w:val="00D93388"/>
    <w:rsid w:val="00D9491C"/>
    <w:rsid w:val="00DA0BF1"/>
    <w:rsid w:val="00DA3CDB"/>
    <w:rsid w:val="00DA4850"/>
    <w:rsid w:val="00DA58DF"/>
    <w:rsid w:val="00DA6619"/>
    <w:rsid w:val="00DA77DC"/>
    <w:rsid w:val="00DA7C7A"/>
    <w:rsid w:val="00DB15EB"/>
    <w:rsid w:val="00DB388E"/>
    <w:rsid w:val="00DB7C95"/>
    <w:rsid w:val="00DC3E60"/>
    <w:rsid w:val="00DD6E16"/>
    <w:rsid w:val="00DE26D7"/>
    <w:rsid w:val="00DF17BB"/>
    <w:rsid w:val="00DF4747"/>
    <w:rsid w:val="00DF48F0"/>
    <w:rsid w:val="00E0142F"/>
    <w:rsid w:val="00E06FC8"/>
    <w:rsid w:val="00E139A5"/>
    <w:rsid w:val="00E146C8"/>
    <w:rsid w:val="00E2012C"/>
    <w:rsid w:val="00E20B71"/>
    <w:rsid w:val="00E20C71"/>
    <w:rsid w:val="00E27303"/>
    <w:rsid w:val="00E313CA"/>
    <w:rsid w:val="00E33B28"/>
    <w:rsid w:val="00E44704"/>
    <w:rsid w:val="00E50953"/>
    <w:rsid w:val="00E5197D"/>
    <w:rsid w:val="00E5412C"/>
    <w:rsid w:val="00E5475C"/>
    <w:rsid w:val="00E55324"/>
    <w:rsid w:val="00E61742"/>
    <w:rsid w:val="00E63D8E"/>
    <w:rsid w:val="00E65B72"/>
    <w:rsid w:val="00E65FDD"/>
    <w:rsid w:val="00E733AB"/>
    <w:rsid w:val="00E86398"/>
    <w:rsid w:val="00E8679E"/>
    <w:rsid w:val="00E97B6D"/>
    <w:rsid w:val="00EA0D1C"/>
    <w:rsid w:val="00EA206F"/>
    <w:rsid w:val="00EA2BF2"/>
    <w:rsid w:val="00EB089B"/>
    <w:rsid w:val="00EB3858"/>
    <w:rsid w:val="00EB6341"/>
    <w:rsid w:val="00EC223B"/>
    <w:rsid w:val="00EC7B8E"/>
    <w:rsid w:val="00ED31DA"/>
    <w:rsid w:val="00ED3E82"/>
    <w:rsid w:val="00ED445D"/>
    <w:rsid w:val="00EE1D27"/>
    <w:rsid w:val="00EE4B0D"/>
    <w:rsid w:val="00EF05CD"/>
    <w:rsid w:val="00EF39A1"/>
    <w:rsid w:val="00EF5EFC"/>
    <w:rsid w:val="00F00EEC"/>
    <w:rsid w:val="00F11C58"/>
    <w:rsid w:val="00F11F16"/>
    <w:rsid w:val="00F13AC0"/>
    <w:rsid w:val="00F21264"/>
    <w:rsid w:val="00F23325"/>
    <w:rsid w:val="00F23557"/>
    <w:rsid w:val="00F2475F"/>
    <w:rsid w:val="00F3216B"/>
    <w:rsid w:val="00F32D9F"/>
    <w:rsid w:val="00F34454"/>
    <w:rsid w:val="00F34CD0"/>
    <w:rsid w:val="00F353DD"/>
    <w:rsid w:val="00F35D6B"/>
    <w:rsid w:val="00F37C8F"/>
    <w:rsid w:val="00F44110"/>
    <w:rsid w:val="00F442F3"/>
    <w:rsid w:val="00F50D38"/>
    <w:rsid w:val="00F53016"/>
    <w:rsid w:val="00F53B05"/>
    <w:rsid w:val="00F55465"/>
    <w:rsid w:val="00F554B9"/>
    <w:rsid w:val="00F60DA5"/>
    <w:rsid w:val="00F63CA0"/>
    <w:rsid w:val="00F6512A"/>
    <w:rsid w:val="00F6607C"/>
    <w:rsid w:val="00F6616A"/>
    <w:rsid w:val="00F67FDE"/>
    <w:rsid w:val="00F71368"/>
    <w:rsid w:val="00F85E47"/>
    <w:rsid w:val="00FA192B"/>
    <w:rsid w:val="00FA4523"/>
    <w:rsid w:val="00FB0909"/>
    <w:rsid w:val="00FC079C"/>
    <w:rsid w:val="00FC0BA2"/>
    <w:rsid w:val="00FC0BE5"/>
    <w:rsid w:val="00FC20B2"/>
    <w:rsid w:val="00FC5C60"/>
    <w:rsid w:val="00FC5C77"/>
    <w:rsid w:val="00FD0692"/>
    <w:rsid w:val="00FD2F49"/>
    <w:rsid w:val="00FE21C1"/>
    <w:rsid w:val="00FE28B7"/>
    <w:rsid w:val="00FE768B"/>
    <w:rsid w:val="00FF2ADA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EB"/>
    <w:rPr>
      <w:sz w:val="24"/>
      <w:szCs w:val="24"/>
    </w:rPr>
  </w:style>
  <w:style w:type="paragraph" w:styleId="1">
    <w:name w:val="heading 1"/>
    <w:basedOn w:val="a"/>
    <w:next w:val="a"/>
    <w:qFormat/>
    <w:rsid w:val="009A5FEB"/>
    <w:pPr>
      <w:pageBreakBefore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NTTimes/Cyrillic" w:hAnsi="NTTimes/Cyrillic"/>
      <w:b/>
      <w:sz w:val="36"/>
      <w:szCs w:val="20"/>
      <w:lang w:val="en-GB"/>
    </w:rPr>
  </w:style>
  <w:style w:type="paragraph" w:styleId="2">
    <w:name w:val="heading 2"/>
    <w:basedOn w:val="a"/>
    <w:next w:val="a"/>
    <w:qFormat/>
    <w:rsid w:val="009A5FEB"/>
    <w:pPr>
      <w:keepNext/>
      <w:keepLine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NTTimes/Cyrillic" w:hAnsi="NTTimes/Cyrillic"/>
      <w:b/>
      <w:sz w:val="28"/>
      <w:szCs w:val="20"/>
      <w:lang w:val="en-GB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9A5FEB"/>
    <w:pPr>
      <w:ind w:left="720"/>
      <w:jc w:val="both"/>
    </w:pPr>
    <w:rPr>
      <w:b/>
    </w:rPr>
  </w:style>
  <w:style w:type="paragraph" w:styleId="20">
    <w:name w:val="Body Text Indent 2"/>
    <w:basedOn w:val="a"/>
    <w:rsid w:val="009A5FEB"/>
    <w:pPr>
      <w:ind w:firstLine="360"/>
      <w:jc w:val="both"/>
    </w:pPr>
    <w:rPr>
      <w:b/>
    </w:rPr>
  </w:style>
  <w:style w:type="paragraph" w:styleId="a5">
    <w:name w:val="Block Text"/>
    <w:basedOn w:val="a"/>
    <w:rsid w:val="009A5FEB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szCs w:val="20"/>
    </w:rPr>
  </w:style>
  <w:style w:type="paragraph" w:customStyle="1" w:styleId="a6">
    <w:name w:val="готик текст"/>
    <w:rsid w:val="009A5FEB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7">
    <w:name w:val="договор"/>
    <w:rsid w:val="009A5FE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eastAsia="en-US"/>
    </w:rPr>
  </w:style>
  <w:style w:type="character" w:styleId="a8">
    <w:name w:val="Hyperlink"/>
    <w:rsid w:val="0098420C"/>
    <w:rPr>
      <w:color w:val="0000FF"/>
      <w:u w:val="single"/>
    </w:rPr>
  </w:style>
  <w:style w:type="paragraph" w:styleId="a9">
    <w:name w:val="Balloon Text"/>
    <w:basedOn w:val="a"/>
    <w:semiHidden/>
    <w:rsid w:val="00D134D6"/>
    <w:rPr>
      <w:rFonts w:ascii="Tahoma" w:hAnsi="Tahoma" w:cs="Tahoma"/>
      <w:sz w:val="16"/>
      <w:szCs w:val="16"/>
    </w:rPr>
  </w:style>
  <w:style w:type="paragraph" w:customStyle="1" w:styleId="a1">
    <w:name w:val=" Знак Знак"/>
    <w:basedOn w:val="a"/>
    <w:link w:val="a0"/>
    <w:rsid w:val="00BC14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75E12"/>
    <w:rPr>
      <w:color w:val="800080"/>
      <w:u w:val="single"/>
    </w:rPr>
  </w:style>
  <w:style w:type="paragraph" w:styleId="21">
    <w:name w:val="Body Text 2"/>
    <w:basedOn w:val="a"/>
    <w:link w:val="22"/>
    <w:uiPriority w:val="99"/>
    <w:unhideWhenUsed/>
    <w:rsid w:val="00FC079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C079C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C07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C079C"/>
    <w:rPr>
      <w:sz w:val="16"/>
      <w:szCs w:val="16"/>
    </w:rPr>
  </w:style>
  <w:style w:type="paragraph" w:styleId="ab">
    <w:name w:val="footnote text"/>
    <w:basedOn w:val="a"/>
    <w:link w:val="ac"/>
    <w:semiHidden/>
    <w:unhideWhenUsed/>
    <w:rsid w:val="001D08E0"/>
    <w:rPr>
      <w:b/>
      <w:sz w:val="20"/>
      <w:szCs w:val="20"/>
    </w:rPr>
  </w:style>
  <w:style w:type="character" w:customStyle="1" w:styleId="ac">
    <w:name w:val="Текст сноски Знак"/>
    <w:link w:val="ab"/>
    <w:semiHidden/>
    <w:rsid w:val="001D08E0"/>
    <w:rPr>
      <w:b/>
    </w:rPr>
  </w:style>
  <w:style w:type="character" w:styleId="ad">
    <w:name w:val="footnote reference"/>
    <w:semiHidden/>
    <w:unhideWhenUsed/>
    <w:rsid w:val="001D08E0"/>
    <w:rPr>
      <w:vertAlign w:val="superscript"/>
    </w:rPr>
  </w:style>
  <w:style w:type="paragraph" w:customStyle="1" w:styleId="10">
    <w:name w:val="Текст примечания1"/>
    <w:basedOn w:val="a"/>
    <w:next w:val="ae"/>
    <w:link w:val="af"/>
    <w:uiPriority w:val="99"/>
    <w:semiHidden/>
    <w:rsid w:val="002B1161"/>
    <w:rPr>
      <w:sz w:val="20"/>
      <w:szCs w:val="20"/>
    </w:rPr>
  </w:style>
  <w:style w:type="character" w:customStyle="1" w:styleId="af">
    <w:name w:val="Текст примечания Знак"/>
    <w:link w:val="10"/>
    <w:uiPriority w:val="99"/>
    <w:semiHidden/>
    <w:rsid w:val="002B1161"/>
    <w:rPr>
      <w:rFonts w:ascii="Times New Roman" w:hAnsi="Times New Roman"/>
      <w:sz w:val="20"/>
      <w:szCs w:val="20"/>
    </w:rPr>
  </w:style>
  <w:style w:type="character" w:styleId="af0">
    <w:name w:val="annotation reference"/>
    <w:uiPriority w:val="99"/>
    <w:semiHidden/>
    <w:unhideWhenUsed/>
    <w:rsid w:val="002B1161"/>
    <w:rPr>
      <w:rFonts w:cs="Times New Roman"/>
      <w:sz w:val="16"/>
      <w:szCs w:val="16"/>
    </w:rPr>
  </w:style>
  <w:style w:type="paragraph" w:styleId="ae">
    <w:name w:val="annotation text"/>
    <w:basedOn w:val="a"/>
    <w:link w:val="11"/>
    <w:uiPriority w:val="99"/>
    <w:semiHidden/>
    <w:unhideWhenUsed/>
    <w:rsid w:val="002B1161"/>
    <w:rPr>
      <w:sz w:val="20"/>
      <w:szCs w:val="20"/>
    </w:rPr>
  </w:style>
  <w:style w:type="character" w:customStyle="1" w:styleId="11">
    <w:name w:val="Текст примечания Знак1"/>
    <w:basedOn w:val="a0"/>
    <w:link w:val="ae"/>
    <w:uiPriority w:val="99"/>
    <w:semiHidden/>
    <w:rsid w:val="002B1161"/>
  </w:style>
  <w:style w:type="paragraph" w:styleId="af1">
    <w:name w:val="Body Text"/>
    <w:basedOn w:val="a"/>
    <w:link w:val="af2"/>
    <w:uiPriority w:val="99"/>
    <w:semiHidden/>
    <w:unhideWhenUsed/>
    <w:rsid w:val="00DA6619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DA6619"/>
    <w:rPr>
      <w:sz w:val="24"/>
      <w:szCs w:val="24"/>
    </w:rPr>
  </w:style>
  <w:style w:type="paragraph" w:styleId="af3">
    <w:name w:val="List Paragraph"/>
    <w:basedOn w:val="a"/>
    <w:uiPriority w:val="34"/>
    <w:qFormat/>
    <w:rsid w:val="00724E06"/>
    <w:pPr>
      <w:ind w:left="708"/>
    </w:pPr>
  </w:style>
  <w:style w:type="paragraph" w:customStyle="1" w:styleId="Default">
    <w:name w:val="Default"/>
    <w:uiPriority w:val="99"/>
    <w:rsid w:val="00127B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11672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13237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cp:keywords/>
  <cp:lastModifiedBy>admin admin</cp:lastModifiedBy>
  <cp:revision>2</cp:revision>
  <cp:lastPrinted>2013-10-28T13:01:00Z</cp:lastPrinted>
  <dcterms:created xsi:type="dcterms:W3CDTF">2013-12-02T15:31:00Z</dcterms:created>
  <dcterms:modified xsi:type="dcterms:W3CDTF">2013-12-02T15:31:00Z</dcterms:modified>
</cp:coreProperties>
</file>